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0190D" w14:textId="77777777" w:rsidR="005D05FA" w:rsidRDefault="005D05FA" w:rsidP="00EB5401">
      <w:pPr>
        <w:pStyle w:val="EnPunktLST"/>
      </w:pPr>
    </w:p>
    <w:tbl>
      <w:tblPr>
        <w:tblStyle w:val="Tabellrutnt"/>
        <w:tblW w:w="9798" w:type="dxa"/>
        <w:tblInd w:w="-5" w:type="dxa"/>
        <w:tblLayout w:type="fixed"/>
        <w:tblLook w:val="04A0" w:firstRow="1" w:lastRow="0" w:firstColumn="1" w:lastColumn="0" w:noHBand="0" w:noVBand="1"/>
        <w:tblCaption w:val="Länets författningssamling - uppgifter om kungörelsen"/>
      </w:tblPr>
      <w:tblGrid>
        <w:gridCol w:w="7518"/>
        <w:gridCol w:w="2280"/>
      </w:tblGrid>
      <w:tr w:rsidR="004162DE" w14:paraId="180F9C29" w14:textId="77777777" w:rsidTr="00C60910">
        <w:trPr>
          <w:trHeight w:val="2070"/>
        </w:trPr>
        <w:tc>
          <w:tcPr>
            <w:tcW w:w="7518" w:type="dxa"/>
            <w:tcBorders>
              <w:top w:val="nil"/>
              <w:left w:val="nil"/>
              <w:bottom w:val="single" w:sz="4" w:space="0" w:color="auto"/>
              <w:right w:val="nil"/>
            </w:tcBorders>
            <w:hideMark/>
          </w:tcPr>
          <w:p w14:paraId="4DDDE635" w14:textId="77777777" w:rsidR="00F14466" w:rsidRDefault="00CB3E6B">
            <w:pPr>
              <w:pStyle w:val="TitelFS"/>
            </w:pPr>
            <w:r>
              <w:t>Västerbottens län</w:t>
            </w:r>
            <w:r w:rsidR="00C60910">
              <w:t>s författningssamling</w:t>
            </w:r>
          </w:p>
        </w:tc>
        <w:tc>
          <w:tcPr>
            <w:tcW w:w="2280" w:type="dxa"/>
            <w:tcBorders>
              <w:top w:val="nil"/>
              <w:left w:val="nil"/>
              <w:bottom w:val="single" w:sz="4" w:space="0" w:color="auto"/>
              <w:right w:val="nil"/>
            </w:tcBorders>
            <w:hideMark/>
          </w:tcPr>
          <w:p w14:paraId="54D55AF7" w14:textId="77777777" w:rsidR="00F14466" w:rsidRDefault="00CB3E6B">
            <w:pPr>
              <w:pStyle w:val="IngetavstndLST"/>
              <w:jc w:val="center"/>
            </w:pPr>
            <w:r>
              <w:rPr>
                <w:noProof/>
                <w:lang w:val="nl-NL" w:eastAsia="nl-NL"/>
              </w:rPr>
              <w:drawing>
                <wp:inline distT="0" distB="0" distL="0" distR="0" wp14:anchorId="5F6EDB79" wp14:editId="3AE6A94B">
                  <wp:extent cx="771525" cy="1208405"/>
                  <wp:effectExtent l="0" t="0" r="9525" b="0"/>
                  <wp:docPr id="1" name="Bildobjekt 1" descr="Länsvapen. Svartvit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50" descr="Länsvapen. Svartvit logoty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771525" cy="1208405"/>
                          </a:xfrm>
                          <a:prstGeom prst="rect">
                            <a:avLst/>
                          </a:prstGeom>
                          <a:noFill/>
                          <a:ln>
                            <a:noFill/>
                          </a:ln>
                        </pic:spPr>
                      </pic:pic>
                    </a:graphicData>
                  </a:graphic>
                </wp:inline>
              </w:drawing>
            </w:r>
          </w:p>
        </w:tc>
      </w:tr>
      <w:tr w:rsidR="004162DE" w14:paraId="45B00D48" w14:textId="77777777" w:rsidTr="00C60910">
        <w:tblPrEx>
          <w:tblBorders>
            <w:top w:val="none" w:sz="0" w:space="0" w:color="auto"/>
            <w:left w:val="none" w:sz="0" w:space="0" w:color="auto"/>
            <w:bottom w:val="none" w:sz="0" w:space="0" w:color="auto"/>
            <w:right w:val="none" w:sz="0" w:space="0" w:color="auto"/>
            <w:insideV w:val="none" w:sz="0" w:space="0" w:color="auto"/>
          </w:tblBorders>
        </w:tblPrEx>
        <w:tc>
          <w:tcPr>
            <w:tcW w:w="7518" w:type="dxa"/>
            <w:tcBorders>
              <w:top w:val="single" w:sz="4" w:space="0" w:color="auto"/>
            </w:tcBorders>
            <w:tcMar>
              <w:top w:w="0" w:type="dxa"/>
              <w:left w:w="0" w:type="dxa"/>
              <w:right w:w="0" w:type="dxa"/>
            </w:tcMar>
          </w:tcPr>
          <w:p w14:paraId="29E68FFC" w14:textId="77777777" w:rsidR="00B10C36" w:rsidRDefault="00B10C36" w:rsidP="00456408">
            <w:pPr>
              <w:pStyle w:val="Rubrik1FS"/>
            </w:pPr>
          </w:p>
          <w:p w14:paraId="0D2E8E24" w14:textId="481D0C33" w:rsidR="00AB1027" w:rsidRPr="00456408" w:rsidRDefault="00CB3E6B" w:rsidP="00456408">
            <w:pPr>
              <w:pStyle w:val="Rubrik1FS"/>
            </w:pPr>
            <w:r w:rsidRPr="009474BB">
              <w:t>Länsstyrelsen</w:t>
            </w:r>
            <w:r>
              <w:t xml:space="preserve"> i Västerbottens län</w:t>
            </w:r>
            <w:r w:rsidRPr="00FA4C4B">
              <w:t xml:space="preserve">s </w:t>
            </w:r>
            <w:r>
              <w:t>föreskrifter</w:t>
            </w:r>
            <w:r w:rsidR="00203D1D">
              <w:t xml:space="preserve"> för </w:t>
            </w:r>
            <w:r w:rsidR="002D31A8">
              <w:t>Ruskträsk</w:t>
            </w:r>
            <w:r w:rsidR="00203D1D">
              <w:t xml:space="preserve"> vattenskyddsområde i Lycksele kommun</w:t>
            </w:r>
          </w:p>
          <w:p w14:paraId="4E0FBB84" w14:textId="77777777" w:rsidR="00B859B8" w:rsidRPr="00A558F1" w:rsidRDefault="00B859B8" w:rsidP="00B859B8">
            <w:pPr>
              <w:pStyle w:val="NormalFS"/>
              <w:jc w:val="left"/>
              <w:rPr>
                <w:szCs w:val="24"/>
              </w:rPr>
            </w:pPr>
          </w:p>
          <w:p w14:paraId="4C9998E2" w14:textId="63D4A87D" w:rsidR="00E67B4E" w:rsidRPr="00A558F1" w:rsidRDefault="00CB3E6B" w:rsidP="00E67B4E">
            <w:pPr>
              <w:pStyle w:val="NormalFS"/>
              <w:jc w:val="left"/>
              <w:rPr>
                <w:szCs w:val="24"/>
              </w:rPr>
            </w:pPr>
            <w:r>
              <w:rPr>
                <w:szCs w:val="24"/>
              </w:rPr>
              <w:t>b</w:t>
            </w:r>
            <w:r w:rsidR="00E44B4D">
              <w:rPr>
                <w:szCs w:val="24"/>
              </w:rPr>
              <w:t xml:space="preserve">eslutade </w:t>
            </w:r>
            <w:r w:rsidRPr="00916AC9">
              <w:rPr>
                <w:szCs w:val="24"/>
              </w:rPr>
              <w:t xml:space="preserve">den </w:t>
            </w:r>
            <w:r w:rsidR="004B4BDA">
              <w:rPr>
                <w:szCs w:val="24"/>
              </w:rPr>
              <w:t>23 april 2026</w:t>
            </w:r>
            <w:r w:rsidR="00DB1BA6" w:rsidRPr="00A558F1">
              <w:rPr>
                <w:szCs w:val="24"/>
              </w:rPr>
              <w:t>.</w:t>
            </w:r>
          </w:p>
          <w:p w14:paraId="3B8AFF74" w14:textId="7B656753" w:rsidR="00DB1BA6" w:rsidRPr="00A7699B" w:rsidRDefault="00CB3E6B" w:rsidP="00E67B4E">
            <w:pPr>
              <w:pStyle w:val="NormalFS"/>
              <w:rPr>
                <w:lang w:val="en-GB"/>
              </w:rPr>
            </w:pPr>
            <w:r w:rsidRPr="00292748">
              <w:rPr>
                <w:szCs w:val="24"/>
                <w:lang w:val="en-GB"/>
              </w:rPr>
              <w:t>(</w:t>
            </w:r>
            <w:r w:rsidR="00395EC6">
              <w:t>47</w:t>
            </w:r>
            <w:r w:rsidR="002D31A8">
              <w:t>88</w:t>
            </w:r>
            <w:r w:rsidR="00395EC6">
              <w:t>-2021</w:t>
            </w:r>
            <w:r w:rsidRPr="00292748">
              <w:rPr>
                <w:szCs w:val="24"/>
                <w:lang w:val="en-GB"/>
              </w:rPr>
              <w:t>)</w:t>
            </w:r>
          </w:p>
        </w:tc>
        <w:tc>
          <w:tcPr>
            <w:tcW w:w="2280" w:type="dxa"/>
            <w:tcBorders>
              <w:top w:val="single" w:sz="4" w:space="0" w:color="auto"/>
            </w:tcBorders>
            <w:tcMar>
              <w:top w:w="120" w:type="dxa"/>
              <w:left w:w="108" w:type="dxa"/>
            </w:tcMar>
          </w:tcPr>
          <w:p w14:paraId="0DCE7D78" w14:textId="5154CBD0" w:rsidR="00AB1027" w:rsidRPr="00820178" w:rsidRDefault="00AB1027" w:rsidP="00BA54F8">
            <w:pPr>
              <w:pStyle w:val="NormalFS"/>
              <w:jc w:val="left"/>
              <w:rPr>
                <w:sz w:val="22"/>
              </w:rPr>
            </w:pPr>
          </w:p>
        </w:tc>
      </w:tr>
    </w:tbl>
    <w:p w14:paraId="0DFA4ED6" w14:textId="77777777" w:rsidR="0041333E" w:rsidRDefault="0041333E" w:rsidP="002B3B81">
      <w:pPr>
        <w:pStyle w:val="NormalFS"/>
      </w:pPr>
    </w:p>
    <w:p w14:paraId="50FF5150" w14:textId="77777777" w:rsidR="00203D1D" w:rsidRDefault="00203D1D" w:rsidP="002B3B81">
      <w:pPr>
        <w:pStyle w:val="IndragFS"/>
      </w:pPr>
      <w:bookmarkStart w:id="0" w:name="_Hlk58915185"/>
    </w:p>
    <w:p w14:paraId="56AF2CC0" w14:textId="4AA5AD8A" w:rsidR="00C11B55" w:rsidRPr="00EF4273" w:rsidRDefault="00CB3E6B" w:rsidP="002B3B81">
      <w:pPr>
        <w:pStyle w:val="IndragFS"/>
      </w:pPr>
      <w:r>
        <w:t>Länsstyrelsen föreskriver med stöd av 7 kap. 22 § miljöbalken följande.</w:t>
      </w:r>
    </w:p>
    <w:p w14:paraId="4E18C644" w14:textId="77777777" w:rsidR="004066A9" w:rsidRPr="00FA4C4B" w:rsidRDefault="004066A9" w:rsidP="004066A9">
      <w:pPr>
        <w:spacing w:before="0" w:line="240" w:lineRule="auto"/>
        <w:jc w:val="both"/>
      </w:pPr>
    </w:p>
    <w:p w14:paraId="2DF903CB" w14:textId="0A7DE4AE" w:rsidR="00203D1D" w:rsidRPr="00203D1D" w:rsidRDefault="00203D1D" w:rsidP="00203D1D">
      <w:pPr>
        <w:pStyle w:val="NormalFS"/>
      </w:pPr>
      <w:r w:rsidRPr="00203D1D">
        <w:t>1 §    Dessa föreskrifter gäller för</w:t>
      </w:r>
      <w:r w:rsidR="008C0D25">
        <w:t xml:space="preserve"> </w:t>
      </w:r>
      <w:r w:rsidR="002D31A8">
        <w:t>Ruskträsk</w:t>
      </w:r>
      <w:r w:rsidRPr="00203D1D">
        <w:t xml:space="preserve"> vattenskyddsområde, Lycksele kommun. Föreskrifterna gäller i både primär och sekundär skyddszon om inte annat anges.</w:t>
      </w:r>
    </w:p>
    <w:p w14:paraId="45134967" w14:textId="77777777" w:rsidR="00203D1D" w:rsidRPr="00203D1D" w:rsidRDefault="00203D1D" w:rsidP="00203D1D">
      <w:pPr>
        <w:pStyle w:val="NormalFS"/>
      </w:pPr>
    </w:p>
    <w:p w14:paraId="0FF3D946" w14:textId="77777777" w:rsidR="00203D1D" w:rsidRPr="00203D1D" w:rsidRDefault="00203D1D" w:rsidP="0094231C">
      <w:pPr>
        <w:pStyle w:val="Rubrik3FS"/>
      </w:pPr>
      <w:r w:rsidRPr="00203D1D">
        <w:t>Definitioner</w:t>
      </w:r>
    </w:p>
    <w:p w14:paraId="1D1696FF" w14:textId="77777777" w:rsidR="00EC061D" w:rsidRDefault="00203D1D" w:rsidP="00203D1D">
      <w:pPr>
        <w:pStyle w:val="NormalFS"/>
      </w:pPr>
      <w:r w:rsidRPr="00203D1D">
        <w:t>2 §    I dessa föreskrifter avses med:</w:t>
      </w:r>
    </w:p>
    <w:p w14:paraId="1995AD9B" w14:textId="037CA73C" w:rsidR="00EC061D" w:rsidRDefault="00203D1D" w:rsidP="00EC061D">
      <w:pPr>
        <w:pStyle w:val="IndragFS"/>
      </w:pPr>
      <w:r w:rsidRPr="00203D1D">
        <w:rPr>
          <w:i/>
          <w:iCs/>
        </w:rPr>
        <w:t>Arbetsmaskin</w:t>
      </w:r>
      <w:r w:rsidRPr="00203D1D">
        <w:t xml:space="preserve">: Alla maskiner som inte är ett fordon och som drivs med flytande bränsle eller oljor. Arbetsmaskiner kan vara stationära förbränningsmotorer, transformatorer, elverk </w:t>
      </w:r>
      <w:proofErr w:type="gramStart"/>
      <w:r w:rsidRPr="00203D1D">
        <w:t>m.m.</w:t>
      </w:r>
      <w:proofErr w:type="gramEnd"/>
    </w:p>
    <w:p w14:paraId="2E67859C" w14:textId="77777777" w:rsidR="00EC061D" w:rsidRDefault="00203D1D" w:rsidP="00EC061D">
      <w:pPr>
        <w:pStyle w:val="IndragFS"/>
      </w:pPr>
      <w:r w:rsidRPr="00203D1D">
        <w:rPr>
          <w:i/>
          <w:iCs/>
        </w:rPr>
        <w:t>Avfall</w:t>
      </w:r>
      <w:r w:rsidRPr="00203D1D">
        <w:t>: Avfall definieras av avfallsförordningen (2020:614).</w:t>
      </w:r>
    </w:p>
    <w:p w14:paraId="25F7EBD3" w14:textId="7A587403" w:rsidR="00203D1D" w:rsidRPr="00203D1D" w:rsidRDefault="00203D1D" w:rsidP="00EC061D">
      <w:pPr>
        <w:pStyle w:val="IndragFS"/>
      </w:pPr>
      <w:r w:rsidRPr="00203D1D">
        <w:rPr>
          <w:i/>
          <w:iCs/>
        </w:rPr>
        <w:t>Avloppsvatten</w:t>
      </w:r>
      <w:r w:rsidRPr="00203D1D">
        <w:t>: Med avloppsvatten avses enligt Miljöbalkens 9 kap 2 §;</w:t>
      </w:r>
    </w:p>
    <w:p w14:paraId="331ECB5B" w14:textId="77777777" w:rsidR="00203D1D" w:rsidRPr="00203D1D" w:rsidRDefault="00203D1D" w:rsidP="00203D1D">
      <w:pPr>
        <w:pStyle w:val="NormalFS"/>
        <w:numPr>
          <w:ilvl w:val="0"/>
          <w:numId w:val="16"/>
        </w:numPr>
      </w:pPr>
      <w:r w:rsidRPr="00203D1D">
        <w:t>Spillvatten eller annan flytande orenlighet. Hushållsspillvattnet består av</w:t>
      </w:r>
    </w:p>
    <w:p w14:paraId="3F6C2365" w14:textId="77777777" w:rsidR="00203D1D" w:rsidRPr="00203D1D" w:rsidRDefault="00203D1D" w:rsidP="00203D1D">
      <w:pPr>
        <w:pStyle w:val="NormalFS"/>
      </w:pPr>
      <w:r w:rsidRPr="00203D1D">
        <w:t>spillvatten från WC (”klosettvatten”) samt från bad, disk och tvätt (”BDT-vatten”).</w:t>
      </w:r>
    </w:p>
    <w:p w14:paraId="3296C284" w14:textId="77777777" w:rsidR="00203D1D" w:rsidRPr="00203D1D" w:rsidRDefault="00203D1D" w:rsidP="00203D1D">
      <w:pPr>
        <w:pStyle w:val="NormalFS"/>
        <w:numPr>
          <w:ilvl w:val="0"/>
          <w:numId w:val="16"/>
        </w:numPr>
      </w:pPr>
      <w:r w:rsidRPr="00203D1D">
        <w:t>Vatten som använts för kylning.</w:t>
      </w:r>
    </w:p>
    <w:p w14:paraId="5CB12036" w14:textId="77777777" w:rsidR="00203D1D" w:rsidRPr="00203D1D" w:rsidRDefault="00203D1D" w:rsidP="00203D1D">
      <w:pPr>
        <w:pStyle w:val="NormalFS"/>
        <w:numPr>
          <w:ilvl w:val="0"/>
          <w:numId w:val="16"/>
        </w:numPr>
      </w:pPr>
      <w:r w:rsidRPr="00203D1D">
        <w:t>Vatten som avleds för sådan avvattning av mark inom detaljplan som inte görs för viss eller vissa fastigheters räkning (dagvatten).</w:t>
      </w:r>
    </w:p>
    <w:p w14:paraId="49B0B9C0" w14:textId="77777777" w:rsidR="00EC061D" w:rsidRDefault="00203D1D" w:rsidP="00EC061D">
      <w:pPr>
        <w:pStyle w:val="NormalFS"/>
        <w:numPr>
          <w:ilvl w:val="0"/>
          <w:numId w:val="16"/>
        </w:numPr>
      </w:pPr>
      <w:r w:rsidRPr="00203D1D">
        <w:t>Vatten som avleds för avvattning av en begravningsplats.</w:t>
      </w:r>
    </w:p>
    <w:p w14:paraId="0A5402B8" w14:textId="77777777" w:rsidR="00EC061D" w:rsidRDefault="00203D1D" w:rsidP="00EC061D">
      <w:pPr>
        <w:pStyle w:val="IndragFS"/>
      </w:pPr>
      <w:r w:rsidRPr="00203D1D">
        <w:rPr>
          <w:i/>
          <w:iCs/>
        </w:rPr>
        <w:t>Brandfarlig vätska</w:t>
      </w:r>
      <w:r w:rsidRPr="00203D1D">
        <w:t>: Med brandfarlig vätska avses en vätska vars flampunkt är lika med eller lägre än 100 grader C. Flampunkt är den lägsta temperatur där det avgår ånga från en vätskas yta i sådan mängd att ångan tillsammans med luft kan börja brinna</w:t>
      </w:r>
    </w:p>
    <w:p w14:paraId="6A52A7E6" w14:textId="282E4223" w:rsidR="00EC061D" w:rsidRDefault="00203D1D" w:rsidP="00EC061D">
      <w:pPr>
        <w:pStyle w:val="IndragFS"/>
      </w:pPr>
      <w:r w:rsidRPr="00203D1D">
        <w:rPr>
          <w:i/>
          <w:iCs/>
        </w:rPr>
        <w:t xml:space="preserve">Bekämpningsmedel: </w:t>
      </w:r>
      <w:r w:rsidRPr="00203D1D">
        <w:t>Med kemiskt bekämpningsmedel avses, i en</w:t>
      </w:r>
      <w:r w:rsidR="004A1B25">
        <w:t>l</w:t>
      </w:r>
      <w:r w:rsidRPr="00203D1D">
        <w:t xml:space="preserve">ighet med miljöbalken, kemiska produkter </w:t>
      </w:r>
      <w:r w:rsidR="004B4BDA">
        <w:t>s</w:t>
      </w:r>
      <w:r w:rsidRPr="00203D1D">
        <w:t>om är avsedda att förebygga eller motverka att djur, växter eller mikroorganismer förorsakar skada eller olägenhet för människors hälsa eller skada på egendom. Ogräsättika och såpvatten räknas inte som bekämpningsmedel i dessa föreskrifter.</w:t>
      </w:r>
    </w:p>
    <w:p w14:paraId="5FA8F1CD" w14:textId="77777777" w:rsidR="00EC061D" w:rsidRDefault="00203D1D" w:rsidP="00EC061D">
      <w:pPr>
        <w:pStyle w:val="IndragFS"/>
      </w:pPr>
      <w:r w:rsidRPr="00203D1D">
        <w:rPr>
          <w:i/>
          <w:iCs/>
        </w:rPr>
        <w:t>Fordon:</w:t>
      </w:r>
      <w:r w:rsidRPr="00203D1D">
        <w:t xml:space="preserve"> Med fordon avses varje motordrivet transportmedel som kan framföras på mark, vatten eller is.</w:t>
      </w:r>
    </w:p>
    <w:p w14:paraId="2CBB5CB7" w14:textId="734A03BC" w:rsidR="00EC061D" w:rsidRDefault="00203D1D" w:rsidP="00EC061D">
      <w:pPr>
        <w:pStyle w:val="IndragFS"/>
      </w:pPr>
      <w:r w:rsidRPr="00203D1D">
        <w:rPr>
          <w:i/>
          <w:iCs/>
        </w:rPr>
        <w:t>Förorenade massor:</w:t>
      </w:r>
      <w:r w:rsidRPr="00203D1D">
        <w:t xml:space="preserve"> Med förorenade massor avses i dessa föreskrifter massor från ett förorenat område eller efterbehandlingsprojekt, d.v.s. från ett område, en deponi, mark, grundvatten eller sediment som är förorenat och vars föroreningshalter påtagligt överskrider lokal eller regional bakgrundshalt. </w:t>
      </w:r>
    </w:p>
    <w:p w14:paraId="73CBF53B" w14:textId="06B0868C" w:rsidR="00EC061D" w:rsidRDefault="00203D1D" w:rsidP="00EC061D">
      <w:pPr>
        <w:pStyle w:val="IndragFS"/>
      </w:pPr>
      <w:r w:rsidRPr="00203D1D">
        <w:rPr>
          <w:i/>
          <w:iCs/>
        </w:rPr>
        <w:lastRenderedPageBreak/>
        <w:t>Hantering</w:t>
      </w:r>
      <w:r w:rsidRPr="00203D1D">
        <w:t>: Med hantering avses – i enlighet med miljöbalken – en verksamhet eller åtgärd som utgörs av tillverkning, bearbetning, behandling, förpackning, förvaring, transport, användning, omhändertagande, destruktion, konvertering, saluförande, överlåtelse och därmed jämförliga förfarande</w:t>
      </w:r>
      <w:r w:rsidR="004B4BDA">
        <w:t>n</w:t>
      </w:r>
      <w:r w:rsidRPr="00203D1D">
        <w:t>.</w:t>
      </w:r>
    </w:p>
    <w:p w14:paraId="3FC99AAC" w14:textId="3FA8C424" w:rsidR="00EC061D" w:rsidRDefault="00203D1D" w:rsidP="00EC061D">
      <w:pPr>
        <w:pStyle w:val="IndragFS"/>
      </w:pPr>
      <w:r w:rsidRPr="00203D1D">
        <w:rPr>
          <w:i/>
          <w:iCs/>
        </w:rPr>
        <w:t xml:space="preserve">Hushållsbehov: </w:t>
      </w:r>
      <w:r w:rsidRPr="00203D1D">
        <w:t>Med hushållsbehov avses här hantering av enstaka förpackningar av de största storlekarna man som enskild konsument kan köpa i detaljhandeln.</w:t>
      </w:r>
    </w:p>
    <w:p w14:paraId="3F953E18" w14:textId="78317C68" w:rsidR="00EC061D" w:rsidRDefault="00203D1D" w:rsidP="00EC061D">
      <w:pPr>
        <w:pStyle w:val="IndragFS"/>
      </w:pPr>
      <w:r w:rsidRPr="00203D1D">
        <w:rPr>
          <w:i/>
          <w:iCs/>
        </w:rPr>
        <w:t>Husbehovstäkt:</w:t>
      </w:r>
      <w:r w:rsidRPr="00203D1D">
        <w:t xml:space="preserve"> Med husbehovstäkt avses i dessa föreskrifter sådant uttag av material som ska användas inom den egna fastigheten för dess egna behov som tex. förbrukning som krävs för skötsel av jordbruks- eller skogsbruksfastighet. En materialtäkt där det utbrutna materialet används som ersättning för tjänster, avyttras eller på annat sätt utnyttjas kommersiellt betraktas inte som husbehovstäkt (NFS 2003:2).</w:t>
      </w:r>
    </w:p>
    <w:p w14:paraId="25159EB7" w14:textId="77777777" w:rsidR="00EC061D" w:rsidRDefault="00203D1D" w:rsidP="00EC061D">
      <w:pPr>
        <w:pStyle w:val="IndragFS"/>
      </w:pPr>
      <w:r w:rsidRPr="00203D1D">
        <w:rPr>
          <w:i/>
          <w:iCs/>
        </w:rPr>
        <w:t>Kemiska produkter:</w:t>
      </w:r>
      <w:r w:rsidRPr="00203D1D">
        <w:t xml:space="preserve"> Med kemiska produkter avses i dessa föreskrifter kemiska produkter klassificerade och märkta som farliga enligt gällande CLP-förordning och kemikalieinspektionens anvisningar eller tidigare gällande föreskrifter enligt KIFS 2005:7.</w:t>
      </w:r>
    </w:p>
    <w:p w14:paraId="452A2A52" w14:textId="1F2FE5AD" w:rsidR="00EC061D" w:rsidRDefault="00203D1D" w:rsidP="00EC061D">
      <w:pPr>
        <w:pStyle w:val="IndragFS"/>
      </w:pPr>
      <w:r w:rsidRPr="00203D1D">
        <w:rPr>
          <w:i/>
          <w:iCs/>
        </w:rPr>
        <w:t>Markarbeten:</w:t>
      </w:r>
      <w:r w:rsidRPr="00203D1D">
        <w:t xml:space="preserve"> Med markarbeten avses schaktning, borrning, spontning och pålning på land. Se mer om schaktning nedan.</w:t>
      </w:r>
    </w:p>
    <w:p w14:paraId="19171BA3" w14:textId="77777777" w:rsidR="00EC061D" w:rsidRDefault="00203D1D" w:rsidP="00EC061D">
      <w:pPr>
        <w:pStyle w:val="IndragFS"/>
      </w:pPr>
      <w:r w:rsidRPr="00203D1D">
        <w:rPr>
          <w:i/>
          <w:iCs/>
        </w:rPr>
        <w:t>Materialtäkt:</w:t>
      </w:r>
      <w:r w:rsidRPr="00203D1D">
        <w:t xml:space="preserve"> Med materialtäkt avses i dessa föreskrifter täkt av berg samt sten, grus, sand, lera, torv eller andra jordarter.</w:t>
      </w:r>
    </w:p>
    <w:p w14:paraId="44D6706C" w14:textId="2440C09F" w:rsidR="00EC061D" w:rsidRDefault="00203D1D" w:rsidP="00EC061D">
      <w:pPr>
        <w:pStyle w:val="IndragFS"/>
      </w:pPr>
      <w:r w:rsidRPr="00203D1D">
        <w:rPr>
          <w:i/>
          <w:iCs/>
        </w:rPr>
        <w:t xml:space="preserve">Miljöfarlig verksamhet: </w:t>
      </w:r>
      <w:r w:rsidRPr="00203D1D">
        <w:t>Med miljöfarlig verksamhet avses utsläpp av avloppsvatten, fasta ämnen eller gas från mark, byggnader eller anläggningar i mark, vattenområden eller grundvatten. Användning av mark, byggnader eller anläggningar på ett sätt som kan medföra olägenhet för omgivningen genom annat utsläpp än ovanstående, genom förorening av mark, luft, vattenområden eller grundvatten samt genom buller, skakningar, ljus, joniserande eller icke-joniserande strålning eller liknande.</w:t>
      </w:r>
    </w:p>
    <w:p w14:paraId="4DA985A1" w14:textId="77777777" w:rsidR="00EC061D" w:rsidRDefault="00203D1D" w:rsidP="00EC061D">
      <w:pPr>
        <w:pStyle w:val="IndragFS"/>
      </w:pPr>
      <w:r w:rsidRPr="00203D1D">
        <w:rPr>
          <w:i/>
          <w:iCs/>
        </w:rPr>
        <w:t>Naturgödsel:</w:t>
      </w:r>
      <w:r w:rsidRPr="00203D1D">
        <w:t xml:space="preserve"> Med naturgödsel avses här fastgödsel, kletgödsel, flytgödsel samt urin med ursprung från djur.</w:t>
      </w:r>
    </w:p>
    <w:p w14:paraId="5AB20183" w14:textId="6A3D86D6" w:rsidR="00EC061D" w:rsidRDefault="00203D1D" w:rsidP="00EC061D">
      <w:pPr>
        <w:pStyle w:val="IndragFS"/>
      </w:pPr>
      <w:r w:rsidRPr="00203D1D">
        <w:rPr>
          <w:i/>
          <w:iCs/>
        </w:rPr>
        <w:t>Plockhuggning:</w:t>
      </w:r>
      <w:r w:rsidRPr="00203D1D">
        <w:t xml:space="preserve"> Med plockhuggning avses här en skogsbruksmetod varvid enstaka träd eller grupper av grova träd avverkas.</w:t>
      </w:r>
    </w:p>
    <w:p w14:paraId="6B628628" w14:textId="78913CAB" w:rsidR="00EC061D" w:rsidRDefault="00203D1D" w:rsidP="00EC061D">
      <w:pPr>
        <w:pStyle w:val="IndragFS"/>
      </w:pPr>
      <w:r w:rsidRPr="00203D1D">
        <w:rPr>
          <w:i/>
          <w:iCs/>
        </w:rPr>
        <w:t>Schaktning:</w:t>
      </w:r>
      <w:r w:rsidRPr="00203D1D">
        <w:t xml:space="preserve"> Med schaktningsarbete avses sänkning av marknivån för större anläggningsarbete än för grundläggning av enskild villa eller till djup större än en meter. Schaktningsarbete i samband med ledningsarbete, vägunderhåll eller liknande omfattas inte av tillståndsplikt.</w:t>
      </w:r>
    </w:p>
    <w:p w14:paraId="79551B24" w14:textId="77777777" w:rsidR="00EC061D" w:rsidRDefault="00203D1D" w:rsidP="00EC061D">
      <w:pPr>
        <w:pStyle w:val="IndragFS"/>
      </w:pPr>
      <w:r w:rsidRPr="00203D1D">
        <w:rPr>
          <w:i/>
          <w:iCs/>
        </w:rPr>
        <w:t>Sekundärt skydd</w:t>
      </w:r>
      <w:r w:rsidRPr="00203D1D">
        <w:t>: Med sekundärt skydd avses ett skydd vid eventuellt läckage och överfyllnad, vilket ska säkerställa omhändertagandet av spill och utlakning så att förorening av mark och vatten inte sker.</w:t>
      </w:r>
    </w:p>
    <w:p w14:paraId="3B95BADF" w14:textId="5B329E1A" w:rsidR="00EC061D" w:rsidRDefault="00203D1D" w:rsidP="00EC061D">
      <w:pPr>
        <w:pStyle w:val="IndragFS"/>
      </w:pPr>
      <w:r w:rsidRPr="00203D1D">
        <w:rPr>
          <w:i/>
          <w:iCs/>
        </w:rPr>
        <w:t>Skogsbruksåtgärd:</w:t>
      </w:r>
      <w:r w:rsidRPr="00203D1D">
        <w:t xml:space="preserve"> Åtgärder som omfattas av skogsvårdslagen (1979:429) eller ersättande författning, </w:t>
      </w:r>
      <w:proofErr w:type="gramStart"/>
      <w:r w:rsidRPr="00203D1D">
        <w:t>t.ex.</w:t>
      </w:r>
      <w:proofErr w:type="gramEnd"/>
      <w:r w:rsidRPr="00203D1D">
        <w:t xml:space="preserve"> föryngringsavverkning, röjning, gallring, uttag av skogsbränsle (grenar, toppar och stubbar), skyddsdikning, dikesrensning och markberedning. I dessa vattenskyddsföreskrifter omfattar begreppet skogsbruksåtgärd även utförande av tillfälliga transportvägar såsom basvägar, stickvägar och isvägar.</w:t>
      </w:r>
    </w:p>
    <w:p w14:paraId="545ED31F" w14:textId="6861687A" w:rsidR="00EC061D" w:rsidRDefault="00203D1D" w:rsidP="00EC061D">
      <w:pPr>
        <w:pStyle w:val="IndragFS"/>
      </w:pPr>
      <w:r w:rsidRPr="00203D1D">
        <w:rPr>
          <w:i/>
          <w:iCs/>
        </w:rPr>
        <w:t>Tunga fordon:</w:t>
      </w:r>
      <w:r w:rsidRPr="00203D1D">
        <w:t xml:space="preserve"> </w:t>
      </w:r>
      <w:r w:rsidR="004B4BDA">
        <w:t>Fordon med en totalvikt överstigande 3,5, enligt Transportsstyrelsens definition.</w:t>
      </w:r>
    </w:p>
    <w:p w14:paraId="6F99DC79" w14:textId="218BC382" w:rsidR="00EC061D" w:rsidRDefault="00203D1D" w:rsidP="00EC061D">
      <w:pPr>
        <w:pStyle w:val="IndragFS"/>
      </w:pPr>
      <w:r w:rsidRPr="00203D1D">
        <w:rPr>
          <w:i/>
          <w:iCs/>
        </w:rPr>
        <w:t>Upplag</w:t>
      </w:r>
      <w:r w:rsidRPr="00203D1D">
        <w:t xml:space="preserve">: Med upplag avses i dessa föreskrifter tillfällig eller permanent förvaring av förorenande ämnen, avfall, förorenade massor, massor med okänd </w:t>
      </w:r>
      <w:r w:rsidRPr="00203D1D">
        <w:lastRenderedPageBreak/>
        <w:t>miljöstatus eller andra förorenade produkter. Förvaring av hushållsavfall från enskilda hushåll, vilket läggs i särskilda behållare för regelbunden sophämtning, är enligt dessa föreskrifter inte att betrakta som upplag. Detta gäller även komposterbart hushållsavfall</w:t>
      </w:r>
    </w:p>
    <w:p w14:paraId="1CD7D309" w14:textId="1FB801ED" w:rsidR="00EC061D" w:rsidRDefault="00203D1D" w:rsidP="00EC061D">
      <w:pPr>
        <w:pStyle w:val="IndragFS"/>
      </w:pPr>
      <w:r w:rsidRPr="00203D1D">
        <w:rPr>
          <w:i/>
          <w:iCs/>
        </w:rPr>
        <w:t>Växtnäringsämnen</w:t>
      </w:r>
      <w:r w:rsidRPr="00203D1D">
        <w:t xml:space="preserve">: Med växtnäringsämnen avses konstgödning, mineraliska gödselmedel, naturgödsel (fastgödsel, kletgödsel, flytgödsel samt urin med ursprung från djur), avloppsslam, biogödsel, </w:t>
      </w:r>
      <w:proofErr w:type="spellStart"/>
      <w:r w:rsidRPr="00203D1D">
        <w:t>vedaska</w:t>
      </w:r>
      <w:proofErr w:type="spellEnd"/>
      <w:r w:rsidRPr="00203D1D">
        <w:t xml:space="preserve"> samt övriga organiska gödselmedel, dock ej spillning från betande djur inom vattenskyddsområdet.</w:t>
      </w:r>
    </w:p>
    <w:p w14:paraId="512BFA3A" w14:textId="24488E97" w:rsidR="00203D1D" w:rsidRPr="00203D1D" w:rsidRDefault="00203D1D" w:rsidP="00EC061D">
      <w:pPr>
        <w:pStyle w:val="IndragFS"/>
      </w:pPr>
      <w:r w:rsidRPr="00203D1D">
        <w:rPr>
          <w:i/>
          <w:iCs/>
        </w:rPr>
        <w:t xml:space="preserve">Yrkesmässig: </w:t>
      </w:r>
      <w:r w:rsidRPr="00203D1D">
        <w:t>Yrkesmässig verksamhet kan bedrivas av såväl fysiska som juridiska personer. För att någon ska anses yrkesmässigt bedriva en verksamhet förutsätts att verksamheten har en viss omfattning och varaktighet som att den har ett fastställt vinstsyfte och är av självständig karaktär. Förhållanden som tyder på yrkesmässig verksamhet:</w:t>
      </w:r>
    </w:p>
    <w:p w14:paraId="1F2B58DE" w14:textId="77777777" w:rsidR="00203D1D" w:rsidRPr="00203D1D" w:rsidRDefault="00203D1D" w:rsidP="00203D1D">
      <w:pPr>
        <w:pStyle w:val="NormalFS"/>
        <w:numPr>
          <w:ilvl w:val="0"/>
          <w:numId w:val="17"/>
        </w:numPr>
      </w:pPr>
      <w:r w:rsidRPr="00203D1D">
        <w:t>Verksamheten bedrivs i bolagsform</w:t>
      </w:r>
    </w:p>
    <w:p w14:paraId="5CFCEF4C" w14:textId="77777777" w:rsidR="00203D1D" w:rsidRPr="00203D1D" w:rsidRDefault="00203D1D" w:rsidP="00203D1D">
      <w:pPr>
        <w:pStyle w:val="NormalFS"/>
        <w:numPr>
          <w:ilvl w:val="0"/>
          <w:numId w:val="17"/>
        </w:numPr>
      </w:pPr>
      <w:r w:rsidRPr="00203D1D">
        <w:t>Verksamhetsutövaren är bokföringsskyldighet</w:t>
      </w:r>
    </w:p>
    <w:p w14:paraId="208E2934" w14:textId="09D6E048" w:rsidR="00203D1D" w:rsidRPr="00203D1D" w:rsidRDefault="00203D1D" w:rsidP="00203D1D">
      <w:pPr>
        <w:pStyle w:val="NormalFS"/>
        <w:numPr>
          <w:ilvl w:val="0"/>
          <w:numId w:val="17"/>
        </w:numPr>
      </w:pPr>
      <w:r w:rsidRPr="00203D1D">
        <w:t>Verksamhetsutövaren är momsredovisningsskyldig.</w:t>
      </w:r>
    </w:p>
    <w:p w14:paraId="08CF7A26" w14:textId="77777777" w:rsidR="00203D1D" w:rsidRPr="00203D1D" w:rsidRDefault="00203D1D" w:rsidP="00203D1D">
      <w:pPr>
        <w:pStyle w:val="NormalFS"/>
        <w:rPr>
          <w:b/>
          <w:bCs/>
        </w:rPr>
      </w:pPr>
    </w:p>
    <w:p w14:paraId="1A8DB782" w14:textId="77777777" w:rsidR="00203D1D" w:rsidRPr="00203D1D" w:rsidRDefault="00203D1D" w:rsidP="00EC061D">
      <w:pPr>
        <w:pStyle w:val="Rubrik3FS"/>
      </w:pPr>
      <w:r w:rsidRPr="00203D1D">
        <w:t>Petroleumprodukter och andra brandfarliga vätskor</w:t>
      </w:r>
    </w:p>
    <w:p w14:paraId="49C5B671" w14:textId="2D71B576" w:rsidR="00203D1D" w:rsidRPr="00203D1D" w:rsidRDefault="00203D1D" w:rsidP="00203D1D">
      <w:pPr>
        <w:pStyle w:val="NormalFS"/>
      </w:pPr>
      <w:r w:rsidRPr="002C3FA2">
        <w:t>3</w:t>
      </w:r>
      <w:r w:rsidR="004F6B20">
        <w:t> </w:t>
      </w:r>
      <w:r w:rsidRPr="002C3FA2">
        <w:t>§</w:t>
      </w:r>
      <w:r w:rsidRPr="00203D1D">
        <w:rPr>
          <w:b/>
          <w:bCs/>
        </w:rPr>
        <w:t>    </w:t>
      </w:r>
      <w:r w:rsidRPr="00203D1D">
        <w:t>Hantering av större mängd än totalt 150 liter petroleumprodukter och andra brandfarliga vätskor inom primär skyddszon är förbjudet.</w:t>
      </w:r>
    </w:p>
    <w:p w14:paraId="40F4DA14" w14:textId="249A6D01" w:rsidR="00203D1D" w:rsidRPr="00203D1D" w:rsidRDefault="00203D1D" w:rsidP="00203D1D">
      <w:pPr>
        <w:pStyle w:val="NormalFS"/>
      </w:pPr>
      <w:r w:rsidRPr="002C3FA2">
        <w:t>4</w:t>
      </w:r>
      <w:r w:rsidR="004F6B20">
        <w:t> </w:t>
      </w:r>
      <w:r w:rsidRPr="002C3FA2">
        <w:t>§</w:t>
      </w:r>
      <w:r w:rsidRPr="00203D1D">
        <w:rPr>
          <w:b/>
          <w:bCs/>
        </w:rPr>
        <w:t>    </w:t>
      </w:r>
      <w:r w:rsidRPr="00203D1D">
        <w:t>Hantering av större mängd än totalt 150 liter petroleumprodukter och andra brandfarliga vätskor inom sekundär skyddszon kräver tillstånd.</w:t>
      </w:r>
    </w:p>
    <w:p w14:paraId="0C5F009E" w14:textId="5CD75B05" w:rsidR="00203D1D" w:rsidRPr="00203D1D" w:rsidRDefault="0071712E" w:rsidP="00203D1D">
      <w:pPr>
        <w:pStyle w:val="NormalFS"/>
      </w:pPr>
      <w:r w:rsidRPr="002C3FA2">
        <w:t>5</w:t>
      </w:r>
      <w:r w:rsidR="008C0D25" w:rsidRPr="002C3FA2">
        <w:t> §</w:t>
      </w:r>
      <w:r w:rsidR="008C0D25">
        <w:t>    </w:t>
      </w:r>
      <w:r w:rsidR="00203D1D" w:rsidRPr="00203D1D">
        <w:t xml:space="preserve">Undantag från förbud och tillstånd i </w:t>
      </w:r>
      <w:proofErr w:type="gramStart"/>
      <w:r w:rsidR="00203D1D" w:rsidRPr="00203D1D">
        <w:t>3-4</w:t>
      </w:r>
      <w:proofErr w:type="gramEnd"/>
      <w:r w:rsidR="00203D1D" w:rsidRPr="00203D1D">
        <w:t xml:space="preserve"> §§ gäller för bränsle i drivmedelstanken på fordon och transporter till fastigheter inom vattenskyddsområdet.</w:t>
      </w:r>
    </w:p>
    <w:p w14:paraId="33A76E96" w14:textId="77777777" w:rsidR="00203D1D" w:rsidRPr="00203D1D" w:rsidRDefault="00203D1D" w:rsidP="00203D1D">
      <w:pPr>
        <w:pStyle w:val="NormalFS"/>
        <w:rPr>
          <w:b/>
          <w:bCs/>
        </w:rPr>
      </w:pPr>
    </w:p>
    <w:p w14:paraId="394A4B62" w14:textId="77777777" w:rsidR="00203D1D" w:rsidRPr="00203D1D" w:rsidRDefault="00203D1D" w:rsidP="00EC061D">
      <w:pPr>
        <w:pStyle w:val="Rubrik3FS"/>
      </w:pPr>
      <w:r w:rsidRPr="00203D1D">
        <w:t>Kemiska produkter</w:t>
      </w:r>
    </w:p>
    <w:p w14:paraId="723AAEBD" w14:textId="3EC3E7AA" w:rsidR="00203D1D" w:rsidRPr="00203D1D" w:rsidRDefault="0071712E" w:rsidP="00203D1D">
      <w:pPr>
        <w:pStyle w:val="NormalFS"/>
      </w:pPr>
      <w:r w:rsidRPr="002C3FA2">
        <w:t>6</w:t>
      </w:r>
      <w:r w:rsidR="004F6B20">
        <w:t> </w:t>
      </w:r>
      <w:r w:rsidR="00203D1D" w:rsidRPr="002C3FA2">
        <w:t>§</w:t>
      </w:r>
      <w:r w:rsidR="00203D1D" w:rsidRPr="00203D1D">
        <w:t>    Hantering av större mängder än för hushållsbehov, av för grund- eller ytvattnet skadliga ämnen såsom impregneringsmedel, lösningsmedel eller andra hälso- eller miljöfarliga kemiska produkter inom primär skyddszon är förbjudet.</w:t>
      </w:r>
    </w:p>
    <w:p w14:paraId="504E7515" w14:textId="2FD13228" w:rsidR="00203D1D" w:rsidRPr="00203D1D" w:rsidRDefault="0071712E" w:rsidP="00203D1D">
      <w:pPr>
        <w:pStyle w:val="NormalFS"/>
      </w:pPr>
      <w:r>
        <w:t>7</w:t>
      </w:r>
      <w:r w:rsidR="004F6B20">
        <w:t> </w:t>
      </w:r>
      <w:r w:rsidR="00203D1D" w:rsidRPr="00203D1D">
        <w:t>§</w:t>
      </w:r>
      <w:r w:rsidR="00203D1D" w:rsidRPr="00203D1D">
        <w:rPr>
          <w:b/>
          <w:bCs/>
        </w:rPr>
        <w:t>    </w:t>
      </w:r>
      <w:r w:rsidR="00203D1D" w:rsidRPr="00203D1D">
        <w:t>Hantering av större mängder än för hushållsbehov, av för grund- eller ytvattnet skadliga ämnen såsom impregneringsmedel, lösningsmedel eller andra hälso- eller miljöfarliga kemiska produkter inom sekundär skyddszon kräver tillstånd.</w:t>
      </w:r>
    </w:p>
    <w:p w14:paraId="6CEE7A2C" w14:textId="4A6FE334" w:rsidR="00203D1D" w:rsidRPr="00203D1D" w:rsidRDefault="0071712E" w:rsidP="0071712E">
      <w:pPr>
        <w:pStyle w:val="IndragFS"/>
        <w:ind w:firstLine="0"/>
      </w:pPr>
      <w:r>
        <w:t>8 §    </w:t>
      </w:r>
      <w:r w:rsidR="00203D1D" w:rsidRPr="00203D1D">
        <w:t xml:space="preserve">Undantag från förbud eller tillståndskrav i </w:t>
      </w:r>
      <w:proofErr w:type="gramStart"/>
      <w:r w:rsidR="00252B64">
        <w:t>6</w:t>
      </w:r>
      <w:r w:rsidR="00203D1D" w:rsidRPr="00203D1D">
        <w:t>-</w:t>
      </w:r>
      <w:r w:rsidR="00252B64">
        <w:t>7</w:t>
      </w:r>
      <w:proofErr w:type="gramEnd"/>
      <w:r w:rsidR="00203D1D" w:rsidRPr="00203D1D">
        <w:t xml:space="preserve"> §§ gäller för transporter samt lagring som har sekundärt skydd eller som sker i ett utrymme inomhus som saknar golvbrunn.</w:t>
      </w:r>
    </w:p>
    <w:p w14:paraId="13D1D822" w14:textId="77777777" w:rsidR="00203D1D" w:rsidRPr="00203D1D" w:rsidRDefault="00203D1D" w:rsidP="00203D1D">
      <w:pPr>
        <w:pStyle w:val="NormalFS"/>
      </w:pPr>
    </w:p>
    <w:p w14:paraId="745D446D" w14:textId="77777777" w:rsidR="00203D1D" w:rsidRPr="00203D1D" w:rsidRDefault="00203D1D" w:rsidP="00EC061D">
      <w:pPr>
        <w:pStyle w:val="Rubrik3FS"/>
      </w:pPr>
      <w:r w:rsidRPr="00203D1D">
        <w:t>Miljöfarlig verksamhet</w:t>
      </w:r>
    </w:p>
    <w:p w14:paraId="3916ECA7" w14:textId="08A962A0" w:rsidR="00203D1D" w:rsidRPr="00203D1D" w:rsidRDefault="003914EA" w:rsidP="00203D1D">
      <w:pPr>
        <w:pStyle w:val="NormalFS"/>
      </w:pPr>
      <w:r>
        <w:t>9</w:t>
      </w:r>
      <w:r w:rsidR="004F6B20">
        <w:t> </w:t>
      </w:r>
      <w:r w:rsidR="00203D1D" w:rsidRPr="00203D1D">
        <w:t>§    Ny miljöfarlig verksamhet eller åtgärd som är tillståndspliktig eller anmälningspliktig enligt miljöbalken, förordningen (1998:899) om miljöfarlig verksamhet och hälsoskydd eller miljöprövningsförordningen (2013:251) är inom primär skyddszon förbjudet.</w:t>
      </w:r>
    </w:p>
    <w:p w14:paraId="3F81A19A" w14:textId="04609976" w:rsidR="00203D1D" w:rsidRPr="00203D1D" w:rsidRDefault="00203D1D" w:rsidP="008B3B11">
      <w:pPr>
        <w:pStyle w:val="IndragFS"/>
      </w:pPr>
      <w:r w:rsidRPr="00203D1D">
        <w:t xml:space="preserve">Undantag från förbud </w:t>
      </w:r>
      <w:r w:rsidR="008B3B11">
        <w:t xml:space="preserve">i första stycket </w:t>
      </w:r>
      <w:r w:rsidRPr="00203D1D">
        <w:t xml:space="preserve">gäller för jordvärme enligt </w:t>
      </w:r>
      <w:r w:rsidR="004507F9">
        <w:t>42</w:t>
      </w:r>
      <w:r w:rsidRPr="00203D1D">
        <w:t xml:space="preserve"> §.</w:t>
      </w:r>
    </w:p>
    <w:p w14:paraId="6B21701A" w14:textId="0B66106C" w:rsidR="00203D1D" w:rsidRPr="00203D1D" w:rsidRDefault="003914EA" w:rsidP="00203D1D">
      <w:pPr>
        <w:pStyle w:val="NormalFS"/>
      </w:pPr>
      <w:r>
        <w:t>10</w:t>
      </w:r>
      <w:r w:rsidR="004B4BDA">
        <w:t> </w:t>
      </w:r>
      <w:r w:rsidR="00203D1D" w:rsidRPr="00203D1D">
        <w:t>§</w:t>
      </w:r>
      <w:r w:rsidR="00203D1D" w:rsidRPr="00203D1D">
        <w:rPr>
          <w:b/>
          <w:bCs/>
        </w:rPr>
        <w:t>    </w:t>
      </w:r>
      <w:r w:rsidR="00203D1D" w:rsidRPr="00203D1D">
        <w:t xml:space="preserve">Ny miljöfarlig verksamhet eller åtgärd som är tillståndspliktig eller anmälningspliktig enligt miljöbalken, förordningen (1998:899) om miljöfarlig </w:t>
      </w:r>
      <w:r w:rsidR="00203D1D" w:rsidRPr="00203D1D">
        <w:lastRenderedPageBreak/>
        <w:t xml:space="preserve">verksamhet och hälsoskydd eller miljöprövningsförordningen (2013:251) inom sekundär skyddszon kräver tillstånd.  </w:t>
      </w:r>
    </w:p>
    <w:p w14:paraId="7CD68981" w14:textId="77777777" w:rsidR="00203D1D" w:rsidRPr="00203D1D" w:rsidRDefault="00203D1D" w:rsidP="00203D1D">
      <w:pPr>
        <w:pStyle w:val="NormalFS"/>
      </w:pPr>
    </w:p>
    <w:p w14:paraId="4D662800" w14:textId="77777777" w:rsidR="00203D1D" w:rsidRPr="00203D1D" w:rsidRDefault="00203D1D" w:rsidP="00EC061D">
      <w:pPr>
        <w:pStyle w:val="Rubrik3FS"/>
      </w:pPr>
      <w:r w:rsidRPr="00203D1D">
        <w:t>Bekämpningsmedel</w:t>
      </w:r>
    </w:p>
    <w:p w14:paraId="2F1F083D" w14:textId="2CD16D7D" w:rsidR="000865F7" w:rsidRPr="00203D1D" w:rsidRDefault="000865F7" w:rsidP="000865F7">
      <w:pPr>
        <w:pStyle w:val="NormalFS"/>
      </w:pPr>
      <w:r>
        <w:t>11</w:t>
      </w:r>
      <w:r w:rsidR="004F6B20">
        <w:t> </w:t>
      </w:r>
      <w:r w:rsidR="00203D1D" w:rsidRPr="00203D1D">
        <w:t>§</w:t>
      </w:r>
      <w:r w:rsidR="00203D1D" w:rsidRPr="00203D1D">
        <w:rPr>
          <w:b/>
          <w:bCs/>
        </w:rPr>
        <w:t>    </w:t>
      </w:r>
      <w:r w:rsidR="00203D1D" w:rsidRPr="00203D1D">
        <w:t xml:space="preserve">Yrkesmässig hantering och spridning av kemiska </w:t>
      </w:r>
      <w:r w:rsidR="00252B64">
        <w:t>bekämpningsmedel</w:t>
      </w:r>
      <w:r w:rsidR="00203D1D" w:rsidRPr="00203D1D">
        <w:t xml:space="preserve"> inom primär skyddszon är förbjudet.</w:t>
      </w:r>
    </w:p>
    <w:p w14:paraId="631860C1" w14:textId="45C3485D" w:rsidR="00203D1D" w:rsidRDefault="00203D1D" w:rsidP="00203D1D">
      <w:pPr>
        <w:pStyle w:val="NormalFS"/>
      </w:pPr>
      <w:r w:rsidRPr="00203D1D">
        <w:t>1</w:t>
      </w:r>
      <w:r w:rsidR="000865F7">
        <w:t>2</w:t>
      </w:r>
      <w:r w:rsidR="004F6B20">
        <w:t> </w:t>
      </w:r>
      <w:r w:rsidRPr="00203D1D">
        <w:t xml:space="preserve">§    Yrkesmässig hantering och spridning av kemiska </w:t>
      </w:r>
      <w:r w:rsidR="00252B64">
        <w:t>bekämpningsmedel</w:t>
      </w:r>
      <w:r w:rsidRPr="00203D1D">
        <w:t xml:space="preserve"> inom sekundär skyddszon kräver tillstånd.</w:t>
      </w:r>
    </w:p>
    <w:p w14:paraId="36C9A623" w14:textId="1F0DEE23" w:rsidR="000865F7" w:rsidRPr="00203D1D" w:rsidRDefault="000865F7" w:rsidP="000865F7">
      <w:pPr>
        <w:pStyle w:val="IndragFS"/>
      </w:pPr>
      <w:r>
        <w:t>Undantag från tillståndskravet i första stycket gäller för enstaka punktsaneringar mot ohyra.</w:t>
      </w:r>
    </w:p>
    <w:p w14:paraId="3944B58A" w14:textId="40F39897" w:rsidR="00203D1D" w:rsidRPr="00203D1D" w:rsidRDefault="000865F7" w:rsidP="00203D1D">
      <w:pPr>
        <w:pStyle w:val="NormalFS"/>
      </w:pPr>
      <w:r>
        <w:t>13 §    </w:t>
      </w:r>
      <w:r w:rsidR="00203D1D" w:rsidRPr="00203D1D">
        <w:t xml:space="preserve">Undantag från förbud och tillstånd i </w:t>
      </w:r>
      <w:proofErr w:type="gramStart"/>
      <w:r w:rsidR="004F6B20">
        <w:t>11</w:t>
      </w:r>
      <w:r w:rsidR="00203D1D" w:rsidRPr="00203D1D">
        <w:t>-1</w:t>
      </w:r>
      <w:r w:rsidR="004F6B20">
        <w:t>2</w:t>
      </w:r>
      <w:proofErr w:type="gramEnd"/>
      <w:r w:rsidR="00203D1D" w:rsidRPr="00203D1D">
        <w:t xml:space="preserve"> §§ gäller för transporter.</w:t>
      </w:r>
    </w:p>
    <w:p w14:paraId="298206B6" w14:textId="77777777" w:rsidR="00203D1D" w:rsidRPr="00203D1D" w:rsidRDefault="00203D1D" w:rsidP="00203D1D">
      <w:pPr>
        <w:pStyle w:val="NormalFS"/>
      </w:pPr>
    </w:p>
    <w:p w14:paraId="7C48438A" w14:textId="77777777" w:rsidR="00203D1D" w:rsidRPr="00203D1D" w:rsidRDefault="00203D1D" w:rsidP="00EC061D">
      <w:pPr>
        <w:pStyle w:val="Rubrik3FS"/>
      </w:pPr>
      <w:r w:rsidRPr="00203D1D">
        <w:t>Växtnäringsämnen</w:t>
      </w:r>
    </w:p>
    <w:p w14:paraId="7B53F3A6" w14:textId="78A71396" w:rsidR="00203D1D" w:rsidRPr="00203D1D" w:rsidRDefault="00203D1D" w:rsidP="00203D1D">
      <w:pPr>
        <w:pStyle w:val="NormalFS"/>
      </w:pPr>
      <w:r w:rsidRPr="00203D1D">
        <w:t>1</w:t>
      </w:r>
      <w:r w:rsidR="000865F7">
        <w:t>4</w:t>
      </w:r>
      <w:r w:rsidR="004F6B20">
        <w:t> </w:t>
      </w:r>
      <w:r w:rsidRPr="00203D1D">
        <w:t>§    Yrkesmässig spridning av naturgödsel inom primär skyddszon är förbjudet</w:t>
      </w:r>
    </w:p>
    <w:p w14:paraId="5EB72482" w14:textId="78878795" w:rsidR="00203D1D" w:rsidRPr="00203D1D" w:rsidRDefault="00203D1D" w:rsidP="00203D1D">
      <w:pPr>
        <w:pStyle w:val="NormalFS"/>
      </w:pPr>
      <w:r w:rsidRPr="00203D1D">
        <w:t>1</w:t>
      </w:r>
      <w:r w:rsidR="000865F7">
        <w:t>5</w:t>
      </w:r>
      <w:r w:rsidR="004F6B20">
        <w:t> </w:t>
      </w:r>
      <w:r w:rsidRPr="00203D1D">
        <w:t>§    Yrkesmässig spridning av naturgödsel inom sekundär skyddszon kräver tillstånd</w:t>
      </w:r>
    </w:p>
    <w:p w14:paraId="33007D26" w14:textId="1F6132DE" w:rsidR="00203D1D" w:rsidRPr="00203D1D" w:rsidRDefault="00203D1D" w:rsidP="00203D1D">
      <w:pPr>
        <w:pStyle w:val="NormalFS"/>
      </w:pPr>
      <w:r w:rsidRPr="00203D1D">
        <w:t>1</w:t>
      </w:r>
      <w:r w:rsidR="000865F7">
        <w:t>6</w:t>
      </w:r>
      <w:r w:rsidR="004F6B20">
        <w:t> </w:t>
      </w:r>
      <w:r w:rsidRPr="00203D1D">
        <w:t>§    Spridning av slam från reningsverk eller annan avloppsanläggning inom primär skyddszon är förbjudet.</w:t>
      </w:r>
    </w:p>
    <w:p w14:paraId="34CDE030" w14:textId="02A39939" w:rsidR="00203D1D" w:rsidRPr="00203D1D" w:rsidRDefault="00203D1D" w:rsidP="00203D1D">
      <w:pPr>
        <w:pStyle w:val="NormalFS"/>
      </w:pPr>
      <w:r w:rsidRPr="00203D1D">
        <w:t>1</w:t>
      </w:r>
      <w:r w:rsidR="000865F7">
        <w:t>7</w:t>
      </w:r>
      <w:r w:rsidR="004F6B20">
        <w:t> </w:t>
      </w:r>
      <w:r w:rsidRPr="00203D1D">
        <w:t>§    Spridning av slam från reningsverk eller annan avloppsanläggning inom sekundär skyddszon kräver tillstånd.</w:t>
      </w:r>
    </w:p>
    <w:p w14:paraId="591E72EB" w14:textId="56E5F493" w:rsidR="00203D1D" w:rsidRPr="00203D1D" w:rsidRDefault="00203D1D" w:rsidP="00203D1D">
      <w:pPr>
        <w:pStyle w:val="NormalFS"/>
      </w:pPr>
      <w:r w:rsidRPr="00203D1D">
        <w:t>1</w:t>
      </w:r>
      <w:r w:rsidR="000865F7">
        <w:t>8</w:t>
      </w:r>
      <w:r w:rsidR="004F6B20">
        <w:t> </w:t>
      </w:r>
      <w:r w:rsidRPr="00203D1D">
        <w:t>§    Yrkesmässig spridning av andra växtnäringsämnen in</w:t>
      </w:r>
      <w:r w:rsidR="000865F7">
        <w:t>om primär och sekundär skyddszon</w:t>
      </w:r>
      <w:r w:rsidRPr="00203D1D">
        <w:t xml:space="preserve"> kräver tillstånd.</w:t>
      </w:r>
    </w:p>
    <w:p w14:paraId="002B8747" w14:textId="217164F6" w:rsidR="00203D1D" w:rsidRPr="00203D1D" w:rsidRDefault="00203D1D" w:rsidP="00203D1D">
      <w:pPr>
        <w:pStyle w:val="NormalFS"/>
      </w:pPr>
      <w:r w:rsidRPr="00203D1D">
        <w:t>1</w:t>
      </w:r>
      <w:r w:rsidR="000865F7">
        <w:t>9</w:t>
      </w:r>
      <w:r w:rsidR="004F6B20">
        <w:t> </w:t>
      </w:r>
      <w:r w:rsidRPr="00203D1D">
        <w:t>§    Lagring av naturgödsel eller andra växtnäringsämnen är inom primär skyddszon förbjudet</w:t>
      </w:r>
    </w:p>
    <w:p w14:paraId="20F16378" w14:textId="6DFC7208" w:rsidR="00203D1D" w:rsidRPr="00203D1D" w:rsidRDefault="000865F7" w:rsidP="00203D1D">
      <w:pPr>
        <w:pStyle w:val="NormalFS"/>
      </w:pPr>
      <w:r>
        <w:t>20</w:t>
      </w:r>
      <w:r w:rsidR="004F6B20">
        <w:t> </w:t>
      </w:r>
      <w:r w:rsidR="00203D1D" w:rsidRPr="00203D1D">
        <w:t>§    Lagring av naturgödsel eller andra växtnäringsämnen inom sekundär skyddszon kräver tillstånd.</w:t>
      </w:r>
    </w:p>
    <w:p w14:paraId="6781C0AB" w14:textId="2D5DCE55" w:rsidR="00203D1D" w:rsidRPr="00203D1D" w:rsidRDefault="000865F7" w:rsidP="00203D1D">
      <w:pPr>
        <w:pStyle w:val="NormalFS"/>
      </w:pPr>
      <w:r>
        <w:t>21 §    </w:t>
      </w:r>
      <w:r w:rsidR="00203D1D" w:rsidRPr="00203D1D">
        <w:t>Undantag från förbud</w:t>
      </w:r>
      <w:r>
        <w:t xml:space="preserve"> och tillståndskrav</w:t>
      </w:r>
      <w:r w:rsidR="00203D1D" w:rsidRPr="00203D1D">
        <w:t xml:space="preserve"> i </w:t>
      </w:r>
      <w:proofErr w:type="gramStart"/>
      <w:r>
        <w:t>19</w:t>
      </w:r>
      <w:r w:rsidR="00203D1D" w:rsidRPr="00203D1D">
        <w:t>-</w:t>
      </w:r>
      <w:r>
        <w:t>20</w:t>
      </w:r>
      <w:proofErr w:type="gramEnd"/>
      <w:r w:rsidR="00203D1D" w:rsidRPr="00203D1D">
        <w:t xml:space="preserve"> §§ gäller för mindre lagring för hushållsbehov på den egna fastigheten.</w:t>
      </w:r>
    </w:p>
    <w:p w14:paraId="77C952AF" w14:textId="77777777" w:rsidR="00203D1D" w:rsidRPr="00203D1D" w:rsidRDefault="00203D1D" w:rsidP="00203D1D">
      <w:pPr>
        <w:pStyle w:val="NormalFS"/>
      </w:pPr>
    </w:p>
    <w:p w14:paraId="0175F95E" w14:textId="77777777" w:rsidR="00203D1D" w:rsidRPr="00203D1D" w:rsidRDefault="00203D1D" w:rsidP="00EC061D">
      <w:pPr>
        <w:pStyle w:val="Rubrik3FS"/>
      </w:pPr>
      <w:r w:rsidRPr="00203D1D">
        <w:t>Skogsbruk</w:t>
      </w:r>
    </w:p>
    <w:p w14:paraId="25EC2CF1" w14:textId="2750E4DC" w:rsidR="00203D1D" w:rsidRPr="00203D1D" w:rsidRDefault="000865F7" w:rsidP="00203D1D">
      <w:pPr>
        <w:pStyle w:val="NormalFS"/>
      </w:pPr>
      <w:r>
        <w:t>22</w:t>
      </w:r>
      <w:r w:rsidR="004F6B20">
        <w:t> </w:t>
      </w:r>
      <w:r w:rsidR="00203D1D" w:rsidRPr="00203D1D">
        <w:t>§</w:t>
      </w:r>
      <w:r w:rsidR="00203D1D" w:rsidRPr="00203D1D">
        <w:rPr>
          <w:b/>
          <w:bCs/>
        </w:rPr>
        <w:t>    </w:t>
      </w:r>
      <w:r w:rsidR="00203D1D" w:rsidRPr="00203D1D">
        <w:t>Skogsbruksåtgärd som inte är gallring eller plockhuggning inom primär skyddszon kräver tillstånd.</w:t>
      </w:r>
    </w:p>
    <w:p w14:paraId="7084F051" w14:textId="7667ACA7" w:rsidR="00203D1D" w:rsidRPr="00203D1D" w:rsidRDefault="000865F7" w:rsidP="00203D1D">
      <w:pPr>
        <w:pStyle w:val="NormalFS"/>
      </w:pPr>
      <w:r>
        <w:t>23</w:t>
      </w:r>
      <w:r w:rsidR="004F6B20">
        <w:t> </w:t>
      </w:r>
      <w:r w:rsidR="00203D1D" w:rsidRPr="00203D1D">
        <w:t>§    Skogsbruksåtgärd som inte är gallring eller plockhuggning inom sekundär skyddszon kräver anmälan.</w:t>
      </w:r>
    </w:p>
    <w:p w14:paraId="370445CE" w14:textId="35167D16" w:rsidR="00203D1D" w:rsidRPr="00203D1D" w:rsidRDefault="000865F7" w:rsidP="00203D1D">
      <w:pPr>
        <w:pStyle w:val="NormalFS"/>
      </w:pPr>
      <w:r>
        <w:t>24 §    </w:t>
      </w:r>
      <w:r w:rsidR="00203D1D" w:rsidRPr="00203D1D">
        <w:t xml:space="preserve">Undantag från tillstånd- och anmälningsplikt i </w:t>
      </w:r>
      <w:proofErr w:type="gramStart"/>
      <w:r>
        <w:t>22</w:t>
      </w:r>
      <w:r w:rsidR="00203D1D" w:rsidRPr="00203D1D">
        <w:t>-</w:t>
      </w:r>
      <w:r>
        <w:t>23</w:t>
      </w:r>
      <w:proofErr w:type="gramEnd"/>
      <w:r w:rsidR="00203D1D" w:rsidRPr="00203D1D">
        <w:t xml:space="preserve"> §§ gäller för manuell och motormanuell skogsbruksåtgärd.</w:t>
      </w:r>
    </w:p>
    <w:p w14:paraId="39F6C122" w14:textId="77777777" w:rsidR="00203D1D" w:rsidRPr="00203D1D" w:rsidRDefault="00203D1D" w:rsidP="00203D1D">
      <w:pPr>
        <w:pStyle w:val="NormalFS"/>
      </w:pPr>
    </w:p>
    <w:p w14:paraId="4A5C1243" w14:textId="77777777" w:rsidR="00203D1D" w:rsidRPr="00203D1D" w:rsidRDefault="00203D1D" w:rsidP="00EC061D">
      <w:pPr>
        <w:pStyle w:val="Rubrik3FS"/>
      </w:pPr>
      <w:r w:rsidRPr="00203D1D">
        <w:t>Upplag</w:t>
      </w:r>
    </w:p>
    <w:p w14:paraId="4935772C" w14:textId="331FC76F" w:rsidR="00203D1D" w:rsidRPr="00203D1D" w:rsidRDefault="00203D1D" w:rsidP="00203D1D">
      <w:pPr>
        <w:pStyle w:val="NormalFS"/>
      </w:pPr>
      <w:r w:rsidRPr="00203D1D">
        <w:t>2</w:t>
      </w:r>
      <w:r w:rsidR="000865F7">
        <w:t>5</w:t>
      </w:r>
      <w:r w:rsidR="004F6B20">
        <w:t> </w:t>
      </w:r>
      <w:r w:rsidRPr="00203D1D">
        <w:t>§   Uppläggning av bark, flis, spån och timmer längre än 3 månader inom primär skyddszon är förbjudet.</w:t>
      </w:r>
    </w:p>
    <w:p w14:paraId="23299CDE" w14:textId="3CFDCF0E" w:rsidR="00203D1D" w:rsidRPr="00203D1D" w:rsidRDefault="00203D1D" w:rsidP="00203D1D">
      <w:pPr>
        <w:pStyle w:val="NormalFS"/>
      </w:pPr>
      <w:r w:rsidRPr="00203D1D">
        <w:t>2</w:t>
      </w:r>
      <w:r w:rsidR="000865F7">
        <w:t>6</w:t>
      </w:r>
      <w:r w:rsidR="004F6B20">
        <w:t> </w:t>
      </w:r>
      <w:r w:rsidRPr="00203D1D">
        <w:t>§    Uppläggning av bark, flis, spån och timmer under en period kortare än 3 månader inom primär skyddszon kräver tillstånd.</w:t>
      </w:r>
    </w:p>
    <w:p w14:paraId="0E73A7E0" w14:textId="65E1C104" w:rsidR="00203D1D" w:rsidRPr="00203D1D" w:rsidRDefault="00203D1D" w:rsidP="00203D1D">
      <w:pPr>
        <w:pStyle w:val="NormalFS"/>
      </w:pPr>
      <w:r w:rsidRPr="00203D1D">
        <w:t>2</w:t>
      </w:r>
      <w:r w:rsidR="000865F7">
        <w:t>7</w:t>
      </w:r>
      <w:r w:rsidR="004F6B20">
        <w:t> </w:t>
      </w:r>
      <w:r w:rsidRPr="00203D1D">
        <w:t>§    Uppläggning av bark, flis, spån och timmer under en längre tid än 6 månader inom sekundär skyddszon kräver tillstånd</w:t>
      </w:r>
    </w:p>
    <w:p w14:paraId="05FBEAD6" w14:textId="5AAE82EA" w:rsidR="00203D1D" w:rsidRPr="00203D1D" w:rsidRDefault="00203D1D" w:rsidP="000865F7">
      <w:pPr>
        <w:pStyle w:val="IndragFS"/>
      </w:pPr>
      <w:r w:rsidRPr="00203D1D">
        <w:t>Undantag från tillståndskrav i</w:t>
      </w:r>
      <w:r w:rsidR="000865F7">
        <w:t xml:space="preserve"> första stycket </w:t>
      </w:r>
      <w:r w:rsidRPr="00203D1D">
        <w:t>gäller för uppläggning av ved eller andra träbaserade produkter avsedda för uppvärmning av bostad, på den aktuella fastigheten.</w:t>
      </w:r>
    </w:p>
    <w:p w14:paraId="2C6CB889" w14:textId="79060B4B" w:rsidR="00203D1D" w:rsidRPr="00203D1D" w:rsidRDefault="00203D1D" w:rsidP="00203D1D">
      <w:pPr>
        <w:pStyle w:val="NormalFS"/>
      </w:pPr>
      <w:r w:rsidRPr="00203D1D">
        <w:lastRenderedPageBreak/>
        <w:t>2</w:t>
      </w:r>
      <w:r w:rsidR="002B2B4D">
        <w:t>8</w:t>
      </w:r>
      <w:r w:rsidR="00D82167">
        <w:t> </w:t>
      </w:r>
      <w:r w:rsidRPr="00203D1D">
        <w:t>§    Upplag av avfall, förorenade massor eller massor med okänt ursprung eller okänt föroreningsinnehåll</w:t>
      </w:r>
      <w:r w:rsidR="00252B64">
        <w:t xml:space="preserve"> i mer än 3 månader är inom primär och sekundär skyddszon</w:t>
      </w:r>
      <w:r w:rsidRPr="00203D1D">
        <w:t xml:space="preserve"> förbjudet. </w:t>
      </w:r>
    </w:p>
    <w:p w14:paraId="61F01A5D" w14:textId="1B8D2816" w:rsidR="00203D1D" w:rsidRPr="00203D1D" w:rsidRDefault="00203D1D" w:rsidP="00203D1D">
      <w:pPr>
        <w:pStyle w:val="NormalFS"/>
      </w:pPr>
      <w:r w:rsidRPr="002C3FA2">
        <w:t>2</w:t>
      </w:r>
      <w:r w:rsidR="0049011E" w:rsidRPr="002C3FA2">
        <w:t>9</w:t>
      </w:r>
      <w:r w:rsidR="00D82167">
        <w:t> </w:t>
      </w:r>
      <w:r w:rsidRPr="002C3FA2">
        <w:t xml:space="preserve">§    Tillfälligt upplag av avfall, förorenade massor eller massor med okänt ursprung eller okänt föroreningsinnehåll under en kortare period än 3 månader </w:t>
      </w:r>
      <w:r w:rsidR="002D31A8" w:rsidRPr="002C3FA2">
        <w:t>inom primär och sekundär skyddszon kräver</w:t>
      </w:r>
      <w:r w:rsidRPr="002C3FA2">
        <w:t xml:space="preserve"> tillstånd.</w:t>
      </w:r>
    </w:p>
    <w:p w14:paraId="53303D46" w14:textId="77777777" w:rsidR="00203D1D" w:rsidRPr="00203D1D" w:rsidRDefault="00203D1D" w:rsidP="00203D1D">
      <w:pPr>
        <w:pStyle w:val="NormalFS"/>
        <w:rPr>
          <w:b/>
          <w:bCs/>
        </w:rPr>
      </w:pPr>
    </w:p>
    <w:p w14:paraId="7CAB77F3" w14:textId="77777777" w:rsidR="00203D1D" w:rsidRPr="00203D1D" w:rsidRDefault="00203D1D" w:rsidP="00EC061D">
      <w:pPr>
        <w:pStyle w:val="Rubrik3FS"/>
      </w:pPr>
      <w:r w:rsidRPr="00203D1D">
        <w:t>Infiltration och avledning av avloppsvatten</w:t>
      </w:r>
    </w:p>
    <w:p w14:paraId="59259718" w14:textId="02AE7B0B" w:rsidR="00203D1D" w:rsidRPr="00203D1D" w:rsidRDefault="0049011E" w:rsidP="00203D1D">
      <w:pPr>
        <w:pStyle w:val="NormalFS"/>
      </w:pPr>
      <w:r>
        <w:t>30</w:t>
      </w:r>
      <w:r w:rsidR="00D82167">
        <w:t> </w:t>
      </w:r>
      <w:r w:rsidR="00203D1D" w:rsidRPr="00203D1D">
        <w:t>§    Installation av ny avloppsanläggning för hushållsspillvatten eller annat avloppsvatten inom primär skyddszon är förbjudet.</w:t>
      </w:r>
    </w:p>
    <w:p w14:paraId="12224A44" w14:textId="3FAF6EC6" w:rsidR="00203D1D" w:rsidRPr="00203D1D" w:rsidRDefault="0049011E" w:rsidP="00203D1D">
      <w:pPr>
        <w:pStyle w:val="NormalFS"/>
      </w:pPr>
      <w:r>
        <w:t>31</w:t>
      </w:r>
      <w:r w:rsidR="00D82167">
        <w:t> </w:t>
      </w:r>
      <w:r w:rsidR="00203D1D" w:rsidRPr="00203D1D">
        <w:t>§    Installation av ny avloppsanläggning för hushållsspillvatten eller annat avloppsvatten inom sekundär skyddszon kräver tillstånd</w:t>
      </w:r>
    </w:p>
    <w:p w14:paraId="4887BE50" w14:textId="68D4490D" w:rsidR="00203D1D" w:rsidRPr="00203D1D" w:rsidRDefault="0049011E" w:rsidP="00203D1D">
      <w:pPr>
        <w:pStyle w:val="NormalFS"/>
      </w:pPr>
      <w:r>
        <w:t>32</w:t>
      </w:r>
      <w:r w:rsidR="00D82167">
        <w:t> </w:t>
      </w:r>
      <w:r w:rsidR="00203D1D" w:rsidRPr="00203D1D">
        <w:t>§    Ändring av befintlig avloppsanläggning inom sekundär skyddszon kräver tillstånd.</w:t>
      </w:r>
    </w:p>
    <w:p w14:paraId="1A9CD1F7" w14:textId="77777777" w:rsidR="00203D1D" w:rsidRPr="00203D1D" w:rsidRDefault="00203D1D" w:rsidP="00203D1D">
      <w:pPr>
        <w:pStyle w:val="NormalFS"/>
      </w:pPr>
    </w:p>
    <w:p w14:paraId="0D2FAE7A" w14:textId="77777777" w:rsidR="00203D1D" w:rsidRPr="00203D1D" w:rsidRDefault="00203D1D" w:rsidP="00EC061D">
      <w:pPr>
        <w:pStyle w:val="Rubrik3FS"/>
      </w:pPr>
      <w:r w:rsidRPr="00203D1D">
        <w:t>Vägar och parkering</w:t>
      </w:r>
    </w:p>
    <w:p w14:paraId="79452534" w14:textId="26421A9A" w:rsidR="00203D1D" w:rsidRPr="00203D1D" w:rsidRDefault="0049011E" w:rsidP="00203D1D">
      <w:pPr>
        <w:pStyle w:val="NormalFS"/>
      </w:pPr>
      <w:r>
        <w:t>33</w:t>
      </w:r>
      <w:r w:rsidR="00D82167">
        <w:t> </w:t>
      </w:r>
      <w:r w:rsidR="00203D1D" w:rsidRPr="00203D1D">
        <w:t>§    Parkering eller uppställning av tunga fordon och/eller arbetsmaskiner längre än 12 timmar inom primär skyddszon är förbjudet.</w:t>
      </w:r>
    </w:p>
    <w:p w14:paraId="6CB14681" w14:textId="7C1341E1" w:rsidR="00203D1D" w:rsidRPr="00203D1D" w:rsidRDefault="0049011E" w:rsidP="00203D1D">
      <w:pPr>
        <w:pStyle w:val="NormalFS"/>
      </w:pPr>
      <w:r>
        <w:t>34</w:t>
      </w:r>
      <w:r w:rsidR="00D82167">
        <w:t> </w:t>
      </w:r>
      <w:r w:rsidR="00203D1D" w:rsidRPr="00203D1D">
        <w:t xml:space="preserve">§    Parkering eller uppställning av </w:t>
      </w:r>
      <w:r w:rsidR="00EC061D">
        <w:t>tunga</w:t>
      </w:r>
      <w:r w:rsidR="00203D1D" w:rsidRPr="00203D1D">
        <w:t xml:space="preserve"> fordon och/eller arbetsmaskiner med större tank än 150 liter under längre tid än 48 timmar</w:t>
      </w:r>
      <w:r w:rsidR="00D82167">
        <w:t xml:space="preserve"> inom sekundär skyddszon</w:t>
      </w:r>
      <w:r w:rsidR="00203D1D" w:rsidRPr="00203D1D">
        <w:t xml:space="preserve"> kräver tillstånd.</w:t>
      </w:r>
    </w:p>
    <w:p w14:paraId="67EAC490" w14:textId="5D5CE81F" w:rsidR="00203D1D" w:rsidRPr="00203D1D" w:rsidRDefault="00203D1D" w:rsidP="002D31A8">
      <w:pPr>
        <w:pStyle w:val="IndragFS"/>
      </w:pPr>
      <w:r w:rsidRPr="00203D1D">
        <w:t>Undantag gäller för parkering på tätt underlag inomhus, på hårdgjord yta utomhus försedd med oljeavskiljare eller parkering med uppsamlingskärl under motor och bränsletank som rymmer hela bränslevolymen.</w:t>
      </w:r>
    </w:p>
    <w:p w14:paraId="3483B256" w14:textId="0B18372E" w:rsidR="00203D1D" w:rsidRPr="00203D1D" w:rsidRDefault="00203D1D" w:rsidP="00203D1D">
      <w:pPr>
        <w:pStyle w:val="NormalFS"/>
      </w:pPr>
      <w:r w:rsidRPr="00203D1D">
        <w:t>3</w:t>
      </w:r>
      <w:r w:rsidR="0049011E">
        <w:t>5</w:t>
      </w:r>
      <w:r w:rsidR="00D82167">
        <w:t> </w:t>
      </w:r>
      <w:r w:rsidRPr="00203D1D">
        <w:t>§    Etablering av led för terrängkörning inom</w:t>
      </w:r>
      <w:r w:rsidR="002D31A8">
        <w:t xml:space="preserve"> primär och sekundär skyddszon</w:t>
      </w:r>
      <w:r w:rsidRPr="00203D1D">
        <w:t xml:space="preserve"> kräver tillstånd.</w:t>
      </w:r>
    </w:p>
    <w:p w14:paraId="0E1F193E" w14:textId="77777777" w:rsidR="00203D1D" w:rsidRPr="00203D1D" w:rsidRDefault="00203D1D" w:rsidP="00203D1D">
      <w:pPr>
        <w:pStyle w:val="NormalFS"/>
      </w:pPr>
    </w:p>
    <w:p w14:paraId="5A182AFA" w14:textId="77777777" w:rsidR="00203D1D" w:rsidRPr="00203D1D" w:rsidRDefault="00203D1D" w:rsidP="00EC061D">
      <w:pPr>
        <w:pStyle w:val="Rubrik3FS"/>
      </w:pPr>
      <w:r w:rsidRPr="00203D1D">
        <w:t>Materialtäkter och markarbeten</w:t>
      </w:r>
    </w:p>
    <w:p w14:paraId="6C358F49" w14:textId="7BA2301D" w:rsidR="00203D1D" w:rsidRPr="00203D1D" w:rsidRDefault="00203D1D" w:rsidP="00203D1D">
      <w:pPr>
        <w:pStyle w:val="NormalFS"/>
      </w:pPr>
      <w:r w:rsidRPr="00203D1D">
        <w:t>3</w:t>
      </w:r>
      <w:r w:rsidR="0049011E">
        <w:t>6</w:t>
      </w:r>
      <w:r w:rsidR="00D82167">
        <w:t> </w:t>
      </w:r>
      <w:r w:rsidRPr="00203D1D">
        <w:t>§    Materialtäkt inklusive husbehovstäkt inom primär skyddszon är förbjudet.</w:t>
      </w:r>
    </w:p>
    <w:p w14:paraId="5DC6D4E2" w14:textId="1FD59472" w:rsidR="00203D1D" w:rsidRPr="00203D1D" w:rsidRDefault="00203D1D" w:rsidP="00203D1D">
      <w:pPr>
        <w:pStyle w:val="NormalFS"/>
      </w:pPr>
      <w:r w:rsidRPr="00203D1D">
        <w:t>3</w:t>
      </w:r>
      <w:r w:rsidR="0049011E">
        <w:t>7</w:t>
      </w:r>
      <w:r w:rsidR="00D82167">
        <w:t> </w:t>
      </w:r>
      <w:r w:rsidRPr="00203D1D">
        <w:t>§    Materialtäkt inom sekundär skyddszon är förbjudet.</w:t>
      </w:r>
    </w:p>
    <w:p w14:paraId="2FE1DB90" w14:textId="7CC7D46A" w:rsidR="00203D1D" w:rsidRPr="00203D1D" w:rsidRDefault="00203D1D" w:rsidP="00203D1D">
      <w:pPr>
        <w:pStyle w:val="NormalFS"/>
      </w:pPr>
      <w:r w:rsidRPr="00203D1D">
        <w:t>3</w:t>
      </w:r>
      <w:r w:rsidR="0049011E">
        <w:t>8</w:t>
      </w:r>
      <w:r w:rsidR="00D82167">
        <w:t> </w:t>
      </w:r>
      <w:r w:rsidRPr="00203D1D">
        <w:t>§    Husbehovstäkt inom sekundär skyddszon kräver tillstånd.</w:t>
      </w:r>
    </w:p>
    <w:p w14:paraId="06B0E7A7" w14:textId="6AB5849F" w:rsidR="00203D1D" w:rsidRPr="00203D1D" w:rsidRDefault="00203D1D" w:rsidP="00203D1D">
      <w:pPr>
        <w:pStyle w:val="NormalFS"/>
      </w:pPr>
      <w:r w:rsidRPr="00203D1D">
        <w:t>3</w:t>
      </w:r>
      <w:r w:rsidR="0049011E">
        <w:t>9</w:t>
      </w:r>
      <w:r w:rsidR="00D82167">
        <w:t> </w:t>
      </w:r>
      <w:r w:rsidRPr="00203D1D">
        <w:t xml:space="preserve">§    Markarbeten inom </w:t>
      </w:r>
      <w:r w:rsidR="002D31A8">
        <w:t xml:space="preserve">primär och sekundär skyddszon </w:t>
      </w:r>
      <w:r w:rsidRPr="00203D1D">
        <w:t>kräver tillstånd.</w:t>
      </w:r>
    </w:p>
    <w:p w14:paraId="4BB397F5" w14:textId="07437954" w:rsidR="00203D1D" w:rsidRPr="00203D1D" w:rsidRDefault="0049011E" w:rsidP="00203D1D">
      <w:pPr>
        <w:pStyle w:val="NormalFS"/>
      </w:pPr>
      <w:r>
        <w:t>40</w:t>
      </w:r>
      <w:r w:rsidR="00D82167">
        <w:t> </w:t>
      </w:r>
      <w:r w:rsidR="00203D1D" w:rsidRPr="00203D1D">
        <w:t xml:space="preserve">§    Återfyllnad eller annan användning med avfall, massor med okänt föroreningsinnehåll eller massor som är förorenade inom </w:t>
      </w:r>
      <w:r>
        <w:t>primär och sekundär skyddszon</w:t>
      </w:r>
      <w:r w:rsidR="00203D1D" w:rsidRPr="00203D1D">
        <w:t xml:space="preserve"> är förbjudet.</w:t>
      </w:r>
    </w:p>
    <w:p w14:paraId="43D964E0" w14:textId="77777777" w:rsidR="00203D1D" w:rsidRPr="00203D1D" w:rsidRDefault="00203D1D" w:rsidP="00203D1D">
      <w:pPr>
        <w:pStyle w:val="NormalFS"/>
      </w:pPr>
    </w:p>
    <w:p w14:paraId="05FFBB2C" w14:textId="77777777" w:rsidR="00203D1D" w:rsidRPr="00203D1D" w:rsidRDefault="00203D1D" w:rsidP="00EC061D">
      <w:pPr>
        <w:pStyle w:val="Rubrik3FS"/>
      </w:pPr>
      <w:r w:rsidRPr="00203D1D">
        <w:t>Energianläggningar och brunnar</w:t>
      </w:r>
    </w:p>
    <w:p w14:paraId="3EBC39A3" w14:textId="36A78DA8" w:rsidR="00203D1D" w:rsidRPr="00203D1D" w:rsidRDefault="0049011E" w:rsidP="00203D1D">
      <w:pPr>
        <w:pStyle w:val="NormalFS"/>
      </w:pPr>
      <w:r>
        <w:t>41</w:t>
      </w:r>
      <w:r w:rsidR="00D82167">
        <w:t> </w:t>
      </w:r>
      <w:r w:rsidR="00203D1D" w:rsidRPr="00203D1D">
        <w:t xml:space="preserve">§    Nyetablering av anläggning </w:t>
      </w:r>
      <w:r w:rsidR="00395EC6">
        <w:t>för</w:t>
      </w:r>
      <w:r w:rsidR="00203D1D" w:rsidRPr="00203D1D">
        <w:t xml:space="preserve"> lagring eller utvinning av värmeenergi eller kyla från berg inom primär skyddszon är förbjudet.</w:t>
      </w:r>
    </w:p>
    <w:p w14:paraId="55FBF3F6" w14:textId="214E25CA" w:rsidR="00203D1D" w:rsidRPr="00203D1D" w:rsidRDefault="0049011E" w:rsidP="00203D1D">
      <w:pPr>
        <w:pStyle w:val="NormalFS"/>
      </w:pPr>
      <w:r>
        <w:t>42</w:t>
      </w:r>
      <w:r w:rsidR="00D82167">
        <w:t> </w:t>
      </w:r>
      <w:r w:rsidR="00203D1D" w:rsidRPr="00203D1D">
        <w:t>§    Nyetablering eller ersättning av befintlig anläggning för lagring eller utvinning av värmeenergi eller kyla från jord inom primär skyddszon kräver tillstånd.</w:t>
      </w:r>
    </w:p>
    <w:p w14:paraId="3DCB04BA" w14:textId="5136E133" w:rsidR="00203D1D" w:rsidRPr="00203D1D" w:rsidRDefault="0049011E" w:rsidP="00203D1D">
      <w:pPr>
        <w:pStyle w:val="NormalFS"/>
      </w:pPr>
      <w:r>
        <w:t>4</w:t>
      </w:r>
      <w:r w:rsidR="00D82167">
        <w:t>3 </w:t>
      </w:r>
      <w:r w:rsidR="00203D1D" w:rsidRPr="00203D1D">
        <w:t>§    Nyetablering eller ersättning av befintlig anläggning för lagring eller utvinning av värmeenergi eller kyla från jord och berg inom sekundär skyddszon kräver tillstånd.</w:t>
      </w:r>
    </w:p>
    <w:p w14:paraId="30811DAD" w14:textId="2333DD8B" w:rsidR="00203D1D" w:rsidRPr="00203D1D" w:rsidRDefault="0049011E" w:rsidP="00203D1D">
      <w:pPr>
        <w:pStyle w:val="NormalFS"/>
      </w:pPr>
      <w:r>
        <w:t>44</w:t>
      </w:r>
      <w:r w:rsidR="00D82167">
        <w:t> </w:t>
      </w:r>
      <w:r w:rsidR="00203D1D" w:rsidRPr="00203D1D">
        <w:t>§    Anläggande av brunn för enskild vattenförsörjning inom primär skyddszon är förbjudet.</w:t>
      </w:r>
    </w:p>
    <w:p w14:paraId="645C41F9" w14:textId="25152412" w:rsidR="00203D1D" w:rsidRPr="00203D1D" w:rsidRDefault="00203D1D" w:rsidP="00203D1D">
      <w:pPr>
        <w:pStyle w:val="NormalFS"/>
      </w:pPr>
      <w:r w:rsidRPr="00203D1D">
        <w:lastRenderedPageBreak/>
        <w:t>4</w:t>
      </w:r>
      <w:r w:rsidR="0049011E">
        <w:t>5</w:t>
      </w:r>
      <w:r w:rsidR="00D82167">
        <w:t> </w:t>
      </w:r>
      <w:r w:rsidRPr="00203D1D">
        <w:t>§    Anläggande av brunn för enskild vattenförsörjning inom sekundär skyddszon kräver tillstånd.</w:t>
      </w:r>
    </w:p>
    <w:p w14:paraId="425BDC47" w14:textId="77777777" w:rsidR="00203D1D" w:rsidRPr="00203D1D" w:rsidRDefault="00203D1D" w:rsidP="00203D1D">
      <w:pPr>
        <w:pStyle w:val="NormalFS"/>
      </w:pPr>
    </w:p>
    <w:p w14:paraId="591E5C12" w14:textId="77777777" w:rsidR="00203D1D" w:rsidRPr="00EC061D" w:rsidRDefault="00203D1D" w:rsidP="00EC061D">
      <w:pPr>
        <w:pStyle w:val="Rubrik3FS"/>
      </w:pPr>
      <w:r w:rsidRPr="00EC061D">
        <w:t>Undantag för den kommunala vattenförsörjningsverksamheten</w:t>
      </w:r>
    </w:p>
    <w:p w14:paraId="7CBEF4EE" w14:textId="505541D6" w:rsidR="00203D1D" w:rsidRPr="00203D1D" w:rsidRDefault="00203D1D" w:rsidP="00203D1D">
      <w:pPr>
        <w:pStyle w:val="NormalFS"/>
      </w:pPr>
      <w:r w:rsidRPr="00203D1D">
        <w:t>4</w:t>
      </w:r>
      <w:r w:rsidR="0049011E">
        <w:t>6</w:t>
      </w:r>
      <w:r w:rsidR="00D82167">
        <w:t> </w:t>
      </w:r>
      <w:r w:rsidRPr="00203D1D">
        <w:t>§    Undantag från föreskrifterna gäller för de verksamheter, hantering och åtgärder som är nödvändiga för den kommunala VA-verksamhetens bedrivande.</w:t>
      </w:r>
    </w:p>
    <w:p w14:paraId="44C738DC" w14:textId="77777777" w:rsidR="00203D1D" w:rsidRPr="00203D1D" w:rsidRDefault="00203D1D" w:rsidP="00203D1D">
      <w:pPr>
        <w:pStyle w:val="NormalFS"/>
      </w:pPr>
    </w:p>
    <w:p w14:paraId="29DD2711" w14:textId="77777777" w:rsidR="00203D1D" w:rsidRPr="00203D1D" w:rsidRDefault="00203D1D" w:rsidP="0094231C">
      <w:pPr>
        <w:pStyle w:val="Rubrik3FS"/>
      </w:pPr>
      <w:r w:rsidRPr="00203D1D">
        <w:t>Ikraftträdande</w:t>
      </w:r>
    </w:p>
    <w:p w14:paraId="2430742B" w14:textId="2A1DD877" w:rsidR="00203D1D" w:rsidRPr="00203D1D" w:rsidRDefault="00203D1D" w:rsidP="00203D1D">
      <w:pPr>
        <w:pStyle w:val="NormalFS"/>
      </w:pPr>
      <w:r w:rsidRPr="00203D1D">
        <w:t>4</w:t>
      </w:r>
      <w:r w:rsidR="0049011E">
        <w:t>7</w:t>
      </w:r>
      <w:r w:rsidR="00D82167">
        <w:t> </w:t>
      </w:r>
      <w:r w:rsidRPr="00203D1D">
        <w:t>§    Befintlig verksamhet som pågår när föreskrifterna träder och som omfattas av förbud enligt dessa föreskrifter får utan hinder av förbudet bedrivas i oförändrad omfattning intill dagen 2 år efter skyddsföreskrifternas ikraftträdande. Därefter får verksamhet som omfattas av förbud inte bedrivas. För befintlig verksamhet som är tillstånds- eller anmälningspliktig enligt dessa föreskrifter ska ansökan om tillstånd eller anmälan inlämnas senast på dagen 2 år efter ikraftträdande.</w:t>
      </w:r>
    </w:p>
    <w:p w14:paraId="71E569EA" w14:textId="77777777" w:rsidR="00203D1D" w:rsidRPr="00203D1D" w:rsidRDefault="00203D1D" w:rsidP="00203D1D">
      <w:pPr>
        <w:pStyle w:val="NormalFS"/>
        <w:rPr>
          <w:b/>
          <w:bCs/>
        </w:rPr>
      </w:pPr>
    </w:p>
    <w:p w14:paraId="091D1D1D" w14:textId="77777777" w:rsidR="00203D1D" w:rsidRPr="00203D1D" w:rsidRDefault="00203D1D" w:rsidP="00EC061D">
      <w:pPr>
        <w:pStyle w:val="Rubrik3FS"/>
      </w:pPr>
      <w:r w:rsidRPr="00203D1D">
        <w:t xml:space="preserve">Tillstånd </w:t>
      </w:r>
    </w:p>
    <w:p w14:paraId="3CF2929D" w14:textId="40DCDFD6" w:rsidR="00203D1D" w:rsidRPr="00203D1D" w:rsidRDefault="00203D1D" w:rsidP="00203D1D">
      <w:pPr>
        <w:pStyle w:val="NormalFS"/>
      </w:pPr>
      <w:r w:rsidRPr="00203D1D">
        <w:t>4</w:t>
      </w:r>
      <w:r w:rsidR="0049011E">
        <w:t>8</w:t>
      </w:r>
      <w:r w:rsidR="00D82167">
        <w:t> </w:t>
      </w:r>
      <w:r w:rsidRPr="00203D1D">
        <w:t>§    I de fall tillstånd krävs enligt dessa föreskrifter får sådant medges av myndighetsnämnden i Lycksele kommun och kan förknippas med villkor.</w:t>
      </w:r>
    </w:p>
    <w:p w14:paraId="40EF69E6" w14:textId="77777777" w:rsidR="00203D1D" w:rsidRPr="00203D1D" w:rsidRDefault="00203D1D" w:rsidP="00203D1D">
      <w:pPr>
        <w:pStyle w:val="NormalFS"/>
      </w:pPr>
    </w:p>
    <w:p w14:paraId="3BBE86BB" w14:textId="77777777" w:rsidR="00203D1D" w:rsidRPr="00203D1D" w:rsidRDefault="00203D1D" w:rsidP="00EC061D">
      <w:pPr>
        <w:pStyle w:val="Rubrik3FS"/>
      </w:pPr>
      <w:r w:rsidRPr="00203D1D">
        <w:t>Anmälan</w:t>
      </w:r>
    </w:p>
    <w:p w14:paraId="1743762C" w14:textId="069242B7" w:rsidR="00203D1D" w:rsidRPr="00203D1D" w:rsidRDefault="00203D1D" w:rsidP="00203D1D">
      <w:pPr>
        <w:pStyle w:val="NormalFS"/>
      </w:pPr>
      <w:r w:rsidRPr="00203D1D">
        <w:t>4</w:t>
      </w:r>
      <w:r w:rsidR="0049011E">
        <w:t>9</w:t>
      </w:r>
      <w:r w:rsidR="00D82167">
        <w:t> </w:t>
      </w:r>
      <w:r w:rsidRPr="00203D1D">
        <w:t>§    I de fall anmälan krävs enligt dessa föreskrifter ska anmälan lämnas in till myndighetsnämnden i Lycksele kommun. En komplett anmälan ska enligt dessa föreskrifter ha inkommit till tillsynsmyndigheten senast 6 veckor före det att åtgärden påbörjas.</w:t>
      </w:r>
    </w:p>
    <w:p w14:paraId="12193F58" w14:textId="77777777" w:rsidR="00203D1D" w:rsidRPr="00203D1D" w:rsidRDefault="00203D1D" w:rsidP="00203D1D">
      <w:pPr>
        <w:pStyle w:val="NormalFS"/>
      </w:pPr>
    </w:p>
    <w:p w14:paraId="6D9FBFC6" w14:textId="77777777" w:rsidR="00203D1D" w:rsidRPr="00203D1D" w:rsidRDefault="00203D1D" w:rsidP="00EC061D">
      <w:pPr>
        <w:pStyle w:val="Rubrik3FS"/>
      </w:pPr>
      <w:r w:rsidRPr="00203D1D">
        <w:t>Dispens</w:t>
      </w:r>
    </w:p>
    <w:p w14:paraId="248D0099" w14:textId="4FC913D9" w:rsidR="00203D1D" w:rsidRPr="00203D1D" w:rsidRDefault="0049011E" w:rsidP="00203D1D">
      <w:pPr>
        <w:pStyle w:val="NormalFS"/>
      </w:pPr>
      <w:r>
        <w:t>50</w:t>
      </w:r>
      <w:r w:rsidR="00D82167">
        <w:t> </w:t>
      </w:r>
      <w:r w:rsidR="00203D1D" w:rsidRPr="00203D1D">
        <w:t>§    Om det finns särskilda skäl kan länsstyrelsen meddela dispens från bestämmelser med förbud enligt dessa skyddsföreskrifter.</w:t>
      </w:r>
    </w:p>
    <w:p w14:paraId="505CB630" w14:textId="77777777" w:rsidR="00203D1D" w:rsidRPr="00203D1D" w:rsidRDefault="00203D1D" w:rsidP="00203D1D">
      <w:pPr>
        <w:pStyle w:val="NormalFS"/>
      </w:pPr>
    </w:p>
    <w:p w14:paraId="0FC629A8" w14:textId="77777777" w:rsidR="00203D1D" w:rsidRPr="00203D1D" w:rsidRDefault="00203D1D" w:rsidP="00EC061D">
      <w:pPr>
        <w:pStyle w:val="Rubrik3FS"/>
      </w:pPr>
      <w:r w:rsidRPr="00203D1D">
        <w:t xml:space="preserve">Skyltning </w:t>
      </w:r>
    </w:p>
    <w:p w14:paraId="2753A7FF" w14:textId="28C3C5CA" w:rsidR="00203D1D" w:rsidRDefault="0049011E" w:rsidP="002D31A8">
      <w:pPr>
        <w:pStyle w:val="NormalFS"/>
      </w:pPr>
      <w:r>
        <w:t>51</w:t>
      </w:r>
      <w:r w:rsidR="00D82167">
        <w:t> </w:t>
      </w:r>
      <w:r w:rsidR="00203D1D" w:rsidRPr="00203D1D">
        <w:t xml:space="preserve">§    Skyltning ska ske där väg passerar gräns till vattenskyddsområde samt där så behövs vid vägar som passerar genom området ansvarar vattentäktens huvudman för att det finns skyltar som utmärker och informerar om vattenskyddsområdet. </w:t>
      </w:r>
      <w:bookmarkEnd w:id="0"/>
    </w:p>
    <w:p w14:paraId="4B8C90F0" w14:textId="77777777" w:rsidR="00203D1D" w:rsidRDefault="00203D1D" w:rsidP="002E5221">
      <w:pPr>
        <w:pStyle w:val="IndragFS"/>
      </w:pPr>
    </w:p>
    <w:p w14:paraId="0C7BA974" w14:textId="77777777" w:rsidR="006A52EB" w:rsidRPr="006A52EB" w:rsidRDefault="00CB3E6B" w:rsidP="006A52EB">
      <w:pPr>
        <w:pStyle w:val="NormalFS"/>
        <w:spacing w:after="60"/>
      </w:pPr>
      <w:bookmarkStart w:id="1" w:name="_Hlk131506160"/>
      <w:r w:rsidRPr="006A52EB">
        <w:t>___________</w:t>
      </w:r>
    </w:p>
    <w:p w14:paraId="7F206D80" w14:textId="6A31A666" w:rsidR="006A52EB" w:rsidRPr="006A52EB" w:rsidRDefault="00CB3E6B" w:rsidP="006A52EB">
      <w:pPr>
        <w:pStyle w:val="IndragFS"/>
      </w:pPr>
      <w:r>
        <w:t>Dessa föreskrifter träder i kraft</w:t>
      </w:r>
      <w:r w:rsidR="0089367A">
        <w:t xml:space="preserve"> </w:t>
      </w:r>
      <w:r>
        <w:t xml:space="preserve">den </w:t>
      </w:r>
      <w:r w:rsidR="004B4BDA">
        <w:t>23 april 2026</w:t>
      </w:r>
      <w:r>
        <w:t>.</w:t>
      </w:r>
    </w:p>
    <w:p w14:paraId="1A15C7B4" w14:textId="77777777" w:rsidR="006A52EB" w:rsidRPr="006A52EB" w:rsidRDefault="006A52EB" w:rsidP="006A52EB">
      <w:pPr>
        <w:pStyle w:val="IndragFS"/>
      </w:pPr>
    </w:p>
    <w:p w14:paraId="509B1623" w14:textId="77777777" w:rsidR="006A52EB" w:rsidRDefault="00CB3E6B" w:rsidP="006A52EB">
      <w:pPr>
        <w:pStyle w:val="NormalFS"/>
      </w:pPr>
      <w:r>
        <w:t>På Länsstyrelsens vägnar</w:t>
      </w:r>
    </w:p>
    <w:p w14:paraId="68AD1D12" w14:textId="77777777" w:rsidR="006A52EB" w:rsidRDefault="006A52EB" w:rsidP="006A52EB">
      <w:pPr>
        <w:pStyle w:val="NormalFS"/>
      </w:pPr>
    </w:p>
    <w:p w14:paraId="54412C01" w14:textId="1C21F10A" w:rsidR="006A52EB" w:rsidRDefault="004B4BDA" w:rsidP="006A52EB">
      <w:pPr>
        <w:pStyle w:val="NormalLST"/>
      </w:pPr>
      <w:r>
        <w:t>Helene Hellmark Knutsson</w:t>
      </w:r>
    </w:p>
    <w:p w14:paraId="634214DA" w14:textId="3DCA64E9" w:rsidR="006A52EB" w:rsidRDefault="002D31A8" w:rsidP="006A52EB">
      <w:pPr>
        <w:pStyle w:val="NormalFS"/>
        <w:ind w:left="3799"/>
        <w:jc w:val="left"/>
      </w:pPr>
      <w:r>
        <w:t>Emil Österholm</w:t>
      </w:r>
      <w:r w:rsidR="00CB3E6B">
        <w:br/>
      </w:r>
      <w:bookmarkEnd w:id="1"/>
      <w:r>
        <w:t>Miljöenheten</w:t>
      </w:r>
    </w:p>
    <w:p w14:paraId="63200BBA" w14:textId="77777777" w:rsidR="00052AEE" w:rsidRPr="00203D1D" w:rsidRDefault="00052AEE" w:rsidP="00052AEE">
      <w:pPr>
        <w:pStyle w:val="NormalFS"/>
      </w:pPr>
    </w:p>
    <w:sectPr w:rsidR="00052AEE" w:rsidRPr="00203D1D" w:rsidSect="00DF6010">
      <w:headerReference w:type="default" r:id="rId10"/>
      <w:footerReference w:type="default" r:id="rId11"/>
      <w:footerReference w:type="first" r:id="rId12"/>
      <w:pgSz w:w="11906" w:h="16838"/>
      <w:pgMar w:top="737" w:right="2778" w:bottom="1134" w:left="130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2"/>
    </wne:keymap>
    <wne:keymap wne:kcmPrimary="0433">
      <wne:acd wne:acdName="acd1"/>
    </wne:keymap>
    <wne:keymap wne:kcmPrimary="0434">
      <wne:acd wne:acdName="acd4"/>
    </wne:keymap>
    <wne:keymap wne:kcmPrimary="0435">
      <wne:acd wne:acdName="acd3"/>
    </wne:keymap>
  </wne:keymaps>
  <wne:toolbars>
    <wne:acdManifest>
      <wne:acdEntry wne:acdName="acd0"/>
      <wne:acdEntry wne:acdName="acd1"/>
      <wne:acdEntry wne:acdName="acd2"/>
      <wne:acdEntry wne:acdName="acd3"/>
      <wne:acdEntry wne:acdName="acd4"/>
    </wne:acdManifest>
  </wne:toolbars>
  <wne:acds>
    <wne:acd wne:argValue="AgBSAHUAYgByAGkAawAgADEAIABGAFMA" wne:acdName="acd0" wne:fciIndexBasedOn="0065"/>
    <wne:acd wne:argValue="AgBSAHUAYgByAGkAawAgADMAIABGAFMA" wne:acdName="acd1" wne:fciIndexBasedOn="0065"/>
    <wne:acd wne:argValue="AgBSAHUAYgByAGkAawAgADIAIABGAFMA" wne:acdName="acd2" wne:fciIndexBasedOn="0065"/>
    <wne:acd wne:argValue="AgBSAHUAYgByAGkAawAgADUAIABGAFMA" wne:acdName="acd3" wne:fciIndexBasedOn="0065"/>
    <wne:acd wne:argValue="AgBSAHUAYgByAGkAawAgADQAIABGAFMA" wne:acdName="acd4"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BAC1A" w14:textId="77777777" w:rsidR="009E0AE3" w:rsidRDefault="009E0AE3" w:rsidP="00414371">
      <w:pPr>
        <w:spacing w:before="0" w:line="240" w:lineRule="auto"/>
      </w:pPr>
      <w:r>
        <w:separator/>
      </w:r>
    </w:p>
  </w:endnote>
  <w:endnote w:type="continuationSeparator" w:id="0">
    <w:p w14:paraId="0588F2E5" w14:textId="77777777" w:rsidR="009E0AE3" w:rsidRDefault="009E0AE3" w:rsidP="0041437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680854"/>
      <w:docPartObj>
        <w:docPartGallery w:val="Page Numbers (Bottom of Page)"/>
        <w:docPartUnique/>
      </w:docPartObj>
    </w:sdtPr>
    <w:sdtEndPr/>
    <w:sdtContent>
      <w:p w14:paraId="75ED2435" w14:textId="77777777" w:rsidR="002435BD" w:rsidRDefault="00CB3E6B" w:rsidP="0090431D">
        <w:pPr>
          <w:pStyle w:val="Sidfot"/>
          <w:spacing w:after="720"/>
          <w:ind w:right="-1985"/>
          <w:jc w:val="right"/>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5351282"/>
      <w:docPartObj>
        <w:docPartGallery w:val="Page Numbers (Bottom of Page)"/>
        <w:docPartUnique/>
      </w:docPartObj>
    </w:sdtPr>
    <w:sdtEndPr/>
    <w:sdtContent>
      <w:p w14:paraId="11B00900" w14:textId="77777777" w:rsidR="004948E1" w:rsidRDefault="00CB3E6B" w:rsidP="0090431D">
        <w:pPr>
          <w:pStyle w:val="Sidfot"/>
          <w:spacing w:after="720"/>
          <w:ind w:right="-1985"/>
          <w:jc w:val="right"/>
        </w:pPr>
        <w:r>
          <w:fldChar w:fldCharType="begin"/>
        </w:r>
        <w:r>
          <w:instrText>PAGE   \* MERGEFORMAT</w:instrText>
        </w:r>
        <w:r>
          <w:fldChar w:fldCharType="separate"/>
        </w:r>
        <w: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7DFFE" w14:textId="77777777" w:rsidR="009E0AE3" w:rsidRDefault="009E0AE3" w:rsidP="00414371">
      <w:pPr>
        <w:spacing w:before="0" w:line="240" w:lineRule="auto"/>
      </w:pPr>
      <w:r>
        <w:separator/>
      </w:r>
    </w:p>
  </w:footnote>
  <w:footnote w:type="continuationSeparator" w:id="0">
    <w:p w14:paraId="44052A60" w14:textId="77777777" w:rsidR="009E0AE3" w:rsidRDefault="009E0AE3" w:rsidP="00414371">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45E01" w14:textId="4CE9F090" w:rsidR="003271A3" w:rsidRDefault="00203D1D" w:rsidP="006D3CAE">
    <w:pPr>
      <w:pStyle w:val="Rubrik4FS"/>
      <w:ind w:right="-1985"/>
      <w:jc w:val="right"/>
    </w:pPr>
    <w:r>
      <w:t>202</w:t>
    </w:r>
    <w:r w:rsidR="00D82167">
      <w:t>6</w:t>
    </w:r>
    <w:r>
      <w:t>-</w:t>
    </w:r>
    <w:r w:rsidR="002D31A8">
      <w:t>x</w:t>
    </w:r>
    <w:r>
      <w:t>-</w:t>
    </w:r>
    <w:r w:rsidR="002D31A8">
      <w:t>x</w:t>
    </w:r>
  </w:p>
  <w:p w14:paraId="78F568F1" w14:textId="77777777" w:rsidR="00203D1D" w:rsidRDefault="00203D1D" w:rsidP="00203D1D">
    <w:pPr>
      <w:pStyle w:val="Rubrik4FS"/>
      <w:ind w:right="-198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F4E8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16D7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EEFD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47294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FA21D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A671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39A35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D0B3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362F1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0A84A7E"/>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D8E4043"/>
    <w:multiLevelType w:val="hybridMultilevel"/>
    <w:tmpl w:val="4494492E"/>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1" w15:restartNumberingAfterBreak="0">
    <w:nsid w:val="29AE3043"/>
    <w:multiLevelType w:val="hybridMultilevel"/>
    <w:tmpl w:val="7372433A"/>
    <w:lvl w:ilvl="0" w:tplc="5DB6677E">
      <w:start w:val="1"/>
      <w:numFmt w:val="bullet"/>
      <w:lvlText w:val=""/>
      <w:lvlJc w:val="left"/>
      <w:pPr>
        <w:ind w:left="720" w:hanging="360"/>
      </w:pPr>
      <w:rPr>
        <w:rFonts w:ascii="Symbol" w:hAnsi="Symbol" w:hint="default"/>
      </w:rPr>
    </w:lvl>
    <w:lvl w:ilvl="1" w:tplc="C470982A" w:tentative="1">
      <w:start w:val="1"/>
      <w:numFmt w:val="bullet"/>
      <w:lvlText w:val="o"/>
      <w:lvlJc w:val="left"/>
      <w:pPr>
        <w:ind w:left="1440" w:hanging="360"/>
      </w:pPr>
      <w:rPr>
        <w:rFonts w:ascii="Courier New" w:hAnsi="Courier New" w:cs="Courier New" w:hint="default"/>
      </w:rPr>
    </w:lvl>
    <w:lvl w:ilvl="2" w:tplc="085AA9CE" w:tentative="1">
      <w:start w:val="1"/>
      <w:numFmt w:val="bullet"/>
      <w:lvlText w:val=""/>
      <w:lvlJc w:val="left"/>
      <w:pPr>
        <w:ind w:left="2160" w:hanging="360"/>
      </w:pPr>
      <w:rPr>
        <w:rFonts w:ascii="Wingdings" w:hAnsi="Wingdings" w:hint="default"/>
      </w:rPr>
    </w:lvl>
    <w:lvl w:ilvl="3" w:tplc="B2700ECE" w:tentative="1">
      <w:start w:val="1"/>
      <w:numFmt w:val="bullet"/>
      <w:lvlText w:val=""/>
      <w:lvlJc w:val="left"/>
      <w:pPr>
        <w:ind w:left="2880" w:hanging="360"/>
      </w:pPr>
      <w:rPr>
        <w:rFonts w:ascii="Symbol" w:hAnsi="Symbol" w:hint="default"/>
      </w:rPr>
    </w:lvl>
    <w:lvl w:ilvl="4" w:tplc="5E52E21E" w:tentative="1">
      <w:start w:val="1"/>
      <w:numFmt w:val="bullet"/>
      <w:lvlText w:val="o"/>
      <w:lvlJc w:val="left"/>
      <w:pPr>
        <w:ind w:left="3600" w:hanging="360"/>
      </w:pPr>
      <w:rPr>
        <w:rFonts w:ascii="Courier New" w:hAnsi="Courier New" w:cs="Courier New" w:hint="default"/>
      </w:rPr>
    </w:lvl>
    <w:lvl w:ilvl="5" w:tplc="13087718" w:tentative="1">
      <w:start w:val="1"/>
      <w:numFmt w:val="bullet"/>
      <w:lvlText w:val=""/>
      <w:lvlJc w:val="left"/>
      <w:pPr>
        <w:ind w:left="4320" w:hanging="360"/>
      </w:pPr>
      <w:rPr>
        <w:rFonts w:ascii="Wingdings" w:hAnsi="Wingdings" w:hint="default"/>
      </w:rPr>
    </w:lvl>
    <w:lvl w:ilvl="6" w:tplc="57D01F7A" w:tentative="1">
      <w:start w:val="1"/>
      <w:numFmt w:val="bullet"/>
      <w:lvlText w:val=""/>
      <w:lvlJc w:val="left"/>
      <w:pPr>
        <w:ind w:left="5040" w:hanging="360"/>
      </w:pPr>
      <w:rPr>
        <w:rFonts w:ascii="Symbol" w:hAnsi="Symbol" w:hint="default"/>
      </w:rPr>
    </w:lvl>
    <w:lvl w:ilvl="7" w:tplc="EEF240D8" w:tentative="1">
      <w:start w:val="1"/>
      <w:numFmt w:val="bullet"/>
      <w:lvlText w:val="o"/>
      <w:lvlJc w:val="left"/>
      <w:pPr>
        <w:ind w:left="5760" w:hanging="360"/>
      </w:pPr>
      <w:rPr>
        <w:rFonts w:ascii="Courier New" w:hAnsi="Courier New" w:cs="Courier New" w:hint="default"/>
      </w:rPr>
    </w:lvl>
    <w:lvl w:ilvl="8" w:tplc="FE5CCDBA" w:tentative="1">
      <w:start w:val="1"/>
      <w:numFmt w:val="bullet"/>
      <w:lvlText w:val=""/>
      <w:lvlJc w:val="left"/>
      <w:pPr>
        <w:ind w:left="6480" w:hanging="360"/>
      </w:pPr>
      <w:rPr>
        <w:rFonts w:ascii="Wingdings" w:hAnsi="Wingdings" w:hint="default"/>
      </w:rPr>
    </w:lvl>
  </w:abstractNum>
  <w:abstractNum w:abstractNumId="12" w15:restartNumberingAfterBreak="0">
    <w:nsid w:val="35FA7B46"/>
    <w:multiLevelType w:val="hybridMultilevel"/>
    <w:tmpl w:val="628ACE1C"/>
    <w:lvl w:ilvl="0" w:tplc="F7425854">
      <w:start w:val="1"/>
      <w:numFmt w:val="decimal"/>
      <w:lvlText w:val="%1."/>
      <w:lvlJc w:val="left"/>
      <w:pPr>
        <w:ind w:left="720" w:hanging="360"/>
      </w:pPr>
    </w:lvl>
    <w:lvl w:ilvl="1" w:tplc="16669DE6" w:tentative="1">
      <w:start w:val="1"/>
      <w:numFmt w:val="lowerLetter"/>
      <w:lvlText w:val="%2."/>
      <w:lvlJc w:val="left"/>
      <w:pPr>
        <w:ind w:left="1440" w:hanging="360"/>
      </w:pPr>
    </w:lvl>
    <w:lvl w:ilvl="2" w:tplc="E91423CC" w:tentative="1">
      <w:start w:val="1"/>
      <w:numFmt w:val="lowerRoman"/>
      <w:lvlText w:val="%3."/>
      <w:lvlJc w:val="right"/>
      <w:pPr>
        <w:ind w:left="2160" w:hanging="180"/>
      </w:pPr>
    </w:lvl>
    <w:lvl w:ilvl="3" w:tplc="B018F8FA" w:tentative="1">
      <w:start w:val="1"/>
      <w:numFmt w:val="decimal"/>
      <w:lvlText w:val="%4."/>
      <w:lvlJc w:val="left"/>
      <w:pPr>
        <w:ind w:left="2880" w:hanging="360"/>
      </w:pPr>
    </w:lvl>
    <w:lvl w:ilvl="4" w:tplc="4B50B7A0" w:tentative="1">
      <w:start w:val="1"/>
      <w:numFmt w:val="lowerLetter"/>
      <w:lvlText w:val="%5."/>
      <w:lvlJc w:val="left"/>
      <w:pPr>
        <w:ind w:left="3600" w:hanging="360"/>
      </w:pPr>
    </w:lvl>
    <w:lvl w:ilvl="5" w:tplc="0984896E" w:tentative="1">
      <w:start w:val="1"/>
      <w:numFmt w:val="lowerRoman"/>
      <w:lvlText w:val="%6."/>
      <w:lvlJc w:val="right"/>
      <w:pPr>
        <w:ind w:left="4320" w:hanging="180"/>
      </w:pPr>
    </w:lvl>
    <w:lvl w:ilvl="6" w:tplc="B9964D32" w:tentative="1">
      <w:start w:val="1"/>
      <w:numFmt w:val="decimal"/>
      <w:lvlText w:val="%7."/>
      <w:lvlJc w:val="left"/>
      <w:pPr>
        <w:ind w:left="5040" w:hanging="360"/>
      </w:pPr>
    </w:lvl>
    <w:lvl w:ilvl="7" w:tplc="FE5C9B08" w:tentative="1">
      <w:start w:val="1"/>
      <w:numFmt w:val="lowerLetter"/>
      <w:lvlText w:val="%8."/>
      <w:lvlJc w:val="left"/>
      <w:pPr>
        <w:ind w:left="5760" w:hanging="360"/>
      </w:pPr>
    </w:lvl>
    <w:lvl w:ilvl="8" w:tplc="1696F8C2" w:tentative="1">
      <w:start w:val="1"/>
      <w:numFmt w:val="lowerRoman"/>
      <w:lvlText w:val="%9."/>
      <w:lvlJc w:val="right"/>
      <w:pPr>
        <w:ind w:left="6480" w:hanging="180"/>
      </w:pPr>
    </w:lvl>
  </w:abstractNum>
  <w:abstractNum w:abstractNumId="13" w15:restartNumberingAfterBreak="0">
    <w:nsid w:val="50F05047"/>
    <w:multiLevelType w:val="hybridMultilevel"/>
    <w:tmpl w:val="20A493FA"/>
    <w:lvl w:ilvl="0" w:tplc="0A943A62">
      <w:numFmt w:val="bullet"/>
      <w:lvlText w:val=""/>
      <w:lvlJc w:val="left"/>
      <w:pPr>
        <w:ind w:left="644" w:hanging="360"/>
      </w:pPr>
      <w:rPr>
        <w:rFonts w:ascii="Symbol" w:eastAsiaTheme="minorHAnsi" w:hAnsi="Symbol" w:cstheme="minorBidi" w:hint="default"/>
      </w:rPr>
    </w:lvl>
    <w:lvl w:ilvl="1" w:tplc="041D0003">
      <w:start w:val="1"/>
      <w:numFmt w:val="bullet"/>
      <w:lvlText w:val="o"/>
      <w:lvlJc w:val="left"/>
      <w:pPr>
        <w:ind w:left="1364" w:hanging="360"/>
      </w:pPr>
      <w:rPr>
        <w:rFonts w:ascii="Courier New" w:hAnsi="Courier New" w:cs="Courier New" w:hint="default"/>
      </w:rPr>
    </w:lvl>
    <w:lvl w:ilvl="2" w:tplc="041D0005">
      <w:start w:val="1"/>
      <w:numFmt w:val="bullet"/>
      <w:lvlText w:val=""/>
      <w:lvlJc w:val="left"/>
      <w:pPr>
        <w:ind w:left="2084" w:hanging="360"/>
      </w:pPr>
      <w:rPr>
        <w:rFonts w:ascii="Wingdings" w:hAnsi="Wingdings" w:hint="default"/>
      </w:rPr>
    </w:lvl>
    <w:lvl w:ilvl="3" w:tplc="041D0001">
      <w:start w:val="1"/>
      <w:numFmt w:val="bullet"/>
      <w:lvlText w:val=""/>
      <w:lvlJc w:val="left"/>
      <w:pPr>
        <w:ind w:left="2804" w:hanging="360"/>
      </w:pPr>
      <w:rPr>
        <w:rFonts w:ascii="Symbol" w:hAnsi="Symbol" w:hint="default"/>
      </w:rPr>
    </w:lvl>
    <w:lvl w:ilvl="4" w:tplc="041D0003">
      <w:start w:val="1"/>
      <w:numFmt w:val="bullet"/>
      <w:lvlText w:val="o"/>
      <w:lvlJc w:val="left"/>
      <w:pPr>
        <w:ind w:left="3524" w:hanging="360"/>
      </w:pPr>
      <w:rPr>
        <w:rFonts w:ascii="Courier New" w:hAnsi="Courier New" w:cs="Courier New" w:hint="default"/>
      </w:rPr>
    </w:lvl>
    <w:lvl w:ilvl="5" w:tplc="041D0005">
      <w:start w:val="1"/>
      <w:numFmt w:val="bullet"/>
      <w:lvlText w:val=""/>
      <w:lvlJc w:val="left"/>
      <w:pPr>
        <w:ind w:left="4244" w:hanging="360"/>
      </w:pPr>
      <w:rPr>
        <w:rFonts w:ascii="Wingdings" w:hAnsi="Wingdings" w:hint="default"/>
      </w:rPr>
    </w:lvl>
    <w:lvl w:ilvl="6" w:tplc="041D0001">
      <w:start w:val="1"/>
      <w:numFmt w:val="bullet"/>
      <w:lvlText w:val=""/>
      <w:lvlJc w:val="left"/>
      <w:pPr>
        <w:ind w:left="4964" w:hanging="360"/>
      </w:pPr>
      <w:rPr>
        <w:rFonts w:ascii="Symbol" w:hAnsi="Symbol" w:hint="default"/>
      </w:rPr>
    </w:lvl>
    <w:lvl w:ilvl="7" w:tplc="041D0003">
      <w:start w:val="1"/>
      <w:numFmt w:val="bullet"/>
      <w:lvlText w:val="o"/>
      <w:lvlJc w:val="left"/>
      <w:pPr>
        <w:ind w:left="5684" w:hanging="360"/>
      </w:pPr>
      <w:rPr>
        <w:rFonts w:ascii="Courier New" w:hAnsi="Courier New" w:cs="Courier New" w:hint="default"/>
      </w:rPr>
    </w:lvl>
    <w:lvl w:ilvl="8" w:tplc="041D0005">
      <w:start w:val="1"/>
      <w:numFmt w:val="bullet"/>
      <w:lvlText w:val=""/>
      <w:lvlJc w:val="left"/>
      <w:pPr>
        <w:ind w:left="6404" w:hanging="360"/>
      </w:pPr>
      <w:rPr>
        <w:rFonts w:ascii="Wingdings" w:hAnsi="Wingdings" w:hint="default"/>
      </w:rPr>
    </w:lvl>
  </w:abstractNum>
  <w:abstractNum w:abstractNumId="14" w15:restartNumberingAfterBreak="0">
    <w:nsid w:val="58D12127"/>
    <w:multiLevelType w:val="hybridMultilevel"/>
    <w:tmpl w:val="651EBF0A"/>
    <w:lvl w:ilvl="0" w:tplc="5F9A125A">
      <w:start w:val="1"/>
      <w:numFmt w:val="decimal"/>
      <w:pStyle w:val="NumreradlistaFS"/>
      <w:lvlText w:val="%1."/>
      <w:lvlJc w:val="left"/>
      <w:pPr>
        <w:ind w:left="720" w:hanging="360"/>
      </w:pPr>
    </w:lvl>
    <w:lvl w:ilvl="1" w:tplc="5C06F04A" w:tentative="1">
      <w:start w:val="1"/>
      <w:numFmt w:val="lowerLetter"/>
      <w:lvlText w:val="%2."/>
      <w:lvlJc w:val="left"/>
      <w:pPr>
        <w:ind w:left="1440" w:hanging="360"/>
      </w:pPr>
    </w:lvl>
    <w:lvl w:ilvl="2" w:tplc="0A828D22" w:tentative="1">
      <w:start w:val="1"/>
      <w:numFmt w:val="lowerRoman"/>
      <w:lvlText w:val="%3."/>
      <w:lvlJc w:val="right"/>
      <w:pPr>
        <w:ind w:left="2160" w:hanging="180"/>
      </w:pPr>
    </w:lvl>
    <w:lvl w:ilvl="3" w:tplc="D6B0AF68" w:tentative="1">
      <w:start w:val="1"/>
      <w:numFmt w:val="decimal"/>
      <w:lvlText w:val="%4."/>
      <w:lvlJc w:val="left"/>
      <w:pPr>
        <w:ind w:left="2880" w:hanging="360"/>
      </w:pPr>
    </w:lvl>
    <w:lvl w:ilvl="4" w:tplc="B62E7CA2" w:tentative="1">
      <w:start w:val="1"/>
      <w:numFmt w:val="lowerLetter"/>
      <w:lvlText w:val="%5."/>
      <w:lvlJc w:val="left"/>
      <w:pPr>
        <w:ind w:left="3600" w:hanging="360"/>
      </w:pPr>
    </w:lvl>
    <w:lvl w:ilvl="5" w:tplc="DAB02A86" w:tentative="1">
      <w:start w:val="1"/>
      <w:numFmt w:val="lowerRoman"/>
      <w:lvlText w:val="%6."/>
      <w:lvlJc w:val="right"/>
      <w:pPr>
        <w:ind w:left="4320" w:hanging="180"/>
      </w:pPr>
    </w:lvl>
    <w:lvl w:ilvl="6" w:tplc="DC206522" w:tentative="1">
      <w:start w:val="1"/>
      <w:numFmt w:val="decimal"/>
      <w:lvlText w:val="%7."/>
      <w:lvlJc w:val="left"/>
      <w:pPr>
        <w:ind w:left="5040" w:hanging="360"/>
      </w:pPr>
    </w:lvl>
    <w:lvl w:ilvl="7" w:tplc="5CEADB44" w:tentative="1">
      <w:start w:val="1"/>
      <w:numFmt w:val="lowerLetter"/>
      <w:lvlText w:val="%8."/>
      <w:lvlJc w:val="left"/>
      <w:pPr>
        <w:ind w:left="5760" w:hanging="360"/>
      </w:pPr>
    </w:lvl>
    <w:lvl w:ilvl="8" w:tplc="72A80B86" w:tentative="1">
      <w:start w:val="1"/>
      <w:numFmt w:val="lowerRoman"/>
      <w:lvlText w:val="%9."/>
      <w:lvlJc w:val="right"/>
      <w:pPr>
        <w:ind w:left="6480" w:hanging="180"/>
      </w:pPr>
    </w:lvl>
  </w:abstractNum>
  <w:abstractNum w:abstractNumId="15" w15:restartNumberingAfterBreak="0">
    <w:nsid w:val="62D72042"/>
    <w:multiLevelType w:val="hybridMultilevel"/>
    <w:tmpl w:val="759C8180"/>
    <w:lvl w:ilvl="0" w:tplc="930CB2D4">
      <w:start w:val="1"/>
      <w:numFmt w:val="decimal"/>
      <w:lvlText w:val="%1."/>
      <w:lvlJc w:val="left"/>
      <w:pPr>
        <w:ind w:left="720" w:hanging="360"/>
      </w:pPr>
    </w:lvl>
    <w:lvl w:ilvl="1" w:tplc="E59EA1A4" w:tentative="1">
      <w:start w:val="1"/>
      <w:numFmt w:val="lowerLetter"/>
      <w:lvlText w:val="%2."/>
      <w:lvlJc w:val="left"/>
      <w:pPr>
        <w:ind w:left="1440" w:hanging="360"/>
      </w:pPr>
    </w:lvl>
    <w:lvl w:ilvl="2" w:tplc="7FDED6EA" w:tentative="1">
      <w:start w:val="1"/>
      <w:numFmt w:val="lowerRoman"/>
      <w:lvlText w:val="%3."/>
      <w:lvlJc w:val="right"/>
      <w:pPr>
        <w:ind w:left="2160" w:hanging="180"/>
      </w:pPr>
    </w:lvl>
    <w:lvl w:ilvl="3" w:tplc="8E84D096" w:tentative="1">
      <w:start w:val="1"/>
      <w:numFmt w:val="decimal"/>
      <w:lvlText w:val="%4."/>
      <w:lvlJc w:val="left"/>
      <w:pPr>
        <w:ind w:left="2880" w:hanging="360"/>
      </w:pPr>
    </w:lvl>
    <w:lvl w:ilvl="4" w:tplc="8926F73C" w:tentative="1">
      <w:start w:val="1"/>
      <w:numFmt w:val="lowerLetter"/>
      <w:lvlText w:val="%5."/>
      <w:lvlJc w:val="left"/>
      <w:pPr>
        <w:ind w:left="3600" w:hanging="360"/>
      </w:pPr>
    </w:lvl>
    <w:lvl w:ilvl="5" w:tplc="4E940D90" w:tentative="1">
      <w:start w:val="1"/>
      <w:numFmt w:val="lowerRoman"/>
      <w:lvlText w:val="%6."/>
      <w:lvlJc w:val="right"/>
      <w:pPr>
        <w:ind w:left="4320" w:hanging="180"/>
      </w:pPr>
    </w:lvl>
    <w:lvl w:ilvl="6" w:tplc="C3E23DA6" w:tentative="1">
      <w:start w:val="1"/>
      <w:numFmt w:val="decimal"/>
      <w:lvlText w:val="%7."/>
      <w:lvlJc w:val="left"/>
      <w:pPr>
        <w:ind w:left="5040" w:hanging="360"/>
      </w:pPr>
    </w:lvl>
    <w:lvl w:ilvl="7" w:tplc="89CE144A" w:tentative="1">
      <w:start w:val="1"/>
      <w:numFmt w:val="lowerLetter"/>
      <w:lvlText w:val="%8."/>
      <w:lvlJc w:val="left"/>
      <w:pPr>
        <w:ind w:left="5760" w:hanging="360"/>
      </w:pPr>
    </w:lvl>
    <w:lvl w:ilvl="8" w:tplc="B90217FC" w:tentative="1">
      <w:start w:val="1"/>
      <w:numFmt w:val="lowerRoman"/>
      <w:lvlText w:val="%9."/>
      <w:lvlJc w:val="right"/>
      <w:pPr>
        <w:ind w:left="6480" w:hanging="180"/>
      </w:pPr>
    </w:lvl>
  </w:abstractNum>
  <w:abstractNum w:abstractNumId="16" w15:restartNumberingAfterBreak="0">
    <w:nsid w:val="7F0E1890"/>
    <w:multiLevelType w:val="hybridMultilevel"/>
    <w:tmpl w:val="B8041278"/>
    <w:lvl w:ilvl="0" w:tplc="80C0B01E">
      <w:start w:val="1"/>
      <w:numFmt w:val="bullet"/>
      <w:lvlText w:val=""/>
      <w:lvlJc w:val="left"/>
      <w:pPr>
        <w:ind w:left="720" w:hanging="360"/>
      </w:pPr>
      <w:rPr>
        <w:rFonts w:ascii="Symbol" w:hAnsi="Symbol" w:hint="default"/>
      </w:rPr>
    </w:lvl>
    <w:lvl w:ilvl="1" w:tplc="FD403A38" w:tentative="1">
      <w:start w:val="1"/>
      <w:numFmt w:val="bullet"/>
      <w:lvlText w:val="o"/>
      <w:lvlJc w:val="left"/>
      <w:pPr>
        <w:ind w:left="1440" w:hanging="360"/>
      </w:pPr>
      <w:rPr>
        <w:rFonts w:ascii="Courier New" w:hAnsi="Courier New" w:cs="Courier New" w:hint="default"/>
      </w:rPr>
    </w:lvl>
    <w:lvl w:ilvl="2" w:tplc="CD4C898C" w:tentative="1">
      <w:start w:val="1"/>
      <w:numFmt w:val="bullet"/>
      <w:lvlText w:val=""/>
      <w:lvlJc w:val="left"/>
      <w:pPr>
        <w:ind w:left="2160" w:hanging="360"/>
      </w:pPr>
      <w:rPr>
        <w:rFonts w:ascii="Wingdings" w:hAnsi="Wingdings" w:hint="default"/>
      </w:rPr>
    </w:lvl>
    <w:lvl w:ilvl="3" w:tplc="5FC4647A" w:tentative="1">
      <w:start w:val="1"/>
      <w:numFmt w:val="bullet"/>
      <w:lvlText w:val=""/>
      <w:lvlJc w:val="left"/>
      <w:pPr>
        <w:ind w:left="2880" w:hanging="360"/>
      </w:pPr>
      <w:rPr>
        <w:rFonts w:ascii="Symbol" w:hAnsi="Symbol" w:hint="default"/>
      </w:rPr>
    </w:lvl>
    <w:lvl w:ilvl="4" w:tplc="0B8EA2E8" w:tentative="1">
      <w:start w:val="1"/>
      <w:numFmt w:val="bullet"/>
      <w:lvlText w:val="o"/>
      <w:lvlJc w:val="left"/>
      <w:pPr>
        <w:ind w:left="3600" w:hanging="360"/>
      </w:pPr>
      <w:rPr>
        <w:rFonts w:ascii="Courier New" w:hAnsi="Courier New" w:cs="Courier New" w:hint="default"/>
      </w:rPr>
    </w:lvl>
    <w:lvl w:ilvl="5" w:tplc="380E0172" w:tentative="1">
      <w:start w:val="1"/>
      <w:numFmt w:val="bullet"/>
      <w:lvlText w:val=""/>
      <w:lvlJc w:val="left"/>
      <w:pPr>
        <w:ind w:left="4320" w:hanging="360"/>
      </w:pPr>
      <w:rPr>
        <w:rFonts w:ascii="Wingdings" w:hAnsi="Wingdings" w:hint="default"/>
      </w:rPr>
    </w:lvl>
    <w:lvl w:ilvl="6" w:tplc="E8803C68" w:tentative="1">
      <w:start w:val="1"/>
      <w:numFmt w:val="bullet"/>
      <w:lvlText w:val=""/>
      <w:lvlJc w:val="left"/>
      <w:pPr>
        <w:ind w:left="5040" w:hanging="360"/>
      </w:pPr>
      <w:rPr>
        <w:rFonts w:ascii="Symbol" w:hAnsi="Symbol" w:hint="default"/>
      </w:rPr>
    </w:lvl>
    <w:lvl w:ilvl="7" w:tplc="CF987420" w:tentative="1">
      <w:start w:val="1"/>
      <w:numFmt w:val="bullet"/>
      <w:lvlText w:val="o"/>
      <w:lvlJc w:val="left"/>
      <w:pPr>
        <w:ind w:left="5760" w:hanging="360"/>
      </w:pPr>
      <w:rPr>
        <w:rFonts w:ascii="Courier New" w:hAnsi="Courier New" w:cs="Courier New" w:hint="default"/>
      </w:rPr>
    </w:lvl>
    <w:lvl w:ilvl="8" w:tplc="6068E5C0" w:tentative="1">
      <w:start w:val="1"/>
      <w:numFmt w:val="bullet"/>
      <w:lvlText w:val=""/>
      <w:lvlJc w:val="left"/>
      <w:pPr>
        <w:ind w:left="6480" w:hanging="360"/>
      </w:pPr>
      <w:rPr>
        <w:rFonts w:ascii="Wingdings" w:hAnsi="Wingdings" w:hint="default"/>
      </w:rPr>
    </w:lvl>
  </w:abstractNum>
  <w:num w:numId="1" w16cid:durableId="1004093960">
    <w:abstractNumId w:val="8"/>
  </w:num>
  <w:num w:numId="2" w16cid:durableId="375279112">
    <w:abstractNumId w:val="3"/>
  </w:num>
  <w:num w:numId="3" w16cid:durableId="2004508259">
    <w:abstractNumId w:val="2"/>
  </w:num>
  <w:num w:numId="4" w16cid:durableId="783352853">
    <w:abstractNumId w:val="1"/>
  </w:num>
  <w:num w:numId="5" w16cid:durableId="1297877284">
    <w:abstractNumId w:val="0"/>
  </w:num>
  <w:num w:numId="6" w16cid:durableId="2003704358">
    <w:abstractNumId w:val="9"/>
  </w:num>
  <w:num w:numId="7" w16cid:durableId="931621485">
    <w:abstractNumId w:val="7"/>
  </w:num>
  <w:num w:numId="8" w16cid:durableId="241762956">
    <w:abstractNumId w:val="6"/>
  </w:num>
  <w:num w:numId="9" w16cid:durableId="521893942">
    <w:abstractNumId w:val="5"/>
  </w:num>
  <w:num w:numId="10" w16cid:durableId="2138596248">
    <w:abstractNumId w:val="4"/>
  </w:num>
  <w:num w:numId="11" w16cid:durableId="1856841534">
    <w:abstractNumId w:val="11"/>
  </w:num>
  <w:num w:numId="12" w16cid:durableId="123697667">
    <w:abstractNumId w:val="15"/>
  </w:num>
  <w:num w:numId="13" w16cid:durableId="1292320145">
    <w:abstractNumId w:val="16"/>
  </w:num>
  <w:num w:numId="14" w16cid:durableId="1907956908">
    <w:abstractNumId w:val="12"/>
  </w:num>
  <w:num w:numId="15" w16cid:durableId="1488939837">
    <w:abstractNumId w:val="14"/>
  </w:num>
  <w:num w:numId="16" w16cid:durableId="9533647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39652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1304"/>
  <w:hyphenationZone w:val="425"/>
  <w:clickAndTypeStyle w:val="NormalF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401"/>
    <w:rsid w:val="000013BB"/>
    <w:rsid w:val="0002277A"/>
    <w:rsid w:val="00022C28"/>
    <w:rsid w:val="00025A94"/>
    <w:rsid w:val="00030553"/>
    <w:rsid w:val="000502A6"/>
    <w:rsid w:val="00052AEE"/>
    <w:rsid w:val="0005729F"/>
    <w:rsid w:val="0006590E"/>
    <w:rsid w:val="000865F7"/>
    <w:rsid w:val="0009050B"/>
    <w:rsid w:val="00092BA0"/>
    <w:rsid w:val="00094137"/>
    <w:rsid w:val="00095560"/>
    <w:rsid w:val="000977D1"/>
    <w:rsid w:val="000B2BED"/>
    <w:rsid w:val="000B6C9C"/>
    <w:rsid w:val="000C39B2"/>
    <w:rsid w:val="000C4345"/>
    <w:rsid w:val="00100533"/>
    <w:rsid w:val="00105089"/>
    <w:rsid w:val="00126B3C"/>
    <w:rsid w:val="00161AD6"/>
    <w:rsid w:val="001A6809"/>
    <w:rsid w:val="001B274E"/>
    <w:rsid w:val="001B39EB"/>
    <w:rsid w:val="00203D1D"/>
    <w:rsid w:val="002071BC"/>
    <w:rsid w:val="002104CE"/>
    <w:rsid w:val="0021213A"/>
    <w:rsid w:val="00217F52"/>
    <w:rsid w:val="002435BD"/>
    <w:rsid w:val="00246779"/>
    <w:rsid w:val="00247CA6"/>
    <w:rsid w:val="00252B64"/>
    <w:rsid w:val="0025363D"/>
    <w:rsid w:val="002552ED"/>
    <w:rsid w:val="002614B9"/>
    <w:rsid w:val="00285681"/>
    <w:rsid w:val="00292748"/>
    <w:rsid w:val="002B0BD8"/>
    <w:rsid w:val="002B17C7"/>
    <w:rsid w:val="002B2B4D"/>
    <w:rsid w:val="002B3B81"/>
    <w:rsid w:val="002C3FA2"/>
    <w:rsid w:val="002D31A8"/>
    <w:rsid w:val="002D4907"/>
    <w:rsid w:val="002D7B4A"/>
    <w:rsid w:val="002E5221"/>
    <w:rsid w:val="002F2F95"/>
    <w:rsid w:val="002F726F"/>
    <w:rsid w:val="00315DAF"/>
    <w:rsid w:val="003271A3"/>
    <w:rsid w:val="0033227B"/>
    <w:rsid w:val="003371AE"/>
    <w:rsid w:val="003914EA"/>
    <w:rsid w:val="00395EC6"/>
    <w:rsid w:val="003A3410"/>
    <w:rsid w:val="003E3049"/>
    <w:rsid w:val="003E7D18"/>
    <w:rsid w:val="004066A9"/>
    <w:rsid w:val="0041333E"/>
    <w:rsid w:val="00414371"/>
    <w:rsid w:val="004162DE"/>
    <w:rsid w:val="00420A36"/>
    <w:rsid w:val="004224EA"/>
    <w:rsid w:val="004507F9"/>
    <w:rsid w:val="00456408"/>
    <w:rsid w:val="0047251E"/>
    <w:rsid w:val="0047583B"/>
    <w:rsid w:val="00486579"/>
    <w:rsid w:val="0049011E"/>
    <w:rsid w:val="004915A0"/>
    <w:rsid w:val="004948E1"/>
    <w:rsid w:val="004A1B25"/>
    <w:rsid w:val="004A3297"/>
    <w:rsid w:val="004B4BDA"/>
    <w:rsid w:val="004C13D0"/>
    <w:rsid w:val="004E34FB"/>
    <w:rsid w:val="004E5FB9"/>
    <w:rsid w:val="004F6B20"/>
    <w:rsid w:val="00500587"/>
    <w:rsid w:val="00502F4B"/>
    <w:rsid w:val="00553766"/>
    <w:rsid w:val="00575647"/>
    <w:rsid w:val="005766EA"/>
    <w:rsid w:val="00595554"/>
    <w:rsid w:val="005A7A31"/>
    <w:rsid w:val="005C5265"/>
    <w:rsid w:val="005D05FA"/>
    <w:rsid w:val="005D1243"/>
    <w:rsid w:val="0060776C"/>
    <w:rsid w:val="006104A5"/>
    <w:rsid w:val="0061743A"/>
    <w:rsid w:val="00637C95"/>
    <w:rsid w:val="006718DB"/>
    <w:rsid w:val="00691911"/>
    <w:rsid w:val="00697509"/>
    <w:rsid w:val="006A2704"/>
    <w:rsid w:val="006A52EB"/>
    <w:rsid w:val="006D3CAE"/>
    <w:rsid w:val="006E43A6"/>
    <w:rsid w:val="006F34CB"/>
    <w:rsid w:val="0071712E"/>
    <w:rsid w:val="00723B08"/>
    <w:rsid w:val="007632ED"/>
    <w:rsid w:val="00775D2E"/>
    <w:rsid w:val="00781A41"/>
    <w:rsid w:val="00791217"/>
    <w:rsid w:val="00792731"/>
    <w:rsid w:val="00793A0D"/>
    <w:rsid w:val="007A0EBC"/>
    <w:rsid w:val="007A3E8A"/>
    <w:rsid w:val="007C4BEC"/>
    <w:rsid w:val="007D5DB3"/>
    <w:rsid w:val="00801B65"/>
    <w:rsid w:val="00806D67"/>
    <w:rsid w:val="00820178"/>
    <w:rsid w:val="00837A6E"/>
    <w:rsid w:val="00883FF2"/>
    <w:rsid w:val="0089367A"/>
    <w:rsid w:val="008A1951"/>
    <w:rsid w:val="008B3B11"/>
    <w:rsid w:val="008B695E"/>
    <w:rsid w:val="008C0D25"/>
    <w:rsid w:val="008F1546"/>
    <w:rsid w:val="0090431D"/>
    <w:rsid w:val="00911B82"/>
    <w:rsid w:val="00916AC9"/>
    <w:rsid w:val="00922276"/>
    <w:rsid w:val="0093568C"/>
    <w:rsid w:val="009420B4"/>
    <w:rsid w:val="0094231C"/>
    <w:rsid w:val="009474BB"/>
    <w:rsid w:val="009567FB"/>
    <w:rsid w:val="0098189B"/>
    <w:rsid w:val="009840A5"/>
    <w:rsid w:val="009A23E2"/>
    <w:rsid w:val="009A38C6"/>
    <w:rsid w:val="009C7C1B"/>
    <w:rsid w:val="009D27BA"/>
    <w:rsid w:val="009D2838"/>
    <w:rsid w:val="009E0AE3"/>
    <w:rsid w:val="00A44135"/>
    <w:rsid w:val="00A53CF8"/>
    <w:rsid w:val="00A558F1"/>
    <w:rsid w:val="00A7699B"/>
    <w:rsid w:val="00A95692"/>
    <w:rsid w:val="00AB1027"/>
    <w:rsid w:val="00AB338B"/>
    <w:rsid w:val="00AB3545"/>
    <w:rsid w:val="00AB5C60"/>
    <w:rsid w:val="00AD2382"/>
    <w:rsid w:val="00AE4FA3"/>
    <w:rsid w:val="00AF0123"/>
    <w:rsid w:val="00AF2A08"/>
    <w:rsid w:val="00B10C36"/>
    <w:rsid w:val="00B13BA9"/>
    <w:rsid w:val="00B17C71"/>
    <w:rsid w:val="00B40BA9"/>
    <w:rsid w:val="00B859B8"/>
    <w:rsid w:val="00B92883"/>
    <w:rsid w:val="00BA3C93"/>
    <w:rsid w:val="00BA4AAD"/>
    <w:rsid w:val="00BA54F8"/>
    <w:rsid w:val="00BC1FDF"/>
    <w:rsid w:val="00BD09D6"/>
    <w:rsid w:val="00BD0A0C"/>
    <w:rsid w:val="00BD1804"/>
    <w:rsid w:val="00BD1ADC"/>
    <w:rsid w:val="00BF0797"/>
    <w:rsid w:val="00C05119"/>
    <w:rsid w:val="00C079D6"/>
    <w:rsid w:val="00C11034"/>
    <w:rsid w:val="00C11B55"/>
    <w:rsid w:val="00C30814"/>
    <w:rsid w:val="00C43DCB"/>
    <w:rsid w:val="00C43EB4"/>
    <w:rsid w:val="00C60910"/>
    <w:rsid w:val="00C81805"/>
    <w:rsid w:val="00C9514C"/>
    <w:rsid w:val="00CB3E6B"/>
    <w:rsid w:val="00CC359D"/>
    <w:rsid w:val="00CD167C"/>
    <w:rsid w:val="00CF0CEF"/>
    <w:rsid w:val="00CF182B"/>
    <w:rsid w:val="00D0543C"/>
    <w:rsid w:val="00D1274D"/>
    <w:rsid w:val="00D136A8"/>
    <w:rsid w:val="00D30378"/>
    <w:rsid w:val="00D6659A"/>
    <w:rsid w:val="00D67AED"/>
    <w:rsid w:val="00D73B5A"/>
    <w:rsid w:val="00D82167"/>
    <w:rsid w:val="00D84232"/>
    <w:rsid w:val="00D959A6"/>
    <w:rsid w:val="00D9623F"/>
    <w:rsid w:val="00DA1D4F"/>
    <w:rsid w:val="00DB1BA6"/>
    <w:rsid w:val="00DD186B"/>
    <w:rsid w:val="00DF6010"/>
    <w:rsid w:val="00E1054C"/>
    <w:rsid w:val="00E1592D"/>
    <w:rsid w:val="00E36A9B"/>
    <w:rsid w:val="00E44B4D"/>
    <w:rsid w:val="00E45E13"/>
    <w:rsid w:val="00E50893"/>
    <w:rsid w:val="00E66351"/>
    <w:rsid w:val="00E67B4E"/>
    <w:rsid w:val="00E8171C"/>
    <w:rsid w:val="00EB0A83"/>
    <w:rsid w:val="00EB5401"/>
    <w:rsid w:val="00EC061D"/>
    <w:rsid w:val="00EE0B7F"/>
    <w:rsid w:val="00EF13A7"/>
    <w:rsid w:val="00EF4273"/>
    <w:rsid w:val="00F12FED"/>
    <w:rsid w:val="00F14466"/>
    <w:rsid w:val="00F656D1"/>
    <w:rsid w:val="00F66DCE"/>
    <w:rsid w:val="00F67B8E"/>
    <w:rsid w:val="00F75BFA"/>
    <w:rsid w:val="00FA4C4B"/>
    <w:rsid w:val="00FC4DAB"/>
    <w:rsid w:val="00FD2117"/>
    <w:rsid w:val="00FF6BD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0A936"/>
  <w15:docId w15:val="{3FD72E18-3500-4D84-AB1F-AB659FF8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lsdException w:name="table of authorities" w:semiHidden="1" w:unhideWhenUsed="1"/>
    <w:lsdException w:name="macro" w:semiHidden="1" w:unhideWhenUsed="1"/>
    <w:lsdException w:name="toa heading" w:semiHidden="1"/>
    <w:lsdException w:name="List" w:semiHidden="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11034"/>
    <w:pPr>
      <w:spacing w:before="240" w:after="0" w:line="300" w:lineRule="exact"/>
    </w:pPr>
    <w:rPr>
      <w:rFonts w:ascii="Times New Roman" w:hAnsi="Times New Roman"/>
      <w:sz w:val="24"/>
    </w:rPr>
  </w:style>
  <w:style w:type="paragraph" w:styleId="Rubrik1">
    <w:name w:val="heading 1"/>
    <w:basedOn w:val="Normal"/>
    <w:next w:val="Normal"/>
    <w:link w:val="Rubrik1Char"/>
    <w:uiPriority w:val="9"/>
    <w:semiHidden/>
    <w:qFormat/>
    <w:rsid w:val="00806D67"/>
    <w:pPr>
      <w:keepNext/>
      <w:keepLines/>
      <w:spacing w:before="260" w:after="260"/>
      <w:outlineLvl w:val="0"/>
    </w:pPr>
    <w:rPr>
      <w:rFonts w:eastAsiaTheme="majorEastAsia" w:cstheme="majorBidi"/>
      <w:bCs/>
      <w:sz w:val="26"/>
      <w:szCs w:val="28"/>
    </w:rPr>
  </w:style>
  <w:style w:type="paragraph" w:styleId="Rubrik2">
    <w:name w:val="heading 2"/>
    <w:basedOn w:val="Rubrik1"/>
    <w:next w:val="Normal"/>
    <w:link w:val="Rubrik2Char"/>
    <w:uiPriority w:val="9"/>
    <w:semiHidden/>
    <w:qFormat/>
    <w:rsid w:val="005C5265"/>
    <w:pPr>
      <w:spacing w:before="240" w:after="240" w:line="280" w:lineRule="exact"/>
      <w:outlineLvl w:val="1"/>
    </w:pPr>
    <w:rPr>
      <w:bCs w:val="0"/>
      <w:sz w:val="24"/>
      <w:szCs w:val="26"/>
    </w:rPr>
  </w:style>
  <w:style w:type="paragraph" w:styleId="Rubrik3">
    <w:name w:val="heading 3"/>
    <w:basedOn w:val="Rubrik2"/>
    <w:next w:val="Normal"/>
    <w:link w:val="Rubrik3Char"/>
    <w:uiPriority w:val="9"/>
    <w:semiHidden/>
    <w:qFormat/>
    <w:rsid w:val="005C5265"/>
    <w:pPr>
      <w:spacing w:before="220" w:after="220" w:line="260" w:lineRule="exact"/>
      <w:outlineLvl w:val="2"/>
    </w:pPr>
    <w:rPr>
      <w:bCs/>
      <w:sz w:val="22"/>
    </w:rPr>
  </w:style>
  <w:style w:type="paragraph" w:styleId="Rubrik4">
    <w:name w:val="heading 4"/>
    <w:basedOn w:val="Rubrik3"/>
    <w:next w:val="Normal"/>
    <w:link w:val="Rubrik4Char"/>
    <w:uiPriority w:val="9"/>
    <w:semiHidden/>
    <w:qFormat/>
    <w:rsid w:val="005C5265"/>
    <w:pPr>
      <w:outlineLvl w:val="3"/>
    </w:pPr>
    <w:rPr>
      <w:b/>
      <w:bCs w:val="0"/>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Ingetavstnd">
    <w:name w:val="No Spacing"/>
    <w:basedOn w:val="Normal"/>
    <w:uiPriority w:val="1"/>
    <w:semiHidden/>
    <w:qFormat/>
    <w:rsid w:val="005C5265"/>
    <w:pPr>
      <w:spacing w:before="0"/>
    </w:pPr>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table" w:styleId="Tabellrutnt">
    <w:name w:val="Table Grid"/>
    <w:basedOn w:val="Normaltabell"/>
    <w:uiPriority w:val="59"/>
    <w:rsid w:val="00B13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rubrikLST">
    <w:name w:val="Tabellrubrik LST"/>
    <w:basedOn w:val="Rubrik1LST"/>
    <w:next w:val="TabelltextLST"/>
    <w:semiHidden/>
    <w:qFormat/>
    <w:rsid w:val="00B40BA9"/>
    <w:pPr>
      <w:spacing w:before="0" w:after="0"/>
    </w:pPr>
    <w:rPr>
      <w:rFonts w:eastAsiaTheme="minorEastAsia"/>
      <w:sz w:val="2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Brdtext">
    <w:name w:val="Body Text"/>
    <w:basedOn w:val="Normal"/>
    <w:link w:val="BrdtextChar"/>
    <w:uiPriority w:val="99"/>
    <w:semiHidden/>
    <w:rsid w:val="00D959A6"/>
  </w:style>
  <w:style w:type="character" w:customStyle="1" w:styleId="BrdtextChar">
    <w:name w:val="Brödtext Char"/>
    <w:basedOn w:val="Standardstycketeckensnitt"/>
    <w:link w:val="Brdtext"/>
    <w:uiPriority w:val="99"/>
    <w:semiHidden/>
    <w:rsid w:val="00E45E13"/>
    <w:rPr>
      <w:rFonts w:ascii="Times New Roman" w:hAnsi="Times New Roman"/>
      <w:sz w:val="24"/>
    </w:rPr>
  </w:style>
  <w:style w:type="paragraph" w:styleId="Punktlista">
    <w:name w:val="List Bullet"/>
    <w:basedOn w:val="Normal"/>
    <w:uiPriority w:val="99"/>
    <w:semiHidden/>
    <w:qFormat/>
    <w:rsid w:val="005C5265"/>
    <w:pPr>
      <w:numPr>
        <w:numId w:val="6"/>
      </w:numPr>
      <w:tabs>
        <w:tab w:val="clear" w:pos="360"/>
        <w:tab w:val="num" w:pos="717"/>
      </w:tabs>
      <w:spacing w:before="0"/>
      <w:ind w:left="714" w:hanging="357"/>
      <w:contextualSpacing/>
    </w:pPr>
  </w:style>
  <w:style w:type="paragraph" w:styleId="Numreradlista">
    <w:name w:val="List Number"/>
    <w:basedOn w:val="NumreradlistaFS"/>
    <w:uiPriority w:val="99"/>
    <w:semiHidden/>
    <w:qFormat/>
    <w:rsid w:val="00C11034"/>
  </w:style>
  <w:style w:type="paragraph" w:customStyle="1" w:styleId="BildtextLST">
    <w:name w:val="Bildtext LST"/>
    <w:basedOn w:val="NormalFS"/>
    <w:next w:val="NormalFS"/>
    <w:semiHidden/>
    <w:qFormat/>
    <w:rsid w:val="001B39EB"/>
    <w:rPr>
      <w:sz w:val="20"/>
    </w:rPr>
  </w:style>
  <w:style w:type="paragraph" w:customStyle="1" w:styleId="TabelltextLST">
    <w:name w:val="Tabelltext LST"/>
    <w:basedOn w:val="NormalFS"/>
    <w:semiHidden/>
    <w:qFormat/>
    <w:rsid w:val="005D05FA"/>
    <w:pPr>
      <w:spacing w:before="40" w:after="40"/>
    </w:pPr>
  </w:style>
  <w:style w:type="paragraph" w:customStyle="1" w:styleId="NormalFS">
    <w:name w:val="Normal FS"/>
    <w:qFormat/>
    <w:rsid w:val="00246779"/>
    <w:pPr>
      <w:spacing w:after="0" w:line="240" w:lineRule="auto"/>
      <w:jc w:val="both"/>
    </w:pPr>
    <w:rPr>
      <w:rFonts w:ascii="Times New Roman" w:hAnsi="Times New Roman"/>
      <w:sz w:val="24"/>
    </w:rPr>
  </w:style>
  <w:style w:type="paragraph" w:customStyle="1" w:styleId="Rubrik1LST">
    <w:name w:val="Rubrik 1 LST"/>
    <w:next w:val="NormalFS"/>
    <w:link w:val="Rubrik1LSTChar"/>
    <w:semiHidden/>
    <w:qFormat/>
    <w:rsid w:val="00B40BA9"/>
    <w:pPr>
      <w:spacing w:before="240" w:after="60" w:line="240" w:lineRule="auto"/>
    </w:pPr>
    <w:rPr>
      <w:rFonts w:ascii="Calibri" w:eastAsiaTheme="majorEastAsia" w:hAnsi="Calibri" w:cstheme="majorBidi"/>
      <w:b/>
      <w:bCs/>
      <w:sz w:val="32"/>
      <w:szCs w:val="28"/>
    </w:rPr>
  </w:style>
  <w:style w:type="paragraph" w:customStyle="1" w:styleId="Rubrik2LST">
    <w:name w:val="Rubrik 2 LST"/>
    <w:basedOn w:val="Rubrik1LST"/>
    <w:next w:val="NormalFS"/>
    <w:link w:val="Rubrik2LSTChar"/>
    <w:semiHidden/>
    <w:qFormat/>
    <w:rsid w:val="008A1951"/>
    <w:pPr>
      <w:keepNext/>
      <w:keepLines/>
    </w:pPr>
    <w:rPr>
      <w:sz w:val="28"/>
      <w:szCs w:val="26"/>
    </w:rPr>
  </w:style>
  <w:style w:type="paragraph" w:customStyle="1" w:styleId="Rubrik3LST">
    <w:name w:val="Rubrik 3 LST"/>
    <w:basedOn w:val="Rubrik1LST"/>
    <w:next w:val="NormalFS"/>
    <w:semiHidden/>
    <w:qFormat/>
    <w:rsid w:val="00CF0CEF"/>
    <w:rPr>
      <w:bCs w:val="0"/>
      <w:sz w:val="24"/>
      <w:szCs w:val="26"/>
    </w:rPr>
  </w:style>
  <w:style w:type="paragraph" w:customStyle="1" w:styleId="Rubrik4LST">
    <w:name w:val="Rubrik 4 LST"/>
    <w:basedOn w:val="Rubrik1LST"/>
    <w:next w:val="NormalFS"/>
    <w:semiHidden/>
    <w:qFormat/>
    <w:rsid w:val="00CF0CEF"/>
    <w:rPr>
      <w:b w:val="0"/>
      <w:i/>
      <w:iCs/>
      <w:sz w:val="24"/>
      <w:szCs w:val="26"/>
    </w:rPr>
  </w:style>
  <w:style w:type="paragraph" w:customStyle="1" w:styleId="IngetavstndLST">
    <w:name w:val="Inget avstånd LST"/>
    <w:basedOn w:val="NormalFS"/>
    <w:semiHidden/>
    <w:qFormat/>
    <w:rsid w:val="000C39B2"/>
  </w:style>
  <w:style w:type="paragraph" w:customStyle="1" w:styleId="PunktlistaLST">
    <w:name w:val="Punktlista LST"/>
    <w:basedOn w:val="NormalFS"/>
    <w:semiHidden/>
    <w:qFormat/>
    <w:rsid w:val="005D05FA"/>
    <w:pPr>
      <w:ind w:left="357"/>
      <w:contextualSpacing/>
    </w:pPr>
    <w:rPr>
      <w:color w:val="FF0000"/>
    </w:rPr>
  </w:style>
  <w:style w:type="paragraph" w:customStyle="1" w:styleId="NumreradlistaLST">
    <w:name w:val="Numrerad lista LST"/>
    <w:basedOn w:val="NormalFS"/>
    <w:semiHidden/>
    <w:qFormat/>
    <w:rsid w:val="005D05FA"/>
    <w:pPr>
      <w:ind w:left="357"/>
      <w:contextualSpacing/>
    </w:pPr>
    <w:rPr>
      <w:color w:val="00B050"/>
    </w:rPr>
  </w:style>
  <w:style w:type="paragraph" w:customStyle="1" w:styleId="EnPunktLST">
    <w:name w:val="En Punkt LST"/>
    <w:basedOn w:val="Normal"/>
    <w:uiPriority w:val="9"/>
    <w:unhideWhenUsed/>
    <w:qFormat/>
    <w:rsid w:val="002071BC"/>
    <w:pPr>
      <w:spacing w:before="0" w:line="240" w:lineRule="auto"/>
    </w:pPr>
    <w:rPr>
      <w:sz w:val="2"/>
    </w:rPr>
  </w:style>
  <w:style w:type="paragraph" w:customStyle="1" w:styleId="SidfottextLST">
    <w:name w:val="Sidfot text LST"/>
    <w:basedOn w:val="Rubrik1LST"/>
    <w:semiHidden/>
    <w:qFormat/>
    <w:rsid w:val="00B40BA9"/>
    <w:pPr>
      <w:spacing w:before="0"/>
    </w:pPr>
    <w:rPr>
      <w:b w:val="0"/>
      <w:sz w:val="14"/>
    </w:rPr>
  </w:style>
  <w:style w:type="paragraph" w:customStyle="1" w:styleId="Sidhuvudtext">
    <w:name w:val="Sidhuvud text"/>
    <w:basedOn w:val="Rubrik1LST"/>
    <w:semiHidden/>
    <w:qFormat/>
    <w:rsid w:val="00B40BA9"/>
    <w:pPr>
      <w:spacing w:before="0" w:after="0"/>
    </w:pPr>
    <w:rPr>
      <w:b w:val="0"/>
      <w:sz w:val="24"/>
    </w:rPr>
  </w:style>
  <w:style w:type="paragraph" w:customStyle="1" w:styleId="SidnummertextLST">
    <w:name w:val="Sidnummer text LST"/>
    <w:basedOn w:val="NormalFS"/>
    <w:semiHidden/>
    <w:qFormat/>
    <w:rsid w:val="00B40BA9"/>
  </w:style>
  <w:style w:type="paragraph" w:styleId="Sidhuvud">
    <w:name w:val="header"/>
    <w:basedOn w:val="Normal"/>
    <w:link w:val="SidhuvudChar"/>
    <w:uiPriority w:val="99"/>
    <w:unhideWhenUsed/>
    <w:rsid w:val="00414371"/>
    <w:pPr>
      <w:tabs>
        <w:tab w:val="center" w:pos="4536"/>
        <w:tab w:val="right" w:pos="9072"/>
      </w:tabs>
      <w:spacing w:before="0" w:line="240" w:lineRule="auto"/>
    </w:pPr>
  </w:style>
  <w:style w:type="character" w:customStyle="1" w:styleId="SidhuvudChar">
    <w:name w:val="Sidhuvud Char"/>
    <w:basedOn w:val="Standardstycketeckensnitt"/>
    <w:link w:val="Sidhuvud"/>
    <w:uiPriority w:val="99"/>
    <w:rsid w:val="00414371"/>
    <w:rPr>
      <w:rFonts w:ascii="Times New Roman" w:hAnsi="Times New Roman"/>
      <w:sz w:val="24"/>
    </w:rPr>
  </w:style>
  <w:style w:type="paragraph" w:styleId="Sidfot">
    <w:name w:val="footer"/>
    <w:basedOn w:val="Normal"/>
    <w:link w:val="SidfotChar"/>
    <w:uiPriority w:val="99"/>
    <w:unhideWhenUsed/>
    <w:rsid w:val="00414371"/>
    <w:pPr>
      <w:tabs>
        <w:tab w:val="center" w:pos="4536"/>
        <w:tab w:val="right" w:pos="9072"/>
      </w:tabs>
      <w:spacing w:before="0" w:line="240" w:lineRule="auto"/>
    </w:pPr>
  </w:style>
  <w:style w:type="character" w:customStyle="1" w:styleId="SidfotChar">
    <w:name w:val="Sidfot Char"/>
    <w:basedOn w:val="Standardstycketeckensnitt"/>
    <w:link w:val="Sidfot"/>
    <w:uiPriority w:val="99"/>
    <w:rsid w:val="00414371"/>
    <w:rPr>
      <w:rFonts w:ascii="Times New Roman" w:hAnsi="Times New Roman"/>
      <w:sz w:val="24"/>
    </w:rPr>
  </w:style>
  <w:style w:type="paragraph" w:customStyle="1" w:styleId="Rubrik1FS">
    <w:name w:val="Rubrik 1 FS"/>
    <w:basedOn w:val="NormalFS"/>
    <w:uiPriority w:val="1"/>
    <w:qFormat/>
    <w:rsid w:val="00697509"/>
    <w:pPr>
      <w:keepNext/>
      <w:keepLines/>
      <w:jc w:val="left"/>
      <w:outlineLvl w:val="0"/>
    </w:pPr>
    <w:rPr>
      <w:b/>
      <w:bCs/>
      <w:sz w:val="28"/>
      <w:szCs w:val="28"/>
    </w:rPr>
  </w:style>
  <w:style w:type="paragraph" w:customStyle="1" w:styleId="TitelFS">
    <w:name w:val="Titel FS"/>
    <w:basedOn w:val="Sidhuvud"/>
    <w:uiPriority w:val="11"/>
    <w:qFormat/>
    <w:rsid w:val="00126B3C"/>
    <w:pPr>
      <w:spacing w:before="400"/>
      <w:outlineLvl w:val="0"/>
    </w:pPr>
    <w:rPr>
      <w:b/>
      <w:bCs/>
      <w:sz w:val="40"/>
      <w:szCs w:val="40"/>
    </w:rPr>
  </w:style>
  <w:style w:type="paragraph" w:customStyle="1" w:styleId="IndragFS">
    <w:name w:val="Indrag FS"/>
    <w:basedOn w:val="NormalFS"/>
    <w:uiPriority w:val="6"/>
    <w:qFormat/>
    <w:rsid w:val="00AB5C60"/>
    <w:pPr>
      <w:ind w:firstLine="284"/>
    </w:pPr>
  </w:style>
  <w:style w:type="paragraph" w:customStyle="1" w:styleId="Rubrik2FS">
    <w:name w:val="Rubrik 2 FS"/>
    <w:basedOn w:val="NormalFS"/>
    <w:uiPriority w:val="2"/>
    <w:qFormat/>
    <w:rsid w:val="00697509"/>
    <w:pPr>
      <w:keepNext/>
      <w:keepLines/>
      <w:spacing w:before="120" w:after="120"/>
      <w:outlineLvl w:val="1"/>
    </w:pPr>
    <w:rPr>
      <w:b/>
      <w:bCs/>
      <w:caps/>
      <w:sz w:val="26"/>
      <w:szCs w:val="26"/>
    </w:rPr>
  </w:style>
  <w:style w:type="paragraph" w:customStyle="1" w:styleId="Rubrik3FS">
    <w:name w:val="Rubrik 3 FS"/>
    <w:basedOn w:val="NormalFS"/>
    <w:uiPriority w:val="3"/>
    <w:qFormat/>
    <w:rsid w:val="00697509"/>
    <w:pPr>
      <w:keepNext/>
      <w:keepLines/>
      <w:spacing w:after="120"/>
      <w:outlineLvl w:val="2"/>
    </w:pPr>
    <w:rPr>
      <w:b/>
      <w:bCs/>
      <w:sz w:val="26"/>
      <w:szCs w:val="26"/>
    </w:rPr>
  </w:style>
  <w:style w:type="paragraph" w:customStyle="1" w:styleId="Rubrik4FS">
    <w:name w:val="Rubrik 4 FS"/>
    <w:basedOn w:val="NormalFS"/>
    <w:uiPriority w:val="4"/>
    <w:qFormat/>
    <w:rsid w:val="00697509"/>
    <w:pPr>
      <w:keepNext/>
      <w:keepLines/>
      <w:spacing w:after="120"/>
      <w:outlineLvl w:val="3"/>
    </w:pPr>
    <w:rPr>
      <w:b/>
      <w:bCs/>
      <w:szCs w:val="26"/>
    </w:rPr>
  </w:style>
  <w:style w:type="paragraph" w:customStyle="1" w:styleId="Rubrik5FS">
    <w:name w:val="Rubrik 5 FS"/>
    <w:basedOn w:val="NormalFS"/>
    <w:uiPriority w:val="5"/>
    <w:qFormat/>
    <w:rsid w:val="00697509"/>
    <w:pPr>
      <w:keepNext/>
      <w:keepLines/>
      <w:spacing w:after="120"/>
      <w:outlineLvl w:val="4"/>
    </w:pPr>
    <w:rPr>
      <w:i/>
      <w:iCs/>
    </w:rPr>
  </w:style>
  <w:style w:type="paragraph" w:customStyle="1" w:styleId="NumreradlistaFS">
    <w:name w:val="Numrerad lista FS"/>
    <w:basedOn w:val="IngetavstndLST"/>
    <w:uiPriority w:val="7"/>
    <w:qFormat/>
    <w:rsid w:val="0047251E"/>
    <w:pPr>
      <w:numPr>
        <w:numId w:val="15"/>
      </w:numPr>
      <w:ind w:left="641" w:hanging="357"/>
    </w:pPr>
  </w:style>
  <w:style w:type="paragraph" w:customStyle="1" w:styleId="Ingetavstndhger">
    <w:name w:val="Inget avstånd höger"/>
    <w:basedOn w:val="IngetavstndLST"/>
    <w:semiHidden/>
    <w:qFormat/>
    <w:rsid w:val="00D67AED"/>
    <w:pPr>
      <w:ind w:left="7088"/>
      <w:jc w:val="center"/>
    </w:pPr>
  </w:style>
  <w:style w:type="paragraph" w:customStyle="1" w:styleId="NormalLST">
    <w:name w:val="Normal LST"/>
    <w:link w:val="NormalLSTChar"/>
    <w:qFormat/>
    <w:rsid w:val="003271A3"/>
    <w:pPr>
      <w:spacing w:after="240" w:line="240" w:lineRule="auto"/>
    </w:pPr>
    <w:rPr>
      <w:rFonts w:ascii="Times New Roman" w:hAnsi="Times New Roman"/>
      <w:sz w:val="24"/>
    </w:rPr>
  </w:style>
  <w:style w:type="paragraph" w:styleId="Liststycke">
    <w:name w:val="List Paragraph"/>
    <w:basedOn w:val="Normal"/>
    <w:uiPriority w:val="34"/>
    <w:qFormat/>
    <w:rsid w:val="00C358C2"/>
    <w:pPr>
      <w:spacing w:before="0" w:line="240" w:lineRule="auto"/>
      <w:ind w:left="720"/>
      <w:contextualSpacing/>
    </w:pPr>
    <w:rPr>
      <w:rFonts w:asciiTheme="minorHAnsi" w:hAnsiTheme="minorHAnsi"/>
      <w:sz w:val="22"/>
    </w:rPr>
  </w:style>
  <w:style w:type="paragraph" w:styleId="Normaltindrag">
    <w:name w:val="Normal Indent"/>
    <w:basedOn w:val="Normal"/>
    <w:uiPriority w:val="99"/>
    <w:unhideWhenUsed/>
    <w:rsid w:val="00841CD9"/>
    <w:pPr>
      <w:ind w:left="720"/>
    </w:p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4F81BD" w:themeColor="accent1"/>
      <w:spacing w:val="15"/>
      <w:sz w:val="24"/>
      <w:szCs w:val="24"/>
    </w:rPr>
  </w:style>
  <w:style w:type="paragraph" w:styleId="Rubrik">
    <w:name w:val="Title"/>
    <w:basedOn w:val="Normal"/>
    <w:next w:val="Normal"/>
    <w:link w:val="RubrikChar"/>
    <w:uiPriority w:val="10"/>
    <w:semiHidden/>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17365D" w:themeColor="text2" w:themeShade="BF"/>
      <w:spacing w:val="5"/>
      <w:kern w:val="28"/>
      <w:sz w:val="52"/>
      <w:szCs w:val="52"/>
    </w:rPr>
  </w:style>
  <w:style w:type="character" w:styleId="Betoning">
    <w:name w:val="Emphasis"/>
    <w:basedOn w:val="Standardstycketeckensnitt"/>
    <w:uiPriority w:val="20"/>
    <w:semiHidden/>
    <w:qFormat/>
    <w:rsid w:val="00D1197D"/>
    <w:rPr>
      <w:i/>
      <w:iCs/>
    </w:rPr>
  </w:style>
  <w:style w:type="character" w:styleId="Hyperlnk">
    <w:name w:val="Hyperlink"/>
    <w:basedOn w:val="Standardstycketeckensnitt"/>
    <w:uiPriority w:val="99"/>
    <w:unhideWhenUsed/>
    <w:rPr>
      <w:color w:val="0000FF" w:themeColor="hyperlink"/>
      <w:u w:val="single"/>
    </w:rPr>
  </w:style>
  <w:style w:type="character" w:customStyle="1" w:styleId="NormalLSTChar">
    <w:name w:val="Normal LST Char"/>
    <w:basedOn w:val="Standardstycketeckensnitt"/>
    <w:link w:val="NormalLST"/>
    <w:rsid w:val="00790122"/>
    <w:rPr>
      <w:rFonts w:ascii="Times New Roman" w:hAnsi="Times New Roman"/>
      <w:sz w:val="24"/>
    </w:rPr>
  </w:style>
  <w:style w:type="character" w:customStyle="1" w:styleId="Rubrik1LSTChar">
    <w:name w:val="Rubrik 1 LST Char"/>
    <w:basedOn w:val="Standardstycketeckensnitt"/>
    <w:link w:val="Rubrik1LST"/>
    <w:uiPriority w:val="2"/>
    <w:rsid w:val="0041789F"/>
    <w:rPr>
      <w:rFonts w:ascii="Arial" w:hAnsi="Arial"/>
      <w:sz w:val="32"/>
    </w:rPr>
  </w:style>
  <w:style w:type="character" w:customStyle="1" w:styleId="Rubrik2LSTChar">
    <w:name w:val="Rubrik 2 LST Char"/>
    <w:basedOn w:val="Rubrik1LSTChar"/>
    <w:link w:val="Rubrik2LST"/>
    <w:uiPriority w:val="3"/>
    <w:rsid w:val="00BA2F6D"/>
    <w:rPr>
      <w:rFonts w:ascii="Arial" w:hAnsi="Arial"/>
      <w:b w:val="0"/>
      <w:sz w:val="28"/>
    </w:rPr>
  </w:style>
  <w:style w:type="paragraph" w:customStyle="1" w:styleId="SidhuvudtextLST">
    <w:name w:val="Sidhuvud text LST"/>
    <w:basedOn w:val="Rubrik1LST"/>
    <w:uiPriority w:val="11"/>
    <w:qFormat/>
    <w:rsid w:val="004E7225"/>
    <w:pPr>
      <w:spacing w:before="0"/>
    </w:pPr>
    <w:rPr>
      <w:sz w:val="20"/>
    </w:rPr>
  </w:style>
  <w:style w:type="paragraph" w:customStyle="1" w:styleId="EnPunktLST0">
    <w:name w:val="EnPunkt LST"/>
    <w:basedOn w:val="NormalLST"/>
    <w:next w:val="NormalLST"/>
    <w:uiPriority w:val="11"/>
    <w:qFormat/>
    <w:rsid w:val="004E7225"/>
    <w:pPr>
      <w:spacing w:line="20" w:lineRule="exact"/>
    </w:pPr>
    <w:rPr>
      <w:sz w:val="2"/>
    </w:rPr>
  </w:style>
  <w:style w:type="paragraph" w:styleId="Kommentarer">
    <w:name w:val="annotation text"/>
    <w:basedOn w:val="Normal"/>
    <w:link w:val="KommentarerChar"/>
    <w:uiPriority w:val="99"/>
    <w:unhideWhenUsed/>
    <w:rsid w:val="00203D1D"/>
    <w:pPr>
      <w:spacing w:line="240" w:lineRule="auto"/>
    </w:pPr>
    <w:rPr>
      <w:sz w:val="20"/>
      <w:szCs w:val="20"/>
    </w:rPr>
  </w:style>
  <w:style w:type="character" w:customStyle="1" w:styleId="KommentarerChar">
    <w:name w:val="Kommentarer Char"/>
    <w:basedOn w:val="Standardstycketeckensnitt"/>
    <w:link w:val="Kommentarer"/>
    <w:uiPriority w:val="99"/>
    <w:rsid w:val="00203D1D"/>
    <w:rPr>
      <w:rFonts w:ascii="Times New Roman" w:hAnsi="Times New Roman"/>
      <w:sz w:val="20"/>
      <w:szCs w:val="20"/>
    </w:rPr>
  </w:style>
  <w:style w:type="character" w:styleId="Kommentarsreferens">
    <w:name w:val="annotation reference"/>
    <w:basedOn w:val="Standardstycketeckensnitt"/>
    <w:uiPriority w:val="99"/>
    <w:semiHidden/>
    <w:unhideWhenUsed/>
    <w:rsid w:val="00203D1D"/>
    <w:rPr>
      <w:sz w:val="16"/>
      <w:szCs w:val="16"/>
    </w:rPr>
  </w:style>
  <w:style w:type="paragraph" w:styleId="Kommentarsmne">
    <w:name w:val="annotation subject"/>
    <w:basedOn w:val="Kommentarer"/>
    <w:next w:val="Kommentarer"/>
    <w:link w:val="KommentarsmneChar"/>
    <w:uiPriority w:val="99"/>
    <w:semiHidden/>
    <w:unhideWhenUsed/>
    <w:rsid w:val="00395EC6"/>
    <w:rPr>
      <w:b/>
      <w:bCs/>
    </w:rPr>
  </w:style>
  <w:style w:type="character" w:customStyle="1" w:styleId="KommentarsmneChar">
    <w:name w:val="Kommentarsämne Char"/>
    <w:basedOn w:val="KommentarerChar"/>
    <w:link w:val="Kommentarsmne"/>
    <w:uiPriority w:val="99"/>
    <w:semiHidden/>
    <w:rsid w:val="00395EC6"/>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27441">
      <w:bodyDiv w:val="1"/>
      <w:marLeft w:val="0"/>
      <w:marRight w:val="0"/>
      <w:marTop w:val="0"/>
      <w:marBottom w:val="0"/>
      <w:divBdr>
        <w:top w:val="none" w:sz="0" w:space="0" w:color="auto"/>
        <w:left w:val="none" w:sz="0" w:space="0" w:color="auto"/>
        <w:bottom w:val="none" w:sz="0" w:space="0" w:color="auto"/>
        <w:right w:val="none" w:sz="0" w:space="0" w:color="auto"/>
      </w:divBdr>
    </w:div>
    <w:div w:id="294330851">
      <w:bodyDiv w:val="1"/>
      <w:marLeft w:val="0"/>
      <w:marRight w:val="0"/>
      <w:marTop w:val="0"/>
      <w:marBottom w:val="0"/>
      <w:divBdr>
        <w:top w:val="none" w:sz="0" w:space="0" w:color="auto"/>
        <w:left w:val="none" w:sz="0" w:space="0" w:color="auto"/>
        <w:bottom w:val="none" w:sz="0" w:space="0" w:color="auto"/>
        <w:right w:val="none" w:sz="0" w:space="0" w:color="auto"/>
      </w:divBdr>
    </w:div>
    <w:div w:id="333650038">
      <w:bodyDiv w:val="1"/>
      <w:marLeft w:val="0"/>
      <w:marRight w:val="0"/>
      <w:marTop w:val="0"/>
      <w:marBottom w:val="0"/>
      <w:divBdr>
        <w:top w:val="none" w:sz="0" w:space="0" w:color="auto"/>
        <w:left w:val="none" w:sz="0" w:space="0" w:color="auto"/>
        <w:bottom w:val="none" w:sz="0" w:space="0" w:color="auto"/>
        <w:right w:val="none" w:sz="0" w:space="0" w:color="auto"/>
      </w:divBdr>
    </w:div>
    <w:div w:id="385182458">
      <w:bodyDiv w:val="1"/>
      <w:marLeft w:val="0"/>
      <w:marRight w:val="0"/>
      <w:marTop w:val="0"/>
      <w:marBottom w:val="0"/>
      <w:divBdr>
        <w:top w:val="none" w:sz="0" w:space="0" w:color="auto"/>
        <w:left w:val="none" w:sz="0" w:space="0" w:color="auto"/>
        <w:bottom w:val="none" w:sz="0" w:space="0" w:color="auto"/>
        <w:right w:val="none" w:sz="0" w:space="0" w:color="auto"/>
      </w:divBdr>
    </w:div>
    <w:div w:id="477839188">
      <w:bodyDiv w:val="1"/>
      <w:marLeft w:val="0"/>
      <w:marRight w:val="0"/>
      <w:marTop w:val="0"/>
      <w:marBottom w:val="0"/>
      <w:divBdr>
        <w:top w:val="none" w:sz="0" w:space="0" w:color="auto"/>
        <w:left w:val="none" w:sz="0" w:space="0" w:color="auto"/>
        <w:bottom w:val="none" w:sz="0" w:space="0" w:color="auto"/>
        <w:right w:val="none" w:sz="0" w:space="0" w:color="auto"/>
      </w:divBdr>
    </w:div>
    <w:div w:id="781612988">
      <w:bodyDiv w:val="1"/>
      <w:marLeft w:val="0"/>
      <w:marRight w:val="0"/>
      <w:marTop w:val="0"/>
      <w:marBottom w:val="0"/>
      <w:divBdr>
        <w:top w:val="none" w:sz="0" w:space="0" w:color="auto"/>
        <w:left w:val="none" w:sz="0" w:space="0" w:color="auto"/>
        <w:bottom w:val="none" w:sz="0" w:space="0" w:color="auto"/>
        <w:right w:val="none" w:sz="0" w:space="0" w:color="auto"/>
      </w:divBdr>
    </w:div>
    <w:div w:id="807556859">
      <w:bodyDiv w:val="1"/>
      <w:marLeft w:val="0"/>
      <w:marRight w:val="0"/>
      <w:marTop w:val="0"/>
      <w:marBottom w:val="0"/>
      <w:divBdr>
        <w:top w:val="none" w:sz="0" w:space="0" w:color="auto"/>
        <w:left w:val="none" w:sz="0" w:space="0" w:color="auto"/>
        <w:bottom w:val="none" w:sz="0" w:space="0" w:color="auto"/>
        <w:right w:val="none" w:sz="0" w:space="0" w:color="auto"/>
      </w:divBdr>
    </w:div>
    <w:div w:id="826552363">
      <w:bodyDiv w:val="1"/>
      <w:marLeft w:val="0"/>
      <w:marRight w:val="0"/>
      <w:marTop w:val="0"/>
      <w:marBottom w:val="0"/>
      <w:divBdr>
        <w:top w:val="none" w:sz="0" w:space="0" w:color="auto"/>
        <w:left w:val="none" w:sz="0" w:space="0" w:color="auto"/>
        <w:bottom w:val="none" w:sz="0" w:space="0" w:color="auto"/>
        <w:right w:val="none" w:sz="0" w:space="0" w:color="auto"/>
      </w:divBdr>
    </w:div>
    <w:div w:id="1032919546">
      <w:bodyDiv w:val="1"/>
      <w:marLeft w:val="0"/>
      <w:marRight w:val="0"/>
      <w:marTop w:val="0"/>
      <w:marBottom w:val="0"/>
      <w:divBdr>
        <w:top w:val="none" w:sz="0" w:space="0" w:color="auto"/>
        <w:left w:val="none" w:sz="0" w:space="0" w:color="auto"/>
        <w:bottom w:val="none" w:sz="0" w:space="0" w:color="auto"/>
        <w:right w:val="none" w:sz="0" w:space="0" w:color="auto"/>
      </w:divBdr>
    </w:div>
    <w:div w:id="1073432894">
      <w:bodyDiv w:val="1"/>
      <w:marLeft w:val="0"/>
      <w:marRight w:val="0"/>
      <w:marTop w:val="0"/>
      <w:marBottom w:val="0"/>
      <w:divBdr>
        <w:top w:val="none" w:sz="0" w:space="0" w:color="auto"/>
        <w:left w:val="none" w:sz="0" w:space="0" w:color="auto"/>
        <w:bottom w:val="none" w:sz="0" w:space="0" w:color="auto"/>
        <w:right w:val="none" w:sz="0" w:space="0" w:color="auto"/>
      </w:divBdr>
    </w:div>
    <w:div w:id="1286614833">
      <w:bodyDiv w:val="1"/>
      <w:marLeft w:val="0"/>
      <w:marRight w:val="0"/>
      <w:marTop w:val="0"/>
      <w:marBottom w:val="0"/>
      <w:divBdr>
        <w:top w:val="none" w:sz="0" w:space="0" w:color="auto"/>
        <w:left w:val="none" w:sz="0" w:space="0" w:color="auto"/>
        <w:bottom w:val="none" w:sz="0" w:space="0" w:color="auto"/>
        <w:right w:val="none" w:sz="0" w:space="0" w:color="auto"/>
      </w:divBdr>
    </w:div>
    <w:div w:id="1353457245">
      <w:bodyDiv w:val="1"/>
      <w:marLeft w:val="0"/>
      <w:marRight w:val="0"/>
      <w:marTop w:val="0"/>
      <w:marBottom w:val="0"/>
      <w:divBdr>
        <w:top w:val="none" w:sz="0" w:space="0" w:color="auto"/>
        <w:left w:val="none" w:sz="0" w:space="0" w:color="auto"/>
        <w:bottom w:val="none" w:sz="0" w:space="0" w:color="auto"/>
        <w:right w:val="none" w:sz="0" w:space="0" w:color="auto"/>
      </w:divBdr>
    </w:div>
    <w:div w:id="1596474545">
      <w:bodyDiv w:val="1"/>
      <w:marLeft w:val="0"/>
      <w:marRight w:val="0"/>
      <w:marTop w:val="0"/>
      <w:marBottom w:val="0"/>
      <w:divBdr>
        <w:top w:val="none" w:sz="0" w:space="0" w:color="auto"/>
        <w:left w:val="none" w:sz="0" w:space="0" w:color="auto"/>
        <w:bottom w:val="none" w:sz="0" w:space="0" w:color="auto"/>
        <w:right w:val="none" w:sz="0" w:space="0" w:color="auto"/>
      </w:divBdr>
    </w:div>
    <w:div w:id="1623077782">
      <w:bodyDiv w:val="1"/>
      <w:marLeft w:val="0"/>
      <w:marRight w:val="0"/>
      <w:marTop w:val="0"/>
      <w:marBottom w:val="0"/>
      <w:divBdr>
        <w:top w:val="none" w:sz="0" w:space="0" w:color="auto"/>
        <w:left w:val="none" w:sz="0" w:space="0" w:color="auto"/>
        <w:bottom w:val="none" w:sz="0" w:space="0" w:color="auto"/>
        <w:right w:val="none" w:sz="0" w:space="0" w:color="auto"/>
      </w:divBdr>
    </w:div>
    <w:div w:id="1669555594">
      <w:bodyDiv w:val="1"/>
      <w:marLeft w:val="0"/>
      <w:marRight w:val="0"/>
      <w:marTop w:val="0"/>
      <w:marBottom w:val="0"/>
      <w:divBdr>
        <w:top w:val="none" w:sz="0" w:space="0" w:color="auto"/>
        <w:left w:val="none" w:sz="0" w:space="0" w:color="auto"/>
        <w:bottom w:val="none" w:sz="0" w:space="0" w:color="auto"/>
        <w:right w:val="none" w:sz="0" w:space="0" w:color="auto"/>
      </w:divBdr>
    </w:div>
    <w:div w:id="187584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40464-C4E8-44DB-9E29-A8185292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2320</Words>
  <Characters>12296</Characters>
  <Application>Microsoft Office Word</Application>
  <DocSecurity>0</DocSecurity>
  <Lines>102</Lines>
  <Paragraphs>29</Paragraphs>
  <ScaleCrop>false</ScaleCrop>
  <HeadingPairs>
    <vt:vector size="2" baseType="variant">
      <vt:variant>
        <vt:lpstr>Rubrik</vt:lpstr>
      </vt:variant>
      <vt:variant>
        <vt:i4>1</vt:i4>
      </vt:variant>
    </vt:vector>
  </HeadingPairs>
  <TitlesOfParts>
    <vt:vector size="1" baseType="lpstr">
      <vt:lpstr>Länets författningssamling</vt:lpstr>
    </vt:vector>
  </TitlesOfParts>
  <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Länets författningssamling</dc:title>
  <dc:creator>Emil Österholm</dc:creator>
  <cp:lastModifiedBy>Österholm Emil</cp:lastModifiedBy>
  <cp:revision>2</cp:revision>
  <dcterms:created xsi:type="dcterms:W3CDTF">2026-04-07T13:12:00Z</dcterms:created>
  <dcterms:modified xsi:type="dcterms:W3CDTF">2026-04-07T13:12:00Z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880721-002</vt:lpwstr>
  </property>
  <property fmtid="{D5CDD505-2E9C-101B-9397-08002B2CF9AE}" pid="3" name="Header">
    <vt:lpwstr>Föreskrifter - Platina och Word</vt:lpwstr>
  </property>
  <property fmtid="{D5CDD505-2E9C-101B-9397-08002B2CF9AE}" pid="4" name="HeaderId">
    <vt:lpwstr>7EE2B7918E9E4218893E41F2C89AAECC</vt:lpwstr>
  </property>
  <property fmtid="{D5CDD505-2E9C-101B-9397-08002B2CF9AE}" pid="5" name="Template">
    <vt:lpwstr>LST Kungörande föreskrifter</vt:lpwstr>
  </property>
  <property fmtid="{D5CDD505-2E9C-101B-9397-08002B2CF9AE}" pid="6" name="TemplateId">
    <vt:lpwstr>CE7E26B05BE54FC5AFE089E6B39B269B</vt:lpwstr>
  </property>
  <property fmtid="{D5CDD505-2E9C-101B-9397-08002B2CF9AE}" pid="7" name="Typist">
    <vt:lpwstr>880721-002</vt:lpwstr>
  </property>
</Properties>
</file>