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90E" w:rsidRPr="00564D6A" w:rsidRDefault="00626844" w:rsidP="00F033D9">
      <w:pPr>
        <w:pStyle w:val="Rubrik1"/>
        <w:ind w:right="1701"/>
        <w:rPr>
          <w:rFonts w:ascii="Arial" w:hAnsi="Arial" w:cs="Arial"/>
          <w:szCs w:val="28"/>
        </w:rPr>
      </w:pPr>
      <w:r>
        <w:rPr>
          <w:rFonts w:ascii="Arial" w:hAnsi="Arial" w:cs="Arial"/>
          <w:szCs w:val="28"/>
        </w:rPr>
        <w:t>Utvidgning</w:t>
      </w:r>
      <w:r w:rsidR="00564D6A">
        <w:rPr>
          <w:rFonts w:ascii="Arial" w:hAnsi="Arial" w:cs="Arial"/>
          <w:szCs w:val="28"/>
        </w:rPr>
        <w:t xml:space="preserve"> av n</w:t>
      </w:r>
      <w:r w:rsidR="003D190E" w:rsidRPr="00564D6A">
        <w:rPr>
          <w:rFonts w:ascii="Arial" w:hAnsi="Arial" w:cs="Arial"/>
          <w:szCs w:val="28"/>
        </w:rPr>
        <w:t xml:space="preserve">aturreservatet </w:t>
      </w:r>
      <w:r>
        <w:rPr>
          <w:rFonts w:ascii="Arial" w:hAnsi="Arial" w:cs="Arial"/>
          <w:szCs w:val="28"/>
        </w:rPr>
        <w:t>Älmebjär</w:t>
      </w:r>
      <w:r w:rsidR="008125F0">
        <w:rPr>
          <w:rFonts w:ascii="Arial" w:hAnsi="Arial" w:cs="Arial"/>
          <w:szCs w:val="28"/>
        </w:rPr>
        <w:t xml:space="preserve"> </w:t>
      </w:r>
      <w:r w:rsidR="003D190E" w:rsidRPr="00564D6A">
        <w:rPr>
          <w:rFonts w:ascii="Arial" w:hAnsi="Arial" w:cs="Arial"/>
          <w:szCs w:val="28"/>
        </w:rPr>
        <w:t xml:space="preserve">i </w:t>
      </w:r>
      <w:r>
        <w:rPr>
          <w:rFonts w:ascii="Arial" w:hAnsi="Arial" w:cs="Arial"/>
          <w:szCs w:val="28"/>
        </w:rPr>
        <w:t>Falkenberg</w:t>
      </w:r>
      <w:r w:rsidR="008125F0">
        <w:rPr>
          <w:rFonts w:ascii="Arial" w:hAnsi="Arial" w:cs="Arial"/>
          <w:szCs w:val="28"/>
        </w:rPr>
        <w:t>s</w:t>
      </w:r>
      <w:r w:rsidR="004F7364" w:rsidRPr="00564D6A">
        <w:rPr>
          <w:rFonts w:ascii="Arial" w:hAnsi="Arial" w:cs="Arial"/>
          <w:szCs w:val="28"/>
        </w:rPr>
        <w:t xml:space="preserve"> </w:t>
      </w:r>
      <w:r w:rsidR="003D190E" w:rsidRPr="00564D6A">
        <w:rPr>
          <w:rFonts w:ascii="Arial" w:hAnsi="Arial" w:cs="Arial"/>
          <w:szCs w:val="28"/>
        </w:rPr>
        <w:t>kommun</w:t>
      </w:r>
    </w:p>
    <w:p w:rsidR="00861D4F" w:rsidRPr="0044521D" w:rsidRDefault="00861D4F" w:rsidP="00F033D9">
      <w:pPr>
        <w:pStyle w:val="Rubrik2"/>
        <w:spacing w:before="240" w:after="0"/>
      </w:pPr>
      <w:r w:rsidRPr="0044521D">
        <w:t>Beslut</w:t>
      </w:r>
    </w:p>
    <w:p w:rsidR="00861D4F" w:rsidRPr="00476610" w:rsidRDefault="00861D4F" w:rsidP="003D2D98">
      <w:pPr>
        <w:tabs>
          <w:tab w:val="left" w:pos="993"/>
          <w:tab w:val="left" w:pos="3686"/>
          <w:tab w:val="left" w:pos="6521"/>
        </w:tabs>
        <w:ind w:right="1701"/>
        <w:rPr>
          <w:szCs w:val="24"/>
        </w:rPr>
      </w:pPr>
      <w:r w:rsidRPr="00476610">
        <w:rPr>
          <w:szCs w:val="24"/>
        </w:rPr>
        <w:t xml:space="preserve">Länsstyrelsen i Hallands län beslutar med stöd av 7 kap. 4 § miljöbalken (MB) </w:t>
      </w:r>
      <w:r w:rsidRPr="00476610">
        <w:rPr>
          <w:color w:val="000000"/>
          <w:szCs w:val="24"/>
        </w:rPr>
        <w:t xml:space="preserve">att förklara det </w:t>
      </w:r>
      <w:r w:rsidRPr="00476610">
        <w:rPr>
          <w:szCs w:val="24"/>
        </w:rPr>
        <w:t>område som avgränsas av blå heldragen linje</w:t>
      </w:r>
      <w:r w:rsidRPr="00476610">
        <w:rPr>
          <w:color w:val="0000FF"/>
          <w:szCs w:val="24"/>
        </w:rPr>
        <w:t xml:space="preserve"> </w:t>
      </w:r>
      <w:r w:rsidRPr="00476610">
        <w:rPr>
          <w:szCs w:val="24"/>
        </w:rPr>
        <w:t xml:space="preserve">på nedanstående karta som </w:t>
      </w:r>
      <w:r w:rsidR="00626844" w:rsidRPr="00476610">
        <w:rPr>
          <w:szCs w:val="24"/>
        </w:rPr>
        <w:t>en del av naturreservatet Älmebjär</w:t>
      </w:r>
      <w:r w:rsidR="006050D2">
        <w:rPr>
          <w:szCs w:val="24"/>
        </w:rPr>
        <w:t xml:space="preserve"> (</w:t>
      </w:r>
      <w:r w:rsidR="006050D2" w:rsidRPr="00476610">
        <w:rPr>
          <w:szCs w:val="24"/>
        </w:rPr>
        <w:t xml:space="preserve">beslut </w:t>
      </w:r>
      <w:r w:rsidR="006050D2">
        <w:rPr>
          <w:szCs w:val="24"/>
        </w:rPr>
        <w:t>2003-12-15</w:t>
      </w:r>
      <w:r w:rsidR="006050D2" w:rsidRPr="00476610">
        <w:rPr>
          <w:szCs w:val="24"/>
        </w:rPr>
        <w:t>, dnr 511-</w:t>
      </w:r>
      <w:r w:rsidR="003D2D98">
        <w:rPr>
          <w:szCs w:val="24"/>
        </w:rPr>
        <w:t xml:space="preserve">5221-01) med syfte, </w:t>
      </w:r>
      <w:r w:rsidR="006050D2">
        <w:rPr>
          <w:szCs w:val="24"/>
        </w:rPr>
        <w:t xml:space="preserve">skäl </w:t>
      </w:r>
      <w:r w:rsidR="003D2D98">
        <w:rPr>
          <w:szCs w:val="24"/>
        </w:rPr>
        <w:t xml:space="preserve">och föreskrifter </w:t>
      </w:r>
      <w:r w:rsidR="006050D2">
        <w:rPr>
          <w:szCs w:val="24"/>
        </w:rPr>
        <w:t>enligt beslut</w:t>
      </w:r>
      <w:r w:rsidR="0068784C">
        <w:rPr>
          <w:szCs w:val="24"/>
        </w:rPr>
        <w:t>et</w:t>
      </w:r>
      <w:r w:rsidR="006050D2">
        <w:rPr>
          <w:szCs w:val="24"/>
        </w:rPr>
        <w:t xml:space="preserve"> om bildande av naturreservatet Älmebjär från år 2003.</w:t>
      </w:r>
      <w:r w:rsidR="003D2D98">
        <w:rPr>
          <w:szCs w:val="24"/>
        </w:rPr>
        <w:t xml:space="preserve"> </w:t>
      </w:r>
      <w:r w:rsidRPr="00476610">
        <w:rPr>
          <w:szCs w:val="24"/>
        </w:rPr>
        <w:t>Reservatets gränser ska märkas ut i fält.</w:t>
      </w:r>
    </w:p>
    <w:p w:rsidR="00476610" w:rsidRPr="00476610" w:rsidRDefault="00476610" w:rsidP="00F033D9">
      <w:pPr>
        <w:ind w:right="1701"/>
        <w:rPr>
          <w:szCs w:val="24"/>
        </w:rPr>
      </w:pPr>
    </w:p>
    <w:p w:rsidR="0088705B" w:rsidRDefault="00476610" w:rsidP="00F033D9">
      <w:pPr>
        <w:ind w:right="1701"/>
      </w:pPr>
      <w:r w:rsidRPr="00476610">
        <w:rPr>
          <w:szCs w:val="24"/>
        </w:rPr>
        <w:t>I enlighet med 3 § förordningen om områdesskydd (</w:t>
      </w:r>
      <w:r w:rsidR="00F033D9">
        <w:rPr>
          <w:szCs w:val="24"/>
        </w:rPr>
        <w:t>1998:1252) fastställer länssty</w:t>
      </w:r>
      <w:r w:rsidRPr="00476610">
        <w:rPr>
          <w:szCs w:val="24"/>
        </w:rPr>
        <w:t>relsen en komp</w:t>
      </w:r>
      <w:r w:rsidR="00F033D9">
        <w:rPr>
          <w:szCs w:val="24"/>
        </w:rPr>
        <w:t>letterande skötselplan (bilaga 2</w:t>
      </w:r>
      <w:r w:rsidR="002F2E7B">
        <w:rPr>
          <w:szCs w:val="24"/>
        </w:rPr>
        <w:t xml:space="preserve"> i detta beslut</w:t>
      </w:r>
      <w:r w:rsidRPr="00476610">
        <w:rPr>
          <w:szCs w:val="24"/>
        </w:rPr>
        <w:t xml:space="preserve">) till naturreservatet </w:t>
      </w:r>
      <w:r w:rsidR="006050D2">
        <w:rPr>
          <w:szCs w:val="24"/>
        </w:rPr>
        <w:t>Älmebjärs skötselplan.</w:t>
      </w:r>
    </w:p>
    <w:p w:rsidR="0088705B" w:rsidRDefault="0088705B" w:rsidP="0004649F">
      <w:pPr>
        <w:ind w:right="1701"/>
      </w:pPr>
    </w:p>
    <w:p w:rsidR="0088705B" w:rsidRDefault="0088705B" w:rsidP="0004649F">
      <w:pPr>
        <w:ind w:right="1701"/>
      </w:pPr>
    </w:p>
    <w:p w:rsidR="0088705B" w:rsidRDefault="002A55F7" w:rsidP="0004649F">
      <w:pPr>
        <w:ind w:right="1701"/>
      </w:pPr>
      <w:r>
        <w:rPr>
          <w:noProof/>
        </w:rPr>
        <w:drawing>
          <wp:anchor distT="0" distB="0" distL="114300" distR="114300" simplePos="0" relativeHeight="251658240" behindDoc="1" locked="0" layoutInCell="1" allowOverlap="1">
            <wp:simplePos x="0" y="0"/>
            <wp:positionH relativeFrom="column">
              <wp:posOffset>386110</wp:posOffset>
            </wp:positionH>
            <wp:positionV relativeFrom="paragraph">
              <wp:posOffset>22491</wp:posOffset>
            </wp:positionV>
            <wp:extent cx="5041392" cy="4678680"/>
            <wp:effectExtent l="19050" t="19050" r="26035" b="2667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slutskarta.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1392" cy="4678680"/>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66050B" w:rsidP="0066050B">
      <w:pPr>
        <w:tabs>
          <w:tab w:val="left" w:pos="5280"/>
        </w:tabs>
        <w:ind w:right="1701"/>
      </w:pPr>
      <w:r>
        <w:tab/>
      </w: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7075F0" w:rsidRPr="0004649F" w:rsidRDefault="00036881" w:rsidP="0004649F">
      <w:pPr>
        <w:pStyle w:val="Rubrik2"/>
        <w:spacing w:before="0" w:after="0"/>
        <w:ind w:left="0" w:firstLine="567"/>
        <w:rPr>
          <w:rFonts w:ascii="Times New Roman" w:hAnsi="Times New Roman" w:cs="Times New Roman"/>
          <w:b w:val="0"/>
        </w:rPr>
      </w:pPr>
      <w:r w:rsidRPr="005A6E87">
        <w:br w:type="page"/>
      </w:r>
    </w:p>
    <w:p w:rsidR="0015097C" w:rsidRPr="003D2D98" w:rsidRDefault="003D2D98" w:rsidP="003D2D98">
      <w:pPr>
        <w:rPr>
          <w:rFonts w:ascii="Arial" w:hAnsi="Arial" w:cs="Arial"/>
          <w:b/>
        </w:rPr>
      </w:pPr>
      <w:r w:rsidRPr="003D2D98">
        <w:rPr>
          <w:rFonts w:ascii="Arial" w:hAnsi="Arial" w:cs="Arial"/>
          <w:b/>
        </w:rPr>
        <w:lastRenderedPageBreak/>
        <w:t>Undantag från föreskrifter</w:t>
      </w:r>
    </w:p>
    <w:p w:rsidR="00924E77" w:rsidRDefault="00A65A98" w:rsidP="00924E77">
      <w:pPr>
        <w:ind w:right="1699"/>
      </w:pPr>
      <w:r>
        <w:t>F</w:t>
      </w:r>
      <w:r w:rsidR="009F76B0">
        <w:t xml:space="preserve">öreskrifterna enligt </w:t>
      </w:r>
      <w:r w:rsidR="00924E77">
        <w:t>detta beslut</w:t>
      </w:r>
      <w:r>
        <w:t xml:space="preserve"> ska</w:t>
      </w:r>
      <w:r w:rsidR="00982634">
        <w:t>, på den areal med vilken naturreservatet Älmebjär utvidgas genom detta beslut,</w:t>
      </w:r>
      <w:r w:rsidR="00924E77" w:rsidRPr="00924E77">
        <w:t xml:space="preserve"> inte utgöra hinder för:</w:t>
      </w:r>
    </w:p>
    <w:p w:rsidR="005A60AF" w:rsidRDefault="005A60AF" w:rsidP="005A60AF">
      <w:pPr>
        <w:ind w:left="0" w:right="1699"/>
      </w:pPr>
    </w:p>
    <w:p w:rsidR="005A60AF" w:rsidRPr="005A60AF" w:rsidRDefault="005A60AF" w:rsidP="00464F8F">
      <w:pPr>
        <w:pStyle w:val="punktlista"/>
        <w:widowControl/>
        <w:numPr>
          <w:ilvl w:val="0"/>
          <w:numId w:val="39"/>
        </w:numPr>
        <w:tabs>
          <w:tab w:val="clear" w:pos="567"/>
        </w:tabs>
        <w:adjustRightInd/>
        <w:spacing w:line="240" w:lineRule="auto"/>
        <w:ind w:left="1134" w:right="1699" w:hanging="567"/>
        <w:contextualSpacing w:val="0"/>
        <w:rPr>
          <w:color w:val="auto"/>
        </w:rPr>
      </w:pPr>
      <w:r>
        <w:t>f</w:t>
      </w:r>
      <w:r w:rsidRPr="0059008D">
        <w:t xml:space="preserve">örvaltaren av naturreservatet, eller den som förvaltaren uppdrar åt, att vidta de åtgärder som </w:t>
      </w:r>
      <w:r w:rsidRPr="005A60AF">
        <w:rPr>
          <w:color w:val="auto"/>
        </w:rPr>
        <w:t xml:space="preserve">behövs för att tillgodose syftet med naturreservatet och som framgår av föreskrifterna </w:t>
      </w:r>
      <w:r w:rsidR="003D2D98">
        <w:rPr>
          <w:color w:val="auto"/>
        </w:rPr>
        <w:t>formulerade med stöd av 7 kap. 6 § MB</w:t>
      </w:r>
      <w:r w:rsidRPr="005A60AF">
        <w:rPr>
          <w:color w:val="auto"/>
        </w:rPr>
        <w:t>.</w:t>
      </w:r>
    </w:p>
    <w:p w:rsidR="003D2D98" w:rsidRDefault="00765653" w:rsidP="002A0119">
      <w:pPr>
        <w:pStyle w:val="Liststycke"/>
        <w:numPr>
          <w:ilvl w:val="0"/>
          <w:numId w:val="39"/>
        </w:numPr>
        <w:ind w:left="1134" w:right="1699" w:hanging="567"/>
      </w:pPr>
      <w:r w:rsidRPr="005A60AF">
        <w:t>att vägar</w:t>
      </w:r>
      <w:r w:rsidR="007C6692" w:rsidRPr="005A60AF">
        <w:t xml:space="preserve"> s</w:t>
      </w:r>
      <w:r w:rsidR="00D23004">
        <w:t>om markerats i karta i bilaga 3A</w:t>
      </w:r>
      <w:r w:rsidR="007C6692" w:rsidRPr="005A60AF">
        <w:t xml:space="preserve"> får underhållas, repareras och snöröjas.</w:t>
      </w:r>
      <w:r w:rsidR="00E57D99" w:rsidRPr="00E57D99">
        <w:t xml:space="preserve"> </w:t>
      </w:r>
    </w:p>
    <w:p w:rsidR="00464F8F" w:rsidRDefault="00276DA6" w:rsidP="002A0119">
      <w:pPr>
        <w:pStyle w:val="Liststycke"/>
        <w:numPr>
          <w:ilvl w:val="0"/>
          <w:numId w:val="39"/>
        </w:numPr>
        <w:ind w:left="1134" w:right="1699" w:hanging="567"/>
      </w:pPr>
      <w:r>
        <w:t>j</w:t>
      </w:r>
      <w:r w:rsidRPr="00B555BE">
        <w:t xml:space="preserve">akträttsinnehavare att använda motordrivet fordon för uttransport av älg, </w:t>
      </w:r>
      <w:r w:rsidRPr="00173038">
        <w:t>hjort och vildsvin i enlighet med terrängkörningsbestämmelserna.</w:t>
      </w:r>
      <w:r w:rsidR="00FC01D1">
        <w:t xml:space="preserve"> </w:t>
      </w:r>
    </w:p>
    <w:p w:rsidR="00464F8F" w:rsidRPr="00247931" w:rsidRDefault="0080135B" w:rsidP="00464F8F">
      <w:pPr>
        <w:pStyle w:val="Liststycke"/>
        <w:numPr>
          <w:ilvl w:val="0"/>
          <w:numId w:val="39"/>
        </w:numPr>
        <w:ind w:left="1134" w:right="1699" w:hanging="567"/>
      </w:pPr>
      <w:r w:rsidRPr="00464F8F">
        <w:t>u</w:t>
      </w:r>
      <w:r w:rsidR="004324B1" w:rsidRPr="00464F8F">
        <w:t>nderhåll</w:t>
      </w:r>
      <w:r w:rsidRPr="00464F8F">
        <w:t xml:space="preserve">, </w:t>
      </w:r>
      <w:r w:rsidR="00946F56" w:rsidRPr="00464F8F">
        <w:t xml:space="preserve">besiktning </w:t>
      </w:r>
      <w:r w:rsidR="003C3DF5">
        <w:t>och</w:t>
      </w:r>
      <w:r w:rsidR="00F578C2" w:rsidRPr="00464F8F">
        <w:t xml:space="preserve"> </w:t>
      </w:r>
      <w:r w:rsidRPr="00464F8F">
        <w:t xml:space="preserve">reparation </w:t>
      </w:r>
      <w:r w:rsidR="00464F8F" w:rsidRPr="00464F8F">
        <w:t xml:space="preserve">av de </w:t>
      </w:r>
      <w:r w:rsidR="003C3DF5">
        <w:t>lågspännings</w:t>
      </w:r>
      <w:r w:rsidR="00464F8F" w:rsidRPr="00247931">
        <w:t>ledningar</w:t>
      </w:r>
      <w:r w:rsidR="003C3DF5">
        <w:t>/-kablar</w:t>
      </w:r>
      <w:r w:rsidR="00464F8F">
        <w:t xml:space="preserve"> </w:t>
      </w:r>
      <w:r w:rsidR="0094553B">
        <w:t xml:space="preserve">och teleledningar </w:t>
      </w:r>
      <w:r w:rsidR="00464F8F" w:rsidRPr="00247931">
        <w:t xml:space="preserve">som </w:t>
      </w:r>
      <w:r w:rsidR="00464F8F">
        <w:t xml:space="preserve">markerats i karta i </w:t>
      </w:r>
      <w:r w:rsidR="00D23004">
        <w:t>bilaga 3A</w:t>
      </w:r>
      <w:r w:rsidR="003D2D98">
        <w:t xml:space="preserve">. </w:t>
      </w:r>
      <w:r w:rsidR="001C2DAD">
        <w:br/>
      </w:r>
      <w:r w:rsidR="003D2D98">
        <w:t xml:space="preserve">Undantaget gäller </w:t>
      </w:r>
      <w:r w:rsidR="00464F8F" w:rsidRPr="00247931">
        <w:t>endast under förutsättning att:</w:t>
      </w:r>
    </w:p>
    <w:p w:rsidR="00464F8F" w:rsidRPr="00247931" w:rsidRDefault="00464F8F" w:rsidP="00D52C49">
      <w:pPr>
        <w:pStyle w:val="punktlista"/>
        <w:widowControl/>
        <w:numPr>
          <w:ilvl w:val="0"/>
          <w:numId w:val="42"/>
        </w:numPr>
        <w:tabs>
          <w:tab w:val="clear" w:pos="567"/>
        </w:tabs>
        <w:adjustRightInd/>
        <w:ind w:left="1418" w:right="1699" w:hanging="283"/>
      </w:pPr>
      <w:r w:rsidRPr="00247931">
        <w:t>markskador minimeras och uppkomna skador repareras,</w:t>
      </w:r>
    </w:p>
    <w:p w:rsidR="00464F8F" w:rsidRPr="00247931" w:rsidRDefault="00464F8F" w:rsidP="00D52C49">
      <w:pPr>
        <w:pStyle w:val="punktlista"/>
        <w:widowControl/>
        <w:numPr>
          <w:ilvl w:val="0"/>
          <w:numId w:val="42"/>
        </w:numPr>
        <w:tabs>
          <w:tab w:val="clear" w:pos="567"/>
        </w:tabs>
        <w:adjustRightInd/>
        <w:ind w:left="1418" w:right="1699" w:hanging="283"/>
      </w:pPr>
      <w:r w:rsidRPr="00247931">
        <w:t>inget material tillförs området som kan innehålla för området främmande arter eller förorenande ämnen,</w:t>
      </w:r>
    </w:p>
    <w:p w:rsidR="00464F8F" w:rsidRPr="00247931" w:rsidRDefault="00464F8F" w:rsidP="00D52C49">
      <w:pPr>
        <w:pStyle w:val="punktlista"/>
        <w:widowControl/>
        <w:numPr>
          <w:ilvl w:val="0"/>
          <w:numId w:val="42"/>
        </w:numPr>
        <w:tabs>
          <w:tab w:val="clear" w:pos="567"/>
        </w:tabs>
        <w:adjustRightInd/>
        <w:ind w:left="1418" w:right="1699" w:hanging="283"/>
      </w:pPr>
      <w:r w:rsidRPr="00E86AE3">
        <w:rPr>
          <w:color w:val="auto"/>
        </w:rPr>
        <w:t>åtgärder</w:t>
      </w:r>
      <w:r w:rsidRPr="00247931">
        <w:t xml:space="preserve"> </w:t>
      </w:r>
      <w:r w:rsidR="005C6A76">
        <w:t xml:space="preserve">som innefattar terrängkörning och påverkan på vedvegetationen </w:t>
      </w:r>
      <w:r w:rsidRPr="00247931">
        <w:t xml:space="preserve">genomförs </w:t>
      </w:r>
      <w:r w:rsidR="00D52C49">
        <w:t xml:space="preserve">under </w:t>
      </w:r>
      <w:r w:rsidRPr="00247931">
        <w:t>perioden 1 september</w:t>
      </w:r>
      <w:r w:rsidR="00E075B0">
        <w:t xml:space="preserve"> </w:t>
      </w:r>
      <w:r w:rsidRPr="00247931">
        <w:t>-</w:t>
      </w:r>
      <w:r w:rsidR="00E075B0">
        <w:t xml:space="preserve"> </w:t>
      </w:r>
      <w:r w:rsidRPr="00247931">
        <w:t>31 mars,</w:t>
      </w:r>
      <w:r w:rsidR="003C3DF5">
        <w:t xml:space="preserve"> samt,</w:t>
      </w:r>
    </w:p>
    <w:p w:rsidR="004324B1" w:rsidRDefault="00464F8F" w:rsidP="00D52C49">
      <w:pPr>
        <w:pStyle w:val="punktlista"/>
        <w:widowControl/>
        <w:numPr>
          <w:ilvl w:val="0"/>
          <w:numId w:val="42"/>
        </w:numPr>
        <w:tabs>
          <w:tab w:val="clear" w:pos="567"/>
        </w:tabs>
        <w:adjustRightInd/>
        <w:ind w:left="1418" w:right="1699" w:hanging="283"/>
      </w:pPr>
      <w:r w:rsidRPr="00247931">
        <w:t xml:space="preserve">all ved </w:t>
      </w:r>
      <w:r w:rsidR="00D52C49">
        <w:t>kvar</w:t>
      </w:r>
      <w:r w:rsidRPr="00247931">
        <w:t>lämnas inom reservatet</w:t>
      </w:r>
      <w:r w:rsidR="003C3DF5">
        <w:t>.</w:t>
      </w:r>
    </w:p>
    <w:p w:rsidR="00464F8F" w:rsidRDefault="00464F8F" w:rsidP="00464F8F">
      <w:pPr>
        <w:pStyle w:val="punktlista"/>
        <w:widowControl/>
        <w:numPr>
          <w:ilvl w:val="0"/>
          <w:numId w:val="0"/>
        </w:numPr>
        <w:tabs>
          <w:tab w:val="clear" w:pos="567"/>
        </w:tabs>
        <w:adjustRightInd/>
        <w:ind w:left="1134" w:right="1699"/>
      </w:pPr>
    </w:p>
    <w:p w:rsidR="00464F8F" w:rsidRDefault="00464F8F" w:rsidP="00464F8F">
      <w:pPr>
        <w:pStyle w:val="punktlista"/>
        <w:widowControl/>
        <w:numPr>
          <w:ilvl w:val="0"/>
          <w:numId w:val="0"/>
        </w:numPr>
        <w:tabs>
          <w:tab w:val="clear" w:pos="567"/>
        </w:tabs>
        <w:adjustRightInd/>
        <w:ind w:left="1134" w:right="1699"/>
      </w:pPr>
      <w:r>
        <w:t>Om ovanstående hänsynskrav inte kan hållas kan åtgärden ändå tillåtas om länsstyrelsen beviljar tillstånd för den.</w:t>
      </w:r>
    </w:p>
    <w:p w:rsidR="00924E77" w:rsidRDefault="00924E77" w:rsidP="00464F8F">
      <w:pPr>
        <w:ind w:right="1699"/>
        <w:rPr>
          <w:color w:val="FF0000"/>
        </w:rPr>
      </w:pPr>
    </w:p>
    <w:p w:rsidR="003F7C33" w:rsidRPr="00924E77" w:rsidRDefault="003F7C33" w:rsidP="00924E77">
      <w:pPr>
        <w:ind w:right="1699"/>
      </w:pPr>
      <w:r w:rsidRPr="00924E77">
        <w:br w:type="page"/>
      </w:r>
    </w:p>
    <w:p w:rsidR="00A41D13" w:rsidRPr="000505EC" w:rsidRDefault="00097202" w:rsidP="000505EC">
      <w:pPr>
        <w:pStyle w:val="Rubrik2"/>
        <w:spacing w:after="0"/>
        <w:contextualSpacing/>
        <w:rPr>
          <w:rFonts w:ascii="Times New Roman" w:hAnsi="Times New Roman" w:cs="Times New Roman"/>
          <w:b w:val="0"/>
        </w:rPr>
      </w:pPr>
      <w:r>
        <w:lastRenderedPageBreak/>
        <w:t>Upplysningar</w:t>
      </w:r>
      <w:r w:rsidR="00D46C15">
        <w:br/>
      </w:r>
      <w:r w:rsidR="00A41D13" w:rsidRPr="00D46C15">
        <w:rPr>
          <w:rFonts w:ascii="Times New Roman" w:hAnsi="Times New Roman" w:cs="Times New Roman"/>
          <w:b w:val="0"/>
        </w:rPr>
        <w:t xml:space="preserve">Länsstyrelsen vill upplysa om att föreskrifterna om </w:t>
      </w:r>
      <w:r w:rsidR="004835AC">
        <w:rPr>
          <w:rFonts w:ascii="Times New Roman" w:hAnsi="Times New Roman" w:cs="Times New Roman"/>
          <w:b w:val="0"/>
        </w:rPr>
        <w:t xml:space="preserve">begränsning av </w:t>
      </w:r>
      <w:r w:rsidR="00A41D13" w:rsidRPr="00D46C15">
        <w:rPr>
          <w:rFonts w:ascii="Times New Roman" w:hAnsi="Times New Roman" w:cs="Times New Roman"/>
          <w:b w:val="0"/>
        </w:rPr>
        <w:t xml:space="preserve">rätten att färdas och vistas i reservatet (med stöd av </w:t>
      </w:r>
      <w:r w:rsidR="00A41D13" w:rsidRPr="00D46C15">
        <w:rPr>
          <w:rFonts w:ascii="Times New Roman" w:hAnsi="Times New Roman" w:cs="Times New Roman"/>
          <w:b w:val="0"/>
          <w:color w:val="000000"/>
        </w:rPr>
        <w:t>7 kap. 30 § MB)</w:t>
      </w:r>
      <w:r w:rsidR="00A41D13" w:rsidRPr="00D46C15">
        <w:rPr>
          <w:rFonts w:ascii="Times New Roman" w:hAnsi="Times New Roman" w:cs="Times New Roman"/>
          <w:b w:val="0"/>
        </w:rPr>
        <w:t xml:space="preserve"> gäller </w:t>
      </w:r>
      <w:r w:rsidR="004835AC">
        <w:rPr>
          <w:rFonts w:ascii="Times New Roman" w:hAnsi="Times New Roman" w:cs="Times New Roman"/>
          <w:b w:val="0"/>
        </w:rPr>
        <w:t xml:space="preserve">omedelbart och </w:t>
      </w:r>
      <w:r w:rsidR="00A41D13" w:rsidRPr="00D46C15">
        <w:rPr>
          <w:rFonts w:ascii="Times New Roman" w:hAnsi="Times New Roman" w:cs="Times New Roman"/>
          <w:b w:val="0"/>
        </w:rPr>
        <w:t>oberoende av om beslutet överklagas.</w:t>
      </w:r>
    </w:p>
    <w:p w:rsidR="00970762" w:rsidRDefault="00FA7206" w:rsidP="00970762">
      <w:pPr>
        <w:widowControl w:val="0"/>
        <w:tabs>
          <w:tab w:val="left" w:pos="567"/>
        </w:tabs>
        <w:autoSpaceDE w:val="0"/>
        <w:autoSpaceDN w:val="0"/>
        <w:adjustRightInd w:val="0"/>
        <w:ind w:right="1701"/>
        <w:rPr>
          <w:color w:val="000000"/>
        </w:rPr>
      </w:pPr>
      <w:r>
        <w:rPr>
          <w:color w:val="000000"/>
        </w:rPr>
        <w:br/>
      </w:r>
      <w:r w:rsidR="00402F3C">
        <w:rPr>
          <w:color w:val="000000"/>
        </w:rPr>
        <w:t xml:space="preserve">Länsstyrelsen erinrar </w:t>
      </w:r>
      <w:r w:rsidR="00A41D13">
        <w:rPr>
          <w:color w:val="000000"/>
        </w:rPr>
        <w:t xml:space="preserve">även </w:t>
      </w:r>
      <w:r w:rsidR="00402F3C">
        <w:rPr>
          <w:color w:val="000000"/>
        </w:rPr>
        <w:t>om att andra lagar, förordningar och föreskrifter än reservatsföreskrifterna gäller för området. Av särskild betydelse för syftet med reservatet,</w:t>
      </w:r>
      <w:r w:rsidR="00B7293B">
        <w:rPr>
          <w:color w:val="000000"/>
        </w:rPr>
        <w:t xml:space="preserve"> </w:t>
      </w:r>
      <w:r w:rsidR="00402F3C">
        <w:rPr>
          <w:color w:val="000000"/>
        </w:rPr>
        <w:t>eller som ett komplement till föreskrifterna är bland andra:</w:t>
      </w:r>
    </w:p>
    <w:p w:rsidR="00402F3C" w:rsidRPr="004F0C17" w:rsidRDefault="00402F3C" w:rsidP="004F0C17">
      <w:pPr>
        <w:pStyle w:val="Rubrik4"/>
      </w:pPr>
      <w:r w:rsidRPr="004F0C17">
        <w:t xml:space="preserve">2 </w:t>
      </w:r>
      <w:r w:rsidR="00130421" w:rsidRPr="004F0C17">
        <w:t xml:space="preserve">kap. </w:t>
      </w:r>
      <w:r w:rsidRPr="004F0C17">
        <w:t>1, 6-8</w:t>
      </w:r>
      <w:r w:rsidR="002B65C8" w:rsidRPr="004F0C17">
        <w:t xml:space="preserve"> §§</w:t>
      </w:r>
      <w:r w:rsidR="002A1E77">
        <w:t xml:space="preserve"> kulturmiljö</w:t>
      </w:r>
      <w:r w:rsidRPr="004F0C17">
        <w:t>lagen (1988:950)</w:t>
      </w:r>
      <w:r w:rsidR="00F6625F" w:rsidRPr="004F0C17">
        <w:t>, fornlämningar</w:t>
      </w:r>
    </w:p>
    <w:p w:rsidR="00402F3C" w:rsidRDefault="00402F3C" w:rsidP="00130421">
      <w:pPr>
        <w:widowControl w:val="0"/>
        <w:tabs>
          <w:tab w:val="left" w:pos="567"/>
        </w:tabs>
        <w:autoSpaceDE w:val="0"/>
        <w:autoSpaceDN w:val="0"/>
        <w:adjustRightInd w:val="0"/>
        <w:ind w:right="1699"/>
        <w:rPr>
          <w:color w:val="000000"/>
        </w:rPr>
      </w:pPr>
      <w:r w:rsidRPr="002B47F4">
        <w:rPr>
          <w:color w:val="000000"/>
        </w:rPr>
        <w:t xml:space="preserve">De fasta fornlämningar som återfinns inom reservatet är skyddande enligt lag. Det är förbjudet att utan tillstånd rubba, ta bort, gräva ut, täcka över eller genom bebyggelse, plantering eller på annat sätt ändra eller skada en fast fornlämning. Riksantikvarieämbetet och länsstyrelsen får vidta de åtgärder som behövs för att skydda, vårda och undersöka en fast fornlämning. </w:t>
      </w:r>
    </w:p>
    <w:p w:rsidR="0068232E" w:rsidRPr="0068232E" w:rsidRDefault="0068232E" w:rsidP="002D7B09">
      <w:pPr>
        <w:pStyle w:val="Rubrik3"/>
        <w:spacing w:before="240"/>
        <w:ind w:right="1701"/>
        <w:rPr>
          <w:b w:val="0"/>
          <w:i/>
          <w:sz w:val="27"/>
          <w:szCs w:val="27"/>
        </w:rPr>
      </w:pPr>
      <w:r w:rsidRPr="0068232E">
        <w:rPr>
          <w:b w:val="0"/>
          <w:i/>
        </w:rPr>
        <w:t>11 kap. miljöbalken, vattenverksamhet, samt lagen (1998:812) med särskilda bestämmelser om vattenverksamhet.</w:t>
      </w:r>
    </w:p>
    <w:p w:rsidR="0068232E" w:rsidRPr="002B47F4" w:rsidRDefault="0068232E" w:rsidP="0068232E">
      <w:pPr>
        <w:widowControl w:val="0"/>
        <w:tabs>
          <w:tab w:val="left" w:pos="567"/>
        </w:tabs>
        <w:autoSpaceDE w:val="0"/>
        <w:autoSpaceDN w:val="0"/>
        <w:adjustRightInd w:val="0"/>
        <w:ind w:right="1699"/>
        <w:rPr>
          <w:color w:val="000000"/>
          <w:sz w:val="27"/>
          <w:szCs w:val="27"/>
        </w:rPr>
      </w:pPr>
      <w:r w:rsidRPr="002B47F4">
        <w:rPr>
          <w:color w:val="000000"/>
        </w:rPr>
        <w:t>Med vattenverksamhet avses bland annat uppförande, ändring, lagning och utrivning av dammar, bortledande av vatten från eller grävning och rensning av vattenområden samt andra åtgärder i vattenområden om åtgärden syftar till att förändra vattnets djup eller läge. Även åtgärder som utförs för att avvattna mark eller som utförs för att sänka eller tappa ur ett vattenområde eller skydda mot vatten, när syftet med åtgärden är att varaktigt öka en fas</w:t>
      </w:r>
      <w:r>
        <w:rPr>
          <w:color w:val="000000"/>
        </w:rPr>
        <w:t>tighets lämplighet för ett visst</w:t>
      </w:r>
      <w:r w:rsidRPr="002B47F4">
        <w:rPr>
          <w:color w:val="000000"/>
        </w:rPr>
        <w:t xml:space="preserve"> ändamål är att betrakta som vattenverksamhet (markavvattning).</w:t>
      </w:r>
    </w:p>
    <w:p w:rsidR="00402F3C" w:rsidRPr="00130421" w:rsidRDefault="00AF3E02" w:rsidP="00AF3E02">
      <w:pPr>
        <w:pStyle w:val="Rubrik4"/>
        <w:rPr>
          <w:sz w:val="27"/>
          <w:szCs w:val="27"/>
        </w:rPr>
      </w:pPr>
      <w:r>
        <w:t xml:space="preserve">1 § </w:t>
      </w:r>
      <w:r w:rsidR="00F6625F">
        <w:t>terrängkörningslagen</w:t>
      </w:r>
      <w:r w:rsidR="00402F3C" w:rsidRPr="00130421">
        <w:t xml:space="preserve"> (1975:1313) och terrängkörningsförordningen (1978:594)</w:t>
      </w:r>
    </w:p>
    <w:p w:rsidR="00402F3C" w:rsidRPr="002B47F4" w:rsidRDefault="00402F3C" w:rsidP="00130421">
      <w:pPr>
        <w:widowControl w:val="0"/>
        <w:tabs>
          <w:tab w:val="left" w:pos="567"/>
        </w:tabs>
        <w:autoSpaceDE w:val="0"/>
        <w:autoSpaceDN w:val="0"/>
        <w:adjustRightInd w:val="0"/>
        <w:ind w:right="1699"/>
        <w:rPr>
          <w:color w:val="000000"/>
          <w:sz w:val="27"/>
          <w:szCs w:val="27"/>
        </w:rPr>
      </w:pPr>
      <w:r w:rsidRPr="002B47F4">
        <w:rPr>
          <w:color w:val="000000"/>
        </w:rPr>
        <w:t>Körning i terräng med motordrivet fordon för annat ändamål än jordbruk eller skogsbruk är, med vissa undantag, förbjuden.</w:t>
      </w:r>
      <w:r w:rsidR="00D906C1" w:rsidRPr="002B47F4">
        <w:rPr>
          <w:color w:val="000000"/>
        </w:rPr>
        <w:t xml:space="preserve"> </w:t>
      </w:r>
    </w:p>
    <w:p w:rsidR="007330BE" w:rsidRPr="00130421" w:rsidRDefault="00F6625F" w:rsidP="004F0C17">
      <w:pPr>
        <w:pStyle w:val="Rubrik4"/>
      </w:pPr>
      <w:r>
        <w:t>4-9</w:t>
      </w:r>
      <w:r w:rsidR="002B65C8">
        <w:t xml:space="preserve"> §§</w:t>
      </w:r>
      <w:r>
        <w:t xml:space="preserve"> artskyddsförordningen</w:t>
      </w:r>
      <w:r w:rsidRPr="002B47F4">
        <w:t xml:space="preserve"> (2007:845)</w:t>
      </w:r>
      <w:r>
        <w:t>, f</w:t>
      </w:r>
      <w:r w:rsidR="007330BE" w:rsidRPr="00130421">
        <w:t>ridlysta arter</w:t>
      </w:r>
    </w:p>
    <w:p w:rsidR="00D40AA8" w:rsidRDefault="00D40AA8" w:rsidP="00130421">
      <w:pPr>
        <w:widowControl w:val="0"/>
        <w:tabs>
          <w:tab w:val="left" w:pos="567"/>
        </w:tabs>
        <w:autoSpaceDE w:val="0"/>
        <w:autoSpaceDN w:val="0"/>
        <w:adjustRightInd w:val="0"/>
        <w:ind w:right="1699"/>
        <w:rPr>
          <w:color w:val="000000"/>
        </w:rPr>
      </w:pPr>
      <w:r w:rsidRPr="002B47F4">
        <w:rPr>
          <w:color w:val="000000"/>
        </w:rPr>
        <w:t>Många arter är fridlysta</w:t>
      </w:r>
      <w:r w:rsidR="00CF24BA" w:rsidRPr="002B47F4">
        <w:rPr>
          <w:color w:val="000000"/>
        </w:rPr>
        <w:t xml:space="preserve">. Det innebär att djuren och </w:t>
      </w:r>
      <w:r w:rsidRPr="002B47F4">
        <w:rPr>
          <w:color w:val="000000"/>
        </w:rPr>
        <w:t>växterna inte får skadas eller störas, och i många fall även att fortplantningsområden och viloplatser är skyddade.</w:t>
      </w:r>
      <w:r w:rsidR="007330BE" w:rsidRPr="002B47F4">
        <w:rPr>
          <w:color w:val="000000"/>
        </w:rPr>
        <w:t xml:space="preserve"> Alla fåglar, groddjur,</w:t>
      </w:r>
      <w:r w:rsidRPr="002B47F4">
        <w:rPr>
          <w:color w:val="000000"/>
        </w:rPr>
        <w:t xml:space="preserve"> kräld</w:t>
      </w:r>
      <w:r w:rsidR="007330BE" w:rsidRPr="002B47F4">
        <w:rPr>
          <w:color w:val="000000"/>
        </w:rPr>
        <w:t xml:space="preserve">jur, fladdermöss </w:t>
      </w:r>
      <w:r w:rsidRPr="002B47F4">
        <w:rPr>
          <w:color w:val="000000"/>
        </w:rPr>
        <w:t>samt orkidéer är fridlysta</w:t>
      </w:r>
      <w:r w:rsidR="007330BE" w:rsidRPr="002B47F4">
        <w:rPr>
          <w:color w:val="000000"/>
        </w:rPr>
        <w:t>, och dessutom ett urval av andra organismer</w:t>
      </w:r>
      <w:r w:rsidRPr="002B47F4">
        <w:rPr>
          <w:color w:val="000000"/>
        </w:rPr>
        <w:t xml:space="preserve">. </w:t>
      </w:r>
      <w:r w:rsidR="00130421" w:rsidRPr="002B47F4">
        <w:rPr>
          <w:color w:val="000000"/>
        </w:rPr>
        <w:t>Flodpärlmussla</w:t>
      </w:r>
      <w:r w:rsidR="007330BE" w:rsidRPr="002B47F4">
        <w:rPr>
          <w:color w:val="000000"/>
        </w:rPr>
        <w:t xml:space="preserve"> är fredad enligt förordningen </w:t>
      </w:r>
      <w:r w:rsidR="002D7B09" w:rsidRPr="002B47F4">
        <w:rPr>
          <w:color w:val="000000"/>
        </w:rPr>
        <w:t>(1994:1716)</w:t>
      </w:r>
      <w:r w:rsidR="002D7B09">
        <w:rPr>
          <w:color w:val="000000"/>
        </w:rPr>
        <w:t xml:space="preserve"> </w:t>
      </w:r>
      <w:r w:rsidR="007330BE" w:rsidRPr="002B47F4">
        <w:rPr>
          <w:color w:val="000000"/>
        </w:rPr>
        <w:t>om fisket, vattenbruket och fiskerinäringen.</w:t>
      </w:r>
    </w:p>
    <w:p w:rsidR="0056143F" w:rsidRDefault="0056143F" w:rsidP="00636958">
      <w:pPr>
        <w:ind w:left="0"/>
        <w:rPr>
          <w:rFonts w:ascii="Arial" w:hAnsi="Arial" w:cs="Arial"/>
          <w:b/>
        </w:rPr>
      </w:pPr>
      <w:r>
        <w:br w:type="page"/>
      </w:r>
    </w:p>
    <w:p w:rsidR="00F45634" w:rsidRDefault="00F45634" w:rsidP="00F45634">
      <w:pPr>
        <w:pStyle w:val="Rubrik2"/>
        <w:spacing w:before="0" w:after="0"/>
      </w:pPr>
      <w:r>
        <w:lastRenderedPageBreak/>
        <w:t>Hur man överklagar</w:t>
      </w:r>
    </w:p>
    <w:p w:rsidR="00F45634" w:rsidRDefault="00F45634" w:rsidP="00F45634">
      <w:pPr>
        <w:pStyle w:val="Vnormalbeslut"/>
        <w:spacing w:before="0"/>
        <w:ind w:right="1701"/>
      </w:pPr>
      <w:r w:rsidRPr="00E36455">
        <w:t xml:space="preserve">Eventuellt överklagande skickas till halland@lansstyrelsen.se </w:t>
      </w:r>
      <w:r>
        <w:t xml:space="preserve">eller </w:t>
      </w:r>
      <w:r w:rsidRPr="00E36455">
        <w:t>Länsstyrelsen, 301 86 Halmstad. Ange vilket beslut som överklagandet gäller</w:t>
      </w:r>
      <w:r>
        <w:t>, t.</w:t>
      </w:r>
      <w:r w:rsidRPr="00E36455">
        <w:t>ex</w:t>
      </w:r>
      <w:r>
        <w:t>.</w:t>
      </w:r>
      <w:r w:rsidRPr="00E36455">
        <w:t xml:space="preserve"> genom att ange diarienumret. Skriv också vilken ändring som begärs. </w:t>
      </w:r>
      <w:r>
        <w:br/>
      </w:r>
    </w:p>
    <w:p w:rsidR="00F45634" w:rsidRPr="002025C0" w:rsidRDefault="00F45634" w:rsidP="00F45634">
      <w:pPr>
        <w:pStyle w:val="Vnormalbeslut"/>
        <w:spacing w:before="0"/>
        <w:ind w:right="1701"/>
        <w:rPr>
          <w:color w:val="000000" w:themeColor="text1"/>
        </w:rPr>
      </w:pPr>
      <w:r w:rsidRPr="002025C0">
        <w:rPr>
          <w:color w:val="000000" w:themeColor="text1"/>
        </w:rPr>
        <w:t xml:space="preserve">För att överklagandet ska kunna prövas måste det komma in till Länsstyrelsen senast den </w:t>
      </w:r>
      <w:r w:rsidR="002025C0" w:rsidRPr="002025C0">
        <w:rPr>
          <w:color w:val="000000" w:themeColor="text1"/>
        </w:rPr>
        <w:t>27 april 2018</w:t>
      </w:r>
      <w:r w:rsidRPr="002025C0">
        <w:rPr>
          <w:color w:val="000000" w:themeColor="text1"/>
        </w:rPr>
        <w:t>.</w:t>
      </w:r>
      <w:r w:rsidRPr="002025C0">
        <w:rPr>
          <w:color w:val="000000" w:themeColor="text1"/>
        </w:rPr>
        <w:br/>
      </w:r>
    </w:p>
    <w:p w:rsidR="00F45634" w:rsidRPr="00E36455" w:rsidRDefault="00F45634" w:rsidP="00F45634">
      <w:pPr>
        <w:pStyle w:val="Vnormalbeslut"/>
        <w:spacing w:before="0"/>
        <w:ind w:right="1701"/>
      </w:pPr>
      <w:r w:rsidRPr="00E36455">
        <w:t xml:space="preserve">Länsstyrelsen skickar överklagandet vidare till Regeringen för prövning, om länsstyrelsen inte själv ändrar beslutet på det sätt som begärs. </w:t>
      </w:r>
    </w:p>
    <w:p w:rsidR="00F45634" w:rsidRPr="006D0277" w:rsidRDefault="00F45634" w:rsidP="00F45634">
      <w:pPr>
        <w:pStyle w:val="Rubrik2"/>
        <w:spacing w:before="0" w:after="0"/>
      </w:pPr>
      <w:r>
        <w:br/>
      </w:r>
      <w:r>
        <w:br/>
      </w:r>
      <w:r w:rsidRPr="006D0277">
        <w:t>Kungörelse av beslut</w:t>
      </w:r>
    </w:p>
    <w:p w:rsidR="00F45634" w:rsidRDefault="00F45634" w:rsidP="00F45634">
      <w:pPr>
        <w:ind w:right="1701"/>
      </w:pPr>
      <w:r>
        <w:t>Detta beslut kommer att kungöras enligt 3 § lag (1977:654) om kungörande i mål och ärenden hos myndighet m.m. och 27 § förordning (1998:1252) om områdesskydd enligt miljöbalken m.m.</w:t>
      </w:r>
    </w:p>
    <w:p w:rsidR="00F45634" w:rsidRDefault="00F45634" w:rsidP="00F45634">
      <w:pPr>
        <w:ind w:right="1701"/>
      </w:pPr>
    </w:p>
    <w:p w:rsidR="00F45634" w:rsidRDefault="00F45634" w:rsidP="00F45634">
      <w:pPr>
        <w:ind w:right="1701"/>
      </w:pPr>
      <w:r>
        <w:t>Beslutet kommer också att kungöras i länets författningssamling.</w:t>
      </w:r>
    </w:p>
    <w:p w:rsidR="00F45634" w:rsidRDefault="00F45634" w:rsidP="00F45634">
      <w:pPr>
        <w:ind w:right="1701"/>
      </w:pPr>
    </w:p>
    <w:p w:rsidR="00F45634" w:rsidRDefault="00F45634" w:rsidP="00360857">
      <w:pPr>
        <w:ind w:right="1701"/>
      </w:pPr>
      <w:r>
        <w:t xml:space="preserve">Beslutet hålls tillgängligt på Länsstyrelsen i Hallands län och Länsstyrelsens hemsida </w:t>
      </w:r>
      <w:r w:rsidRPr="00F45634">
        <w:t>www.lansstyrelsen.se/</w:t>
      </w:r>
      <w:proofErr w:type="spellStart"/>
      <w:r w:rsidRPr="00F45634">
        <w:t>halland</w:t>
      </w:r>
      <w:proofErr w:type="spellEnd"/>
      <w:r>
        <w:t>.</w:t>
      </w:r>
    </w:p>
    <w:p w:rsidR="00360857" w:rsidRDefault="00360857" w:rsidP="00360857">
      <w:pPr>
        <w:pStyle w:val="Rubrik2"/>
        <w:spacing w:before="0" w:after="0"/>
        <w:ind w:left="0" w:firstLine="567"/>
      </w:pPr>
    </w:p>
    <w:p w:rsidR="00360857" w:rsidRDefault="00360857" w:rsidP="00360857">
      <w:pPr>
        <w:pStyle w:val="Rubrik2"/>
        <w:spacing w:before="0" w:after="0"/>
        <w:ind w:left="0" w:firstLine="567"/>
      </w:pPr>
    </w:p>
    <w:p w:rsidR="006D74E8" w:rsidRDefault="006D74E8" w:rsidP="00360857">
      <w:pPr>
        <w:pStyle w:val="Rubrik2"/>
        <w:spacing w:before="0" w:after="0"/>
        <w:ind w:left="0" w:firstLine="567"/>
      </w:pPr>
      <w:r>
        <w:t>Uppgifter om reservatet</w:t>
      </w:r>
    </w:p>
    <w:p w:rsidR="00E40901" w:rsidRDefault="00E40901" w:rsidP="00360857">
      <w:pPr>
        <w:ind w:right="1701"/>
      </w:pPr>
      <w:r>
        <w:t xml:space="preserve">Naturreservatets </w:t>
      </w:r>
      <w:r w:rsidRPr="00B452C3">
        <w:t xml:space="preserve">areal är </w:t>
      </w:r>
      <w:r w:rsidR="002937F8">
        <w:t>68,79</w:t>
      </w:r>
      <w:r w:rsidR="00895EE1" w:rsidRPr="00B452C3">
        <w:t xml:space="preserve"> hektar</w:t>
      </w:r>
      <w:r w:rsidRPr="00B452C3">
        <w:t xml:space="preserve">, varav </w:t>
      </w:r>
      <w:r w:rsidR="002937F8">
        <w:t>7,3</w:t>
      </w:r>
      <w:r w:rsidR="008940FF" w:rsidRPr="00B452C3">
        <w:t>6</w:t>
      </w:r>
      <w:r w:rsidR="008449F9" w:rsidRPr="00B452C3">
        <w:t xml:space="preserve"> </w:t>
      </w:r>
      <w:r w:rsidRPr="00B452C3">
        <w:t xml:space="preserve">hektar </w:t>
      </w:r>
      <w:r>
        <w:t>tillkommer genom detta beslut.</w:t>
      </w:r>
      <w:r w:rsidR="00886D6C">
        <w:t xml:space="preserve"> </w:t>
      </w:r>
      <w:r>
        <w:t>Naturreservatets förvaltare är länsstyrelsen.</w:t>
      </w:r>
    </w:p>
    <w:p w:rsidR="00E40901" w:rsidRDefault="00E40901" w:rsidP="00886D6C">
      <w:pPr>
        <w:ind w:right="1701"/>
        <w:rPr>
          <w:color w:val="000000"/>
        </w:rPr>
      </w:pPr>
      <w:r>
        <w:t>För övriga uppgifter om naturreservatet hänvisas till bilaga 1.</w:t>
      </w:r>
      <w:r>
        <w:br/>
      </w:r>
      <w:r w:rsidR="00341C17">
        <w:rPr>
          <w:color w:val="000000"/>
        </w:rPr>
        <w:t xml:space="preserve">Fastigheter och särskilda </w:t>
      </w:r>
      <w:r w:rsidR="00A15C01">
        <w:rPr>
          <w:color w:val="000000"/>
        </w:rPr>
        <w:t xml:space="preserve">rättigheter </w:t>
      </w:r>
      <w:r w:rsidR="00A15C01" w:rsidRPr="00604A61">
        <w:t>redovisas i bilaga 4</w:t>
      </w:r>
      <w:r w:rsidR="00341C17" w:rsidRPr="00604A61">
        <w:t>.</w:t>
      </w:r>
      <w:r w:rsidR="00C8332F" w:rsidRPr="00604A61">
        <w:t xml:space="preserve"> </w:t>
      </w:r>
      <w:bookmarkStart w:id="0" w:name="Text3"/>
    </w:p>
    <w:p w:rsidR="00125F18" w:rsidRDefault="00125F18" w:rsidP="00125F18">
      <w:pPr>
        <w:pStyle w:val="Rubrik2"/>
        <w:spacing w:before="0" w:after="0"/>
      </w:pPr>
    </w:p>
    <w:p w:rsidR="00125F18" w:rsidRDefault="00125F18" w:rsidP="00125F18">
      <w:pPr>
        <w:pStyle w:val="Rubrik2"/>
        <w:spacing w:before="0" w:after="0"/>
      </w:pPr>
    </w:p>
    <w:p w:rsidR="0042261E" w:rsidRDefault="0042261E">
      <w:pPr>
        <w:ind w:left="0"/>
        <w:rPr>
          <w:rFonts w:ascii="Arial" w:hAnsi="Arial" w:cs="Arial"/>
          <w:b/>
        </w:rPr>
      </w:pPr>
      <w:r>
        <w:br w:type="page"/>
      </w:r>
    </w:p>
    <w:p w:rsidR="00324CE4" w:rsidRDefault="001462A0" w:rsidP="00125F18">
      <w:pPr>
        <w:pStyle w:val="Rubrik2"/>
        <w:spacing w:before="0" w:after="0"/>
      </w:pPr>
      <w:r w:rsidRPr="005A6E87">
        <w:lastRenderedPageBreak/>
        <w:t>Ärendets handläggning</w:t>
      </w:r>
    </w:p>
    <w:p w:rsidR="0056143F" w:rsidRDefault="00125F18" w:rsidP="00125F18">
      <w:pPr>
        <w:ind w:right="1701"/>
        <w:rPr>
          <w:color w:val="FF0000"/>
        </w:rPr>
      </w:pPr>
      <w:r>
        <w:t xml:space="preserve">År 2003 bildades naturreservatet Älmebjär. År 2016 skrevs ett avtal om intrångsersättning </w:t>
      </w:r>
      <w:r w:rsidR="000A6102">
        <w:t xml:space="preserve">för delar av fastigheten </w:t>
      </w:r>
      <w:proofErr w:type="spellStart"/>
      <w:r w:rsidR="000A6102">
        <w:t>Köinge</w:t>
      </w:r>
      <w:proofErr w:type="spellEnd"/>
      <w:r w:rsidR="000A6102">
        <w:t xml:space="preserve"> 3:31 mellan staten och fastighetsägarna. Avtalet utgör grunden för reservatsutvidgningen som sker genom detta beslut.</w:t>
      </w:r>
    </w:p>
    <w:p w:rsidR="00360857" w:rsidRDefault="00360857" w:rsidP="00125F18">
      <w:pPr>
        <w:ind w:right="1701"/>
        <w:rPr>
          <w:color w:val="FF0000"/>
        </w:rPr>
      </w:pPr>
    </w:p>
    <w:p w:rsidR="00360857" w:rsidRPr="00462609" w:rsidRDefault="00360857" w:rsidP="00125F18">
      <w:pPr>
        <w:ind w:right="1701"/>
      </w:pPr>
      <w:r w:rsidRPr="00462609">
        <w:t>18 maj 2017 skickades förslag till beslut med bilagor på remiss till</w:t>
      </w:r>
      <w:r w:rsidR="0042261E" w:rsidRPr="00462609">
        <w:t xml:space="preserve"> markägaren, tre markgrannar, innehavare av rätt i samfälld väg, </w:t>
      </w:r>
      <w:r w:rsidR="00B51D8A">
        <w:t xml:space="preserve">Naturvårdsverket, </w:t>
      </w:r>
      <w:r w:rsidR="0042261E" w:rsidRPr="00462609">
        <w:t>Falkenbergs kommun, Skogsstyrelsen, Hallands botaniska förening, Hallands naturskyddsförening, Falkenbergs naturskyddsförening, Jägareförbundet Halland, Polismyndigheten Region Väst, Sveriges Geologiska Undersökning (SGU), E.ON Elnät</w:t>
      </w:r>
      <w:r w:rsidR="00462609" w:rsidRPr="00462609">
        <w:t xml:space="preserve"> Sverige AB och Skanova AB.</w:t>
      </w:r>
      <w:r w:rsidR="00A80937">
        <w:t xml:space="preserve"> Samråd har också skett med jaktarrendatorn av utvidgningsdelen av naturreservatet Älmebjär. Detta samråd avslutades 2017-11-09.</w:t>
      </w:r>
    </w:p>
    <w:p w:rsidR="00462609" w:rsidRDefault="00462609" w:rsidP="00125F18">
      <w:pPr>
        <w:ind w:right="1701"/>
        <w:rPr>
          <w:color w:val="FF0000"/>
        </w:rPr>
      </w:pPr>
    </w:p>
    <w:p w:rsidR="00462609" w:rsidRPr="008276AA" w:rsidRDefault="00462609" w:rsidP="00125F18">
      <w:pPr>
        <w:ind w:right="1701"/>
      </w:pPr>
      <w:r w:rsidRPr="008276AA">
        <w:t>Svar inkom från</w:t>
      </w:r>
      <w:r w:rsidR="008276AA" w:rsidRPr="008276AA">
        <w:t xml:space="preserve"> Naturvårdsverket, Falkenbergs kommun, Skogsstyrelsen, </w:t>
      </w:r>
      <w:r w:rsidR="00A80937">
        <w:t xml:space="preserve">Rune Larsson, </w:t>
      </w:r>
      <w:r w:rsidR="008276AA" w:rsidRPr="008276AA">
        <w:t>Skanova AB, SGU och E.ON Elnät Sverige AB.</w:t>
      </w:r>
    </w:p>
    <w:p w:rsidR="00AF640B" w:rsidRDefault="00AF640B" w:rsidP="00125F18">
      <w:pPr>
        <w:ind w:right="1701"/>
        <w:rPr>
          <w:color w:val="FF0000"/>
        </w:rPr>
      </w:pPr>
    </w:p>
    <w:p w:rsidR="00AF640B" w:rsidRPr="00AF640B" w:rsidRDefault="00AF640B" w:rsidP="00125F18">
      <w:pPr>
        <w:ind w:right="1701"/>
        <w:rPr>
          <w:rFonts w:ascii="Arial" w:hAnsi="Arial" w:cs="Arial"/>
          <w:b/>
        </w:rPr>
      </w:pPr>
      <w:r w:rsidRPr="00AF640B">
        <w:t>I bilaga 5 redovisas alla inkomna remissvar samt hur Länsstyrelsen valt att bemöta dem.</w:t>
      </w:r>
      <w:r w:rsidR="00851A2A">
        <w:br/>
      </w:r>
      <w:r w:rsidR="00851A2A">
        <w:br/>
        <w:t>Länsstyrelsen ändrade på eget initiativ undantaget d från föreskrifterna så att det framgår för ledningshavarna att det bara är vissa åtgärder som endast får ske inom en begränsad tidsperiod av året</w:t>
      </w:r>
      <w:r w:rsidR="00787C9D">
        <w:t>.</w:t>
      </w:r>
      <w:r w:rsidR="005D14F7">
        <w:br/>
      </w:r>
      <w:r w:rsidR="005D14F7">
        <w:br/>
        <w:t>2018-03-27 levererade Skogsstyrelsen en slutgiltig inmätning av naturreservatsgränsen, varför även denna gräns uppdaterats i föreliggande beslut.</w:t>
      </w:r>
      <w:r w:rsidR="00E172CF">
        <w:br/>
      </w:r>
    </w:p>
    <w:bookmarkEnd w:id="0"/>
    <w:p w:rsidR="00360857" w:rsidRDefault="000764F9" w:rsidP="000764F9">
      <w:pPr>
        <w:pStyle w:val="Rubrik2"/>
        <w:spacing w:before="0" w:after="0"/>
      </w:pPr>
      <w:r>
        <w:br/>
      </w:r>
      <w:r>
        <w:br/>
      </w:r>
    </w:p>
    <w:p w:rsidR="00360857" w:rsidRDefault="00360857" w:rsidP="00360857">
      <w:pPr>
        <w:rPr>
          <w:rFonts w:ascii="Arial" w:hAnsi="Arial" w:cs="Arial"/>
        </w:rPr>
      </w:pPr>
      <w:r>
        <w:br w:type="page"/>
      </w:r>
    </w:p>
    <w:p w:rsidR="00397EBC" w:rsidRDefault="00397EBC" w:rsidP="000764F9">
      <w:pPr>
        <w:pStyle w:val="Rubrik2"/>
        <w:spacing w:before="0" w:after="0"/>
      </w:pPr>
      <w:r>
        <w:lastRenderedPageBreak/>
        <w:t>Länsstyrelsens bedömning</w:t>
      </w:r>
    </w:p>
    <w:p w:rsidR="007A0F25" w:rsidRDefault="007A0F25" w:rsidP="007A0F25">
      <w:pPr>
        <w:pStyle w:val="Rubrik3"/>
        <w:spacing w:before="0"/>
        <w:ind w:right="1701"/>
        <w:rPr>
          <w:b w:val="0"/>
          <w:i/>
        </w:rPr>
      </w:pPr>
    </w:p>
    <w:p w:rsidR="00397EBC" w:rsidRPr="00397EBC" w:rsidRDefault="00615967" w:rsidP="007A0F25">
      <w:pPr>
        <w:pStyle w:val="Rubrik3"/>
        <w:spacing w:before="0"/>
        <w:ind w:right="1701"/>
        <w:rPr>
          <w:b w:val="0"/>
          <w:i/>
        </w:rPr>
      </w:pPr>
      <w:r>
        <w:rPr>
          <w:b w:val="0"/>
          <w:i/>
        </w:rPr>
        <w:t>Val av område och skyddsform</w:t>
      </w:r>
    </w:p>
    <w:p w:rsidR="003C210E" w:rsidRDefault="008B3916" w:rsidP="008B3916">
      <w:pPr>
        <w:widowControl w:val="0"/>
        <w:tabs>
          <w:tab w:val="left" w:pos="855"/>
        </w:tabs>
        <w:autoSpaceDE w:val="0"/>
        <w:autoSpaceDN w:val="0"/>
        <w:adjustRightInd w:val="0"/>
        <w:ind w:right="1701"/>
      </w:pPr>
      <w:r>
        <w:t xml:space="preserve">Arealen som adderas till naturreservatet </w:t>
      </w:r>
      <w:proofErr w:type="spellStart"/>
      <w:r>
        <w:t>Ä</w:t>
      </w:r>
      <w:r w:rsidR="00D9762D">
        <w:t>l</w:t>
      </w:r>
      <w:r>
        <w:t>me</w:t>
      </w:r>
      <w:bookmarkStart w:id="1" w:name="_GoBack"/>
      <w:bookmarkEnd w:id="1"/>
      <w:r>
        <w:t>bjär</w:t>
      </w:r>
      <w:proofErr w:type="spellEnd"/>
      <w:r>
        <w:t xml:space="preserve"> genom detta beslut är i huvudsak bevuxen med bok och </w:t>
      </w:r>
      <w:r w:rsidR="003C210E" w:rsidRPr="003C210E">
        <w:t xml:space="preserve">utgör en viktig länk </w:t>
      </w:r>
      <w:r w:rsidR="00E35964">
        <w:t>mellan naturreservaten Älmebjär och</w:t>
      </w:r>
      <w:r w:rsidR="003C210E" w:rsidRPr="003C210E">
        <w:t xml:space="preserve"> Mjällbjär</w:t>
      </w:r>
      <w:r>
        <w:t>. Utvidgningsarealen</w:t>
      </w:r>
      <w:r w:rsidR="003C210E" w:rsidRPr="003C210E">
        <w:t xml:space="preserve"> ligger i </w:t>
      </w:r>
      <w:r w:rsidR="00331500">
        <w:t xml:space="preserve">värdetrakten </w:t>
      </w:r>
      <w:r w:rsidR="003C210E" w:rsidRPr="003C210E">
        <w:t>Åkulla bokskogar</w:t>
      </w:r>
      <w:r>
        <w:t>,</w:t>
      </w:r>
      <w:r w:rsidR="003C210E" w:rsidRPr="003C210E">
        <w:t xml:space="preserve"> som är </w:t>
      </w:r>
      <w:r>
        <w:t>prioriterad</w:t>
      </w:r>
      <w:r w:rsidR="003C210E" w:rsidRPr="003C210E">
        <w:t xml:space="preserve"> i </w:t>
      </w:r>
      <w:r w:rsidR="00331500">
        <w:t>strategin för formellt skydd av skog i Hallands län</w:t>
      </w:r>
      <w:r w:rsidR="003C210E" w:rsidRPr="003C210E">
        <w:t>.</w:t>
      </w:r>
    </w:p>
    <w:p w:rsidR="007A0F25" w:rsidRDefault="0079742D" w:rsidP="007A0F25">
      <w:pPr>
        <w:widowControl w:val="0"/>
        <w:tabs>
          <w:tab w:val="left" w:pos="855"/>
        </w:tabs>
        <w:autoSpaceDE w:val="0"/>
        <w:autoSpaceDN w:val="0"/>
        <w:adjustRightInd w:val="0"/>
        <w:ind w:right="1701"/>
      </w:pPr>
      <w:r>
        <w:br/>
      </w:r>
      <w:r w:rsidR="00331500" w:rsidRPr="005A6E87">
        <w:t>Ur ett svenskt och internationellt perspektiv har Halland och Sverige ett ansvar att beva</w:t>
      </w:r>
      <w:r w:rsidR="00331500">
        <w:t xml:space="preserve">ra vissa skogar. Ädellövskogar </w:t>
      </w:r>
      <w:r w:rsidR="00331500" w:rsidRPr="005A6E87">
        <w:t xml:space="preserve">och triviallövskogar med ädellövinslag </w:t>
      </w:r>
      <w:r w:rsidR="00331500">
        <w:t xml:space="preserve">hör till de skogstyper som är </w:t>
      </w:r>
      <w:r w:rsidR="00331500" w:rsidRPr="005A6E87">
        <w:t xml:space="preserve">utpekade som särskilda ansvarsbiotoper för länet i strategin för formellt skydd av skog i Hallands län. </w:t>
      </w:r>
      <w:r w:rsidR="00331500">
        <w:t>Halland har ett särskilt bevarandeansvar för arter knutna till hedbokskogar, både ur nationellt och europeiskt perspektiv.</w:t>
      </w:r>
    </w:p>
    <w:p w:rsidR="007A0F25" w:rsidRDefault="007A0F25" w:rsidP="00397EBC">
      <w:pPr>
        <w:widowControl w:val="0"/>
        <w:tabs>
          <w:tab w:val="left" w:pos="855"/>
          <w:tab w:val="left" w:pos="3532"/>
        </w:tabs>
        <w:autoSpaceDE w:val="0"/>
        <w:autoSpaceDN w:val="0"/>
        <w:adjustRightInd w:val="0"/>
        <w:ind w:right="1701"/>
      </w:pPr>
    </w:p>
    <w:p w:rsidR="00397EBC" w:rsidRPr="00E812D1" w:rsidRDefault="00397EBC" w:rsidP="00397EBC">
      <w:pPr>
        <w:widowControl w:val="0"/>
        <w:tabs>
          <w:tab w:val="left" w:pos="855"/>
          <w:tab w:val="left" w:pos="3532"/>
        </w:tabs>
        <w:autoSpaceDE w:val="0"/>
        <w:autoSpaceDN w:val="0"/>
        <w:adjustRightInd w:val="0"/>
        <w:ind w:right="1701"/>
        <w:rPr>
          <w:color w:val="808080" w:themeColor="background1" w:themeShade="80"/>
        </w:rPr>
      </w:pPr>
      <w:r w:rsidRPr="005A6E87">
        <w:t xml:space="preserve">Det som kan hota värdena är bl.a. avverkning, dikning och annan negativ förändring av hydrologin, plantering av främmande trädslag, konkurrens från gran, exploatering samt fragmentering av biotoperna. </w:t>
      </w:r>
    </w:p>
    <w:p w:rsidR="00397EBC" w:rsidRPr="00B22246" w:rsidRDefault="00397EBC" w:rsidP="00397EBC">
      <w:pPr>
        <w:widowControl w:val="0"/>
        <w:tabs>
          <w:tab w:val="left" w:pos="855"/>
        </w:tabs>
        <w:autoSpaceDE w:val="0"/>
        <w:autoSpaceDN w:val="0"/>
        <w:adjustRightInd w:val="0"/>
        <w:ind w:right="1701"/>
        <w:rPr>
          <w:color w:val="1E02EE"/>
          <w:highlight w:val="yellow"/>
        </w:rPr>
      </w:pPr>
    </w:p>
    <w:p w:rsidR="00397EBC" w:rsidRPr="00E812D1" w:rsidRDefault="00397EBC" w:rsidP="00397EBC">
      <w:pPr>
        <w:widowControl w:val="0"/>
        <w:tabs>
          <w:tab w:val="left" w:pos="855"/>
        </w:tabs>
        <w:autoSpaceDE w:val="0"/>
        <w:autoSpaceDN w:val="0"/>
        <w:adjustRightInd w:val="0"/>
        <w:ind w:right="1701"/>
        <w:rPr>
          <w:color w:val="808080" w:themeColor="background1" w:themeShade="80"/>
        </w:rPr>
      </w:pPr>
      <w:r w:rsidRPr="005A6E87">
        <w:t>Då ett rationellt skogsbruk inte är förenligt med bevarandet av arterna i området behövs någon form av långsiktigt skydd. Området kräver en del skötsel- och restaureringsinsatser vilket medför att en skötselplan behövs. Vidare krävs ordningsföresk</w:t>
      </w:r>
      <w:r>
        <w:t>r</w:t>
      </w:r>
      <w:r w:rsidRPr="005A6E87">
        <w:t>ifter för att bevara områdets värden. Naturreservat är därmed den lämpligaste skyddsformen.</w:t>
      </w:r>
    </w:p>
    <w:p w:rsidR="007A0F25" w:rsidRDefault="007A0F25" w:rsidP="00397EBC">
      <w:pPr>
        <w:widowControl w:val="0"/>
        <w:tabs>
          <w:tab w:val="left" w:pos="855"/>
        </w:tabs>
        <w:autoSpaceDE w:val="0"/>
        <w:autoSpaceDN w:val="0"/>
        <w:adjustRightInd w:val="0"/>
        <w:ind w:right="1701"/>
      </w:pPr>
    </w:p>
    <w:p w:rsidR="007A0F25" w:rsidRDefault="007A0F25" w:rsidP="00397459">
      <w:pPr>
        <w:ind w:right="1701"/>
        <w:rPr>
          <w:i/>
          <w:color w:val="000000"/>
        </w:rPr>
      </w:pPr>
      <w:r>
        <w:rPr>
          <w:b/>
          <w:i/>
        </w:rPr>
        <w:br w:type="page"/>
      </w:r>
    </w:p>
    <w:p w:rsidR="00397EBC" w:rsidRPr="00397EBC" w:rsidRDefault="00397EBC" w:rsidP="00397EBC">
      <w:pPr>
        <w:pStyle w:val="Rubrik3"/>
        <w:rPr>
          <w:b w:val="0"/>
          <w:i/>
          <w:sz w:val="29"/>
          <w:szCs w:val="29"/>
        </w:rPr>
      </w:pPr>
      <w:r w:rsidRPr="00397EBC">
        <w:rPr>
          <w:b w:val="0"/>
          <w:i/>
        </w:rPr>
        <w:lastRenderedPageBreak/>
        <w:t>Beslutets förenlighet med riksintressen, planer och områdesbestämmelser</w:t>
      </w:r>
    </w:p>
    <w:p w:rsidR="0079742D" w:rsidRPr="004D2BBB" w:rsidRDefault="00CA6065" w:rsidP="0079742D">
      <w:pPr>
        <w:ind w:right="1699"/>
      </w:pPr>
      <w:r w:rsidRPr="004D2BBB">
        <w:t xml:space="preserve">Området </w:t>
      </w:r>
      <w:r w:rsidR="0079742D" w:rsidRPr="004D2BBB">
        <w:t>är angivet</w:t>
      </w:r>
      <w:r w:rsidR="004D2BBB" w:rsidRPr="004D2BBB">
        <w:t xml:space="preserve"> som riksintresse för naturvård och</w:t>
      </w:r>
      <w:r w:rsidR="0079742D" w:rsidRPr="004D2BBB">
        <w:t xml:space="preserve"> friluftsliv (3 kap.</w:t>
      </w:r>
      <w:r w:rsidR="005901F0">
        <w:t xml:space="preserve"> </w:t>
      </w:r>
      <w:r w:rsidR="0079742D" w:rsidRPr="004D2BBB">
        <w:t>6 §</w:t>
      </w:r>
      <w:r w:rsidR="004D2BBB" w:rsidRPr="004D2BBB">
        <w:t xml:space="preserve"> MB).</w:t>
      </w:r>
    </w:p>
    <w:p w:rsidR="0079742D" w:rsidRPr="005A6E87" w:rsidRDefault="0079742D" w:rsidP="0079742D">
      <w:pPr>
        <w:ind w:right="1701"/>
      </w:pPr>
    </w:p>
    <w:p w:rsidR="0079742D" w:rsidRPr="005A6E87" w:rsidRDefault="0079742D" w:rsidP="0079742D">
      <w:pPr>
        <w:ind w:right="1701"/>
      </w:pPr>
      <w:r w:rsidRPr="005A6E87">
        <w:t xml:space="preserve">Reservatsbeslutet är förenligt med hushållningsbestämmelserna i 3 och 4 kap. MB. </w:t>
      </w:r>
    </w:p>
    <w:p w:rsidR="0079742D" w:rsidRPr="005A6E87" w:rsidRDefault="0079742D" w:rsidP="0079742D">
      <w:pPr>
        <w:ind w:right="1701"/>
      </w:pPr>
    </w:p>
    <w:p w:rsidR="000A3EB3" w:rsidRPr="005A6E87" w:rsidRDefault="0079742D" w:rsidP="000A3EB3">
      <w:pPr>
        <w:widowControl w:val="0"/>
        <w:tabs>
          <w:tab w:val="left" w:pos="855"/>
        </w:tabs>
        <w:autoSpaceDE w:val="0"/>
        <w:autoSpaceDN w:val="0"/>
        <w:adjustRightInd w:val="0"/>
        <w:ind w:right="1701"/>
      </w:pPr>
      <w:r w:rsidRPr="005A6E87">
        <w:t>Länsstyrelsen bedömer att detta beslut är förenligt med en från allmän synpunkt lämplig användning av mark- och vattenresurser samt med den för området gällande översiktsplanen.</w:t>
      </w:r>
      <w:r w:rsidR="000A3EB3">
        <w:br/>
      </w:r>
      <w:r w:rsidR="000A3EB3">
        <w:br/>
      </w:r>
      <w:r w:rsidR="000A3EB3" w:rsidRPr="005A6E87">
        <w:t>Beslutet följer riktlinjer för prioritering av naturreservatsskydd, Sveriges internationella</w:t>
      </w:r>
      <w:r w:rsidR="000A3EB3" w:rsidRPr="005A6E87">
        <w:rPr>
          <w:b/>
        </w:rPr>
        <w:t xml:space="preserve"> </w:t>
      </w:r>
      <w:r w:rsidR="000A3EB3" w:rsidRPr="005A6E87">
        <w:t xml:space="preserve">åtaganden om skydd av den biologiska mångfalden samt </w:t>
      </w:r>
    </w:p>
    <w:p w:rsidR="0079742D" w:rsidRDefault="000A3EB3" w:rsidP="000A3EB3">
      <w:pPr>
        <w:ind w:right="1701"/>
      </w:pPr>
      <w:r w:rsidRPr="007A0F25">
        <w:t>bidrar till att uppnå miljökvalitetsmålen ”Levande skogar” och ”Ett rikt växt</w:t>
      </w:r>
      <w:r>
        <w:t>-</w:t>
      </w:r>
      <w:r w:rsidRPr="007A0F25">
        <w:t xml:space="preserve"> och djurliv”.</w:t>
      </w:r>
    </w:p>
    <w:p w:rsidR="00397EBC" w:rsidRDefault="00397EBC" w:rsidP="00397EBC">
      <w:pPr>
        <w:pStyle w:val="Rubrik2"/>
        <w:spacing w:before="0" w:after="0"/>
      </w:pPr>
    </w:p>
    <w:p w:rsidR="005E4016" w:rsidRPr="00397EBC" w:rsidRDefault="00486CA7" w:rsidP="00397EBC">
      <w:pPr>
        <w:pStyle w:val="Rubrik2"/>
        <w:spacing w:before="0" w:after="0"/>
        <w:rPr>
          <w:rFonts w:ascii="Times New Roman" w:hAnsi="Times New Roman" w:cs="Times New Roman"/>
          <w:b w:val="0"/>
          <w:i/>
        </w:rPr>
      </w:pPr>
      <w:r w:rsidRPr="00397EBC">
        <w:rPr>
          <w:rFonts w:ascii="Times New Roman" w:hAnsi="Times New Roman" w:cs="Times New Roman"/>
          <w:b w:val="0"/>
          <w:i/>
        </w:rPr>
        <w:t>Intresseprövning</w:t>
      </w:r>
    </w:p>
    <w:p w:rsidR="005E4016" w:rsidRDefault="005E4016" w:rsidP="0051197F">
      <w:pPr>
        <w:ind w:right="1701"/>
      </w:pPr>
      <w:r w:rsidRPr="00F50F3D">
        <w:t xml:space="preserve">Länsstyrelsen anser, vid en intresseprövning enligt 7 </w:t>
      </w:r>
      <w:r w:rsidR="00130421" w:rsidRPr="00F50F3D">
        <w:t xml:space="preserve">kap. </w:t>
      </w:r>
      <w:r w:rsidR="00F50F3D">
        <w:t>25</w:t>
      </w:r>
      <w:r w:rsidR="002B65C8">
        <w:t xml:space="preserve"> §</w:t>
      </w:r>
      <w:r w:rsidRPr="00F50F3D">
        <w:t xml:space="preserve"> miljöbalken, att </w:t>
      </w:r>
      <w:r w:rsidR="006753DB" w:rsidRPr="00F50F3D">
        <w:t>avgränsningen</w:t>
      </w:r>
      <w:r w:rsidRPr="00F50F3D">
        <w:t xml:space="preserve"> av område</w:t>
      </w:r>
      <w:r w:rsidR="006753DB" w:rsidRPr="00F50F3D">
        <w:t>t</w:t>
      </w:r>
      <w:r w:rsidRPr="00F50F3D">
        <w:t>, reservatets omfång och föreskrifternas utformning i detta beslut innebär en rimlig balans mellan de värden som skall skyddas och det intrång detta innebär för enskilds rätt att använda mark och vatten.</w:t>
      </w:r>
    </w:p>
    <w:p w:rsidR="00397EBC" w:rsidRDefault="00397EBC" w:rsidP="0051197F">
      <w:pPr>
        <w:ind w:right="1701"/>
      </w:pPr>
    </w:p>
    <w:p w:rsidR="00397EBC" w:rsidRPr="00397EBC" w:rsidRDefault="00397EBC" w:rsidP="00397EBC">
      <w:pPr>
        <w:pStyle w:val="Rubrik2"/>
        <w:spacing w:before="0" w:after="0"/>
        <w:rPr>
          <w:rFonts w:ascii="Times New Roman" w:hAnsi="Times New Roman" w:cs="Times New Roman"/>
          <w:b w:val="0"/>
          <w:i/>
        </w:rPr>
      </w:pPr>
      <w:r w:rsidRPr="00397EBC">
        <w:rPr>
          <w:rFonts w:ascii="Times New Roman" w:hAnsi="Times New Roman" w:cs="Times New Roman"/>
          <w:b w:val="0"/>
          <w:i/>
        </w:rPr>
        <w:t>Konsekvensutredning vid regelgivning</w:t>
      </w:r>
    </w:p>
    <w:p w:rsidR="00397EBC" w:rsidRDefault="00397EBC" w:rsidP="00397EBC">
      <w:pPr>
        <w:ind w:right="1699"/>
      </w:pPr>
      <w:r>
        <w:t xml:space="preserve">Enligt 4 § förordningen (2007:1244) om konsekvensutredning vid regelgivning, ska länsstyrelsen vid beslut om ordningsföreskrifter formulerade med stöd av </w:t>
      </w:r>
      <w:r>
        <w:br/>
        <w:t xml:space="preserve">7 kap. 30 § MB göra en konsekvensutredning av kostnadsmässiga och andra konsekvenser i den omfattning som behövs. </w:t>
      </w:r>
      <w:bookmarkStart w:id="2" w:name="P5"/>
      <w:r w:rsidRPr="00DE3454">
        <w:t xml:space="preserve">Enligt </w:t>
      </w:r>
      <w:r w:rsidRPr="00DE3454">
        <w:rPr>
          <w:bCs/>
        </w:rPr>
        <w:t>5 §</w:t>
      </w:r>
      <w:bookmarkEnd w:id="2"/>
      <w:r w:rsidRPr="00DE3454">
        <w:t xml:space="preserve"> samma</w:t>
      </w:r>
      <w:r>
        <w:t xml:space="preserve"> förordning kan länsstyrelsen, om den bedömer att det saknas skäl att genomföra en konsekvens</w:t>
      </w:r>
      <w:r>
        <w:softHyphen/>
        <w:t>utredning, besluta ordningsföreskrifter utan att göra en konsekvensutredning.</w:t>
      </w:r>
    </w:p>
    <w:p w:rsidR="00397EBC" w:rsidRDefault="00397EBC" w:rsidP="00397EBC">
      <w:pPr>
        <w:ind w:right="1699"/>
      </w:pPr>
    </w:p>
    <w:p w:rsidR="00397EBC" w:rsidRDefault="00397EBC" w:rsidP="00397EBC">
      <w:pPr>
        <w:ind w:right="1699"/>
      </w:pPr>
      <w:r>
        <w:t>Länsstyrelsen bedömer att det saknas skäl att genomföra en konsekvensutredning av de ordningsföreskrifter som beslutas i detta ärende.</w:t>
      </w:r>
    </w:p>
    <w:p w:rsidR="00397EBC" w:rsidRPr="00F50F3D" w:rsidRDefault="00397EBC" w:rsidP="0051197F">
      <w:pPr>
        <w:ind w:right="1701"/>
      </w:pPr>
    </w:p>
    <w:p w:rsidR="00BB3CA9" w:rsidRDefault="00BB3CA9" w:rsidP="0051197F">
      <w:pPr>
        <w:ind w:right="1701"/>
      </w:pPr>
    </w:p>
    <w:p w:rsidR="00B03236" w:rsidRDefault="00B03236" w:rsidP="0051197F">
      <w:pPr>
        <w:ind w:right="1701"/>
      </w:pPr>
    </w:p>
    <w:p w:rsidR="00A526EC" w:rsidRDefault="00A526EC">
      <w:pPr>
        <w:ind w:left="0"/>
        <w:rPr>
          <w:rFonts w:ascii="Arial" w:hAnsi="Arial" w:cs="Arial"/>
          <w:b/>
        </w:rPr>
      </w:pPr>
    </w:p>
    <w:p w:rsidR="000764F9" w:rsidRDefault="000764F9">
      <w:pPr>
        <w:ind w:left="0"/>
        <w:rPr>
          <w:rFonts w:ascii="Arial" w:hAnsi="Arial" w:cs="Arial"/>
          <w:b/>
        </w:rPr>
      </w:pPr>
      <w:r>
        <w:br w:type="page"/>
      </w:r>
    </w:p>
    <w:p w:rsidR="00332E38" w:rsidRPr="0025234A" w:rsidRDefault="00332E38" w:rsidP="00332E38">
      <w:pPr>
        <w:pStyle w:val="Rubrik2"/>
        <w:spacing w:before="0" w:after="0"/>
      </w:pPr>
      <w:r w:rsidRPr="0025234A">
        <w:lastRenderedPageBreak/>
        <w:t>Deltagande i beslutet</w:t>
      </w:r>
    </w:p>
    <w:p w:rsidR="00332E38" w:rsidRDefault="00332E38" w:rsidP="00332E38">
      <w:pPr>
        <w:ind w:right="1701"/>
      </w:pPr>
      <w:r w:rsidRPr="001F42AE">
        <w:t xml:space="preserve">Detta beslut har fattats av </w:t>
      </w:r>
      <w:r w:rsidR="002025C0">
        <w:t>Länsråd Jörgen Peters</w:t>
      </w:r>
      <w:r>
        <w:t xml:space="preserve">. I handläggningen av ärendet </w:t>
      </w:r>
      <w:r w:rsidR="002025C0">
        <w:t>deltog</w:t>
      </w:r>
      <w:r w:rsidRPr="00B43C73">
        <w:t xml:space="preserve"> naturvårdsdirektör Henrik Martinsson</w:t>
      </w:r>
      <w:r w:rsidR="00E26841" w:rsidRPr="00B43C73">
        <w:t xml:space="preserve">, antikvarie Jenny Nord </w:t>
      </w:r>
      <w:r w:rsidRPr="00B43C73">
        <w:t xml:space="preserve">och </w:t>
      </w:r>
      <w:bookmarkStart w:id="3" w:name="Text43"/>
      <w:r>
        <w:t xml:space="preserve">naturvårdshandläggare </w:t>
      </w:r>
      <w:bookmarkEnd w:id="3"/>
      <w:r w:rsidR="00B51D8A">
        <w:t>Mattias Lindström</w:t>
      </w:r>
      <w:r>
        <w:t>. D</w:t>
      </w:r>
      <w:r w:rsidRPr="00BB3CA9">
        <w:t xml:space="preserve">en sistnämnda </w:t>
      </w:r>
      <w:r>
        <w:t xml:space="preserve">har varit </w:t>
      </w:r>
      <w:r w:rsidRPr="00BB3CA9">
        <w:t>föredragande.</w:t>
      </w:r>
    </w:p>
    <w:p w:rsidR="00332E38" w:rsidRDefault="00332E38" w:rsidP="00332E38">
      <w:pPr>
        <w:ind w:right="1701"/>
      </w:pPr>
    </w:p>
    <w:p w:rsidR="00332E38" w:rsidRDefault="00332E38" w:rsidP="00332E38">
      <w:pPr>
        <w:ind w:right="1701"/>
      </w:pPr>
    </w:p>
    <w:p w:rsidR="00332E38" w:rsidRDefault="00332E38" w:rsidP="00332E38">
      <w:pPr>
        <w:ind w:right="1701"/>
      </w:pPr>
      <w:r>
        <w:br/>
      </w:r>
    </w:p>
    <w:p w:rsidR="00332E38" w:rsidRDefault="002025C0" w:rsidP="00332E38">
      <w:pPr>
        <w:ind w:right="1701"/>
      </w:pPr>
      <w:r>
        <w:t>Jörgen Peters</w:t>
      </w:r>
    </w:p>
    <w:p w:rsidR="00332E38" w:rsidRDefault="002025C0" w:rsidP="00332E38">
      <w:pPr>
        <w:tabs>
          <w:tab w:val="left" w:pos="5295"/>
        </w:tabs>
        <w:ind w:right="1701"/>
      </w:pPr>
      <w:r>
        <w:t>Länsråd</w:t>
      </w:r>
      <w:r w:rsidR="00332E38">
        <w:tab/>
      </w:r>
      <w:r w:rsidR="00332E38">
        <w:tab/>
      </w:r>
      <w:r w:rsidR="00332E38">
        <w:tab/>
      </w:r>
      <w:r w:rsidR="00332E38">
        <w:tab/>
        <w:t>Mattias Lindström</w:t>
      </w:r>
      <w:r w:rsidR="00332E38">
        <w:br/>
      </w:r>
      <w:r w:rsidR="00332E38">
        <w:tab/>
        <w:t>Naturvårdshandläggare</w:t>
      </w:r>
    </w:p>
    <w:p w:rsidR="00332E38" w:rsidRDefault="00332E38" w:rsidP="00332E38">
      <w:pPr>
        <w:ind w:right="1701"/>
      </w:pPr>
    </w:p>
    <w:p w:rsidR="00332E38" w:rsidRDefault="00332E38" w:rsidP="00332E38">
      <w:pPr>
        <w:pStyle w:val="Rubrik2"/>
      </w:pPr>
    </w:p>
    <w:p w:rsidR="00332E38" w:rsidRDefault="008D6AB5" w:rsidP="00332E38">
      <w:pPr>
        <w:rPr>
          <w:rFonts w:ascii="Arial" w:hAnsi="Arial" w:cs="Arial"/>
          <w:b/>
        </w:rPr>
      </w:pPr>
      <w:r>
        <w:rPr>
          <w:i/>
          <w:szCs w:val="24"/>
        </w:rPr>
        <w:t>Detta beslut har signerat</w:t>
      </w:r>
      <w:r w:rsidR="00332E38" w:rsidRPr="002016ED">
        <w:rPr>
          <w:i/>
          <w:szCs w:val="24"/>
        </w:rPr>
        <w:t>s digitalt och saknar därför namnunderskrifter.</w:t>
      </w:r>
      <w:r w:rsidR="00332E38">
        <w:br w:type="page"/>
      </w:r>
    </w:p>
    <w:p w:rsidR="00587ECA" w:rsidRDefault="00587ECA" w:rsidP="00530CF2">
      <w:pPr>
        <w:pStyle w:val="Rubrik2"/>
        <w:spacing w:before="0" w:after="0"/>
      </w:pPr>
      <w:r>
        <w:lastRenderedPageBreak/>
        <w:t>Bilagor</w:t>
      </w:r>
    </w:p>
    <w:p w:rsidR="00587ECA" w:rsidRPr="00F50F3D" w:rsidRDefault="003F7C33" w:rsidP="003F7C33">
      <w:pPr>
        <w:widowControl w:val="0"/>
        <w:tabs>
          <w:tab w:val="left" w:pos="1985"/>
          <w:tab w:val="left" w:pos="3402"/>
        </w:tabs>
        <w:autoSpaceDE w:val="0"/>
        <w:autoSpaceDN w:val="0"/>
        <w:adjustRightInd w:val="0"/>
        <w:spacing w:before="240"/>
        <w:ind w:left="1983" w:right="1701" w:hanging="1416"/>
        <w:rPr>
          <w:szCs w:val="24"/>
        </w:rPr>
      </w:pPr>
      <w:r>
        <w:rPr>
          <w:szCs w:val="24"/>
        </w:rPr>
        <w:t>Bilaga 1</w:t>
      </w:r>
      <w:r>
        <w:rPr>
          <w:szCs w:val="24"/>
        </w:rPr>
        <w:tab/>
        <w:t>Beslut om bildande av naturreservatet Älmebjär i Falkenbergs kommun</w:t>
      </w:r>
    </w:p>
    <w:p w:rsidR="00C66183" w:rsidRDefault="00587ECA" w:rsidP="00C66183">
      <w:pPr>
        <w:widowControl w:val="0"/>
        <w:tabs>
          <w:tab w:val="left" w:pos="1985"/>
          <w:tab w:val="left" w:pos="3402"/>
          <w:tab w:val="left" w:pos="3976"/>
        </w:tabs>
        <w:autoSpaceDE w:val="0"/>
        <w:autoSpaceDN w:val="0"/>
        <w:adjustRightInd w:val="0"/>
        <w:spacing w:before="240" w:line="276" w:lineRule="auto"/>
        <w:ind w:right="1701"/>
        <w:rPr>
          <w:szCs w:val="24"/>
        </w:rPr>
      </w:pPr>
      <w:r w:rsidRPr="00F50F3D">
        <w:rPr>
          <w:szCs w:val="24"/>
        </w:rPr>
        <w:t>Bilaga 2</w:t>
      </w:r>
      <w:r w:rsidRPr="00F50F3D">
        <w:rPr>
          <w:szCs w:val="24"/>
        </w:rPr>
        <w:tab/>
      </w:r>
      <w:r w:rsidR="003F7C33">
        <w:rPr>
          <w:szCs w:val="24"/>
        </w:rPr>
        <w:t>Kompletterande skötselplan</w:t>
      </w:r>
    </w:p>
    <w:p w:rsidR="00765653" w:rsidRPr="00C66183" w:rsidRDefault="003F7C33" w:rsidP="00C66183">
      <w:pPr>
        <w:widowControl w:val="0"/>
        <w:tabs>
          <w:tab w:val="left" w:pos="1985"/>
          <w:tab w:val="left" w:pos="3402"/>
          <w:tab w:val="left" w:pos="3976"/>
        </w:tabs>
        <w:autoSpaceDE w:val="0"/>
        <w:autoSpaceDN w:val="0"/>
        <w:adjustRightInd w:val="0"/>
        <w:spacing w:before="240" w:line="276" w:lineRule="auto"/>
        <w:ind w:right="1701"/>
        <w:rPr>
          <w:szCs w:val="24"/>
        </w:rPr>
      </w:pPr>
      <w:r>
        <w:rPr>
          <w:szCs w:val="24"/>
        </w:rPr>
        <w:t>Bilaga 3</w:t>
      </w:r>
      <w:r>
        <w:rPr>
          <w:szCs w:val="24"/>
        </w:rPr>
        <w:tab/>
      </w:r>
      <w:r w:rsidR="0021429C">
        <w:rPr>
          <w:szCs w:val="24"/>
        </w:rPr>
        <w:t>Kartor</w:t>
      </w:r>
      <w:r w:rsidR="0021429C">
        <w:rPr>
          <w:szCs w:val="24"/>
        </w:rPr>
        <w:tab/>
      </w:r>
      <w:r w:rsidR="00C66183">
        <w:rPr>
          <w:color w:val="000000"/>
          <w:szCs w:val="24"/>
        </w:rPr>
        <w:t>3A</w:t>
      </w:r>
      <w:r w:rsidR="00765653">
        <w:rPr>
          <w:color w:val="000000"/>
          <w:szCs w:val="24"/>
        </w:rPr>
        <w:tab/>
        <w:t>Karta över undantag från föreskrifter</w:t>
      </w:r>
    </w:p>
    <w:p w:rsidR="00713706" w:rsidRDefault="0021429C" w:rsidP="00B34077">
      <w:pPr>
        <w:widowControl w:val="0"/>
        <w:tabs>
          <w:tab w:val="left" w:pos="1985"/>
          <w:tab w:val="left" w:pos="3402"/>
          <w:tab w:val="left" w:pos="3969"/>
        </w:tabs>
        <w:autoSpaceDE w:val="0"/>
        <w:autoSpaceDN w:val="0"/>
        <w:adjustRightInd w:val="0"/>
        <w:spacing w:line="276" w:lineRule="auto"/>
        <w:ind w:left="3975" w:right="1701" w:hanging="3492"/>
        <w:rPr>
          <w:color w:val="000000"/>
          <w:szCs w:val="24"/>
        </w:rPr>
      </w:pPr>
      <w:r>
        <w:rPr>
          <w:color w:val="000000"/>
          <w:szCs w:val="24"/>
        </w:rPr>
        <w:tab/>
      </w:r>
      <w:r>
        <w:rPr>
          <w:color w:val="000000"/>
          <w:szCs w:val="24"/>
        </w:rPr>
        <w:tab/>
        <w:t>3</w:t>
      </w:r>
      <w:r w:rsidR="00C66183">
        <w:rPr>
          <w:color w:val="000000"/>
          <w:szCs w:val="24"/>
        </w:rPr>
        <w:t>B</w:t>
      </w:r>
      <w:r w:rsidR="00303657">
        <w:rPr>
          <w:color w:val="000000"/>
          <w:szCs w:val="24"/>
        </w:rPr>
        <w:tab/>
        <w:t>Skogstypskarta</w:t>
      </w:r>
    </w:p>
    <w:p w:rsidR="00587ECA" w:rsidRDefault="00130421" w:rsidP="00D17B9A">
      <w:pPr>
        <w:widowControl w:val="0"/>
        <w:tabs>
          <w:tab w:val="left" w:pos="1985"/>
          <w:tab w:val="left" w:pos="3402"/>
          <w:tab w:val="left" w:pos="3969"/>
        </w:tabs>
        <w:autoSpaceDE w:val="0"/>
        <w:autoSpaceDN w:val="0"/>
        <w:adjustRightInd w:val="0"/>
        <w:spacing w:line="276" w:lineRule="auto"/>
        <w:ind w:right="1701"/>
        <w:rPr>
          <w:color w:val="000000"/>
          <w:szCs w:val="24"/>
        </w:rPr>
      </w:pPr>
      <w:r w:rsidRPr="00F50F3D">
        <w:rPr>
          <w:color w:val="000000"/>
          <w:szCs w:val="24"/>
        </w:rPr>
        <w:tab/>
      </w:r>
      <w:r w:rsidRPr="00F50F3D">
        <w:rPr>
          <w:color w:val="000000"/>
          <w:szCs w:val="24"/>
        </w:rPr>
        <w:tab/>
      </w:r>
      <w:r w:rsidR="0021429C">
        <w:rPr>
          <w:color w:val="000000"/>
          <w:szCs w:val="24"/>
        </w:rPr>
        <w:t>3</w:t>
      </w:r>
      <w:r w:rsidR="00C66183">
        <w:rPr>
          <w:color w:val="000000"/>
          <w:szCs w:val="24"/>
        </w:rPr>
        <w:t>C</w:t>
      </w:r>
      <w:r w:rsidR="00D17B9A">
        <w:rPr>
          <w:color w:val="000000"/>
          <w:szCs w:val="24"/>
        </w:rPr>
        <w:tab/>
      </w:r>
      <w:r w:rsidR="00713706" w:rsidRPr="00F50F3D">
        <w:rPr>
          <w:color w:val="000000"/>
          <w:szCs w:val="24"/>
        </w:rPr>
        <w:t xml:space="preserve">Skötselkarta </w:t>
      </w:r>
      <w:r w:rsidR="00713706">
        <w:rPr>
          <w:color w:val="000000"/>
          <w:szCs w:val="24"/>
        </w:rPr>
        <w:t>1</w:t>
      </w:r>
    </w:p>
    <w:p w:rsidR="00587ECA" w:rsidRPr="00F50F3D" w:rsidRDefault="00575724" w:rsidP="00B34077">
      <w:pPr>
        <w:widowControl w:val="0"/>
        <w:tabs>
          <w:tab w:val="left" w:pos="1985"/>
          <w:tab w:val="left" w:pos="3402"/>
          <w:tab w:val="left" w:pos="3969"/>
        </w:tabs>
        <w:autoSpaceDE w:val="0"/>
        <w:autoSpaceDN w:val="0"/>
        <w:adjustRightInd w:val="0"/>
        <w:spacing w:line="276" w:lineRule="auto"/>
        <w:ind w:right="1701"/>
        <w:rPr>
          <w:color w:val="000000"/>
          <w:szCs w:val="24"/>
        </w:rPr>
      </w:pPr>
      <w:r>
        <w:rPr>
          <w:color w:val="000000"/>
          <w:szCs w:val="24"/>
        </w:rPr>
        <w:tab/>
      </w:r>
      <w:r>
        <w:rPr>
          <w:color w:val="000000"/>
          <w:szCs w:val="24"/>
        </w:rPr>
        <w:tab/>
      </w:r>
      <w:r w:rsidR="0021429C">
        <w:rPr>
          <w:color w:val="000000"/>
          <w:szCs w:val="24"/>
        </w:rPr>
        <w:t>3</w:t>
      </w:r>
      <w:r w:rsidR="00C66183">
        <w:rPr>
          <w:color w:val="000000"/>
          <w:szCs w:val="24"/>
        </w:rPr>
        <w:t>D</w:t>
      </w:r>
      <w:r w:rsidR="00713706" w:rsidRPr="00713706">
        <w:rPr>
          <w:color w:val="000000"/>
          <w:szCs w:val="24"/>
        </w:rPr>
        <w:t xml:space="preserve"> </w:t>
      </w:r>
      <w:r w:rsidR="00713706">
        <w:rPr>
          <w:color w:val="000000"/>
          <w:szCs w:val="24"/>
        </w:rPr>
        <w:tab/>
        <w:t>Skötselkarta 2</w:t>
      </w:r>
    </w:p>
    <w:p w:rsidR="00EC0458" w:rsidRDefault="00EC0458" w:rsidP="006674BF">
      <w:pPr>
        <w:widowControl w:val="0"/>
        <w:tabs>
          <w:tab w:val="left" w:pos="1985"/>
          <w:tab w:val="left" w:pos="3402"/>
        </w:tabs>
        <w:autoSpaceDE w:val="0"/>
        <w:autoSpaceDN w:val="0"/>
        <w:adjustRightInd w:val="0"/>
        <w:spacing w:line="276" w:lineRule="auto"/>
        <w:ind w:right="1701"/>
        <w:rPr>
          <w:color w:val="000000"/>
          <w:szCs w:val="24"/>
        </w:rPr>
      </w:pPr>
    </w:p>
    <w:p w:rsidR="00587ECA" w:rsidRDefault="00B34077" w:rsidP="006674BF">
      <w:pPr>
        <w:widowControl w:val="0"/>
        <w:tabs>
          <w:tab w:val="left" w:pos="1985"/>
          <w:tab w:val="left" w:pos="3402"/>
        </w:tabs>
        <w:autoSpaceDE w:val="0"/>
        <w:autoSpaceDN w:val="0"/>
        <w:adjustRightInd w:val="0"/>
        <w:spacing w:line="276" w:lineRule="auto"/>
        <w:ind w:right="1701"/>
        <w:rPr>
          <w:color w:val="000000"/>
          <w:szCs w:val="24"/>
        </w:rPr>
      </w:pPr>
      <w:r>
        <w:rPr>
          <w:color w:val="000000"/>
          <w:szCs w:val="24"/>
        </w:rPr>
        <w:t>Bilaga 4</w:t>
      </w:r>
      <w:r w:rsidR="00587ECA" w:rsidRPr="00F50F3D">
        <w:rPr>
          <w:color w:val="000000"/>
          <w:szCs w:val="24"/>
        </w:rPr>
        <w:tab/>
      </w:r>
      <w:r w:rsidR="00530CF2">
        <w:rPr>
          <w:color w:val="000000"/>
          <w:szCs w:val="24"/>
        </w:rPr>
        <w:t>Fastigheter och särskilda rättigheter</w:t>
      </w:r>
    </w:p>
    <w:p w:rsidR="00332E38" w:rsidRDefault="00332E38" w:rsidP="006674BF">
      <w:pPr>
        <w:widowControl w:val="0"/>
        <w:tabs>
          <w:tab w:val="left" w:pos="1985"/>
          <w:tab w:val="left" w:pos="3402"/>
        </w:tabs>
        <w:autoSpaceDE w:val="0"/>
        <w:autoSpaceDN w:val="0"/>
        <w:adjustRightInd w:val="0"/>
        <w:spacing w:line="276" w:lineRule="auto"/>
        <w:ind w:right="1701"/>
        <w:rPr>
          <w:color w:val="000000"/>
          <w:szCs w:val="24"/>
        </w:rPr>
      </w:pPr>
    </w:p>
    <w:p w:rsidR="00332E38" w:rsidRDefault="00332E38" w:rsidP="006674BF">
      <w:pPr>
        <w:widowControl w:val="0"/>
        <w:tabs>
          <w:tab w:val="left" w:pos="1985"/>
          <w:tab w:val="left" w:pos="3402"/>
        </w:tabs>
        <w:autoSpaceDE w:val="0"/>
        <w:autoSpaceDN w:val="0"/>
        <w:adjustRightInd w:val="0"/>
        <w:spacing w:line="276" w:lineRule="auto"/>
        <w:ind w:right="1701"/>
        <w:rPr>
          <w:color w:val="000000"/>
          <w:szCs w:val="24"/>
        </w:rPr>
      </w:pPr>
      <w:r>
        <w:rPr>
          <w:color w:val="000000"/>
          <w:szCs w:val="24"/>
        </w:rPr>
        <w:t>Bilaga 5</w:t>
      </w:r>
      <w:r>
        <w:rPr>
          <w:color w:val="000000"/>
          <w:szCs w:val="24"/>
        </w:rPr>
        <w:tab/>
        <w:t>Sammanställning av inkomna remissvar</w:t>
      </w:r>
    </w:p>
    <w:p w:rsidR="007E7030" w:rsidRPr="00F50F3D" w:rsidRDefault="007E7030" w:rsidP="007E7030">
      <w:pPr>
        <w:widowControl w:val="0"/>
        <w:tabs>
          <w:tab w:val="left" w:pos="1985"/>
          <w:tab w:val="left" w:pos="3402"/>
        </w:tabs>
        <w:autoSpaceDE w:val="0"/>
        <w:autoSpaceDN w:val="0"/>
        <w:adjustRightInd w:val="0"/>
        <w:spacing w:before="240"/>
        <w:ind w:right="1701"/>
        <w:rPr>
          <w:color w:val="000000"/>
          <w:szCs w:val="24"/>
        </w:rPr>
      </w:pPr>
    </w:p>
    <w:sectPr w:rsidR="007E7030" w:rsidRPr="00F50F3D" w:rsidSect="00460772">
      <w:headerReference w:type="default" r:id="rId9"/>
      <w:footerReference w:type="even" r:id="rId10"/>
      <w:footerReference w:type="default" r:id="rId11"/>
      <w:headerReference w:type="first" r:id="rId12"/>
      <w:footerReference w:type="first" r:id="rId13"/>
      <w:pgSz w:w="11906" w:h="16838" w:code="9"/>
      <w:pgMar w:top="2693" w:right="284" w:bottom="1985" w:left="1418" w:header="992" w:footer="6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1953" w:rsidRDefault="00AA1953">
      <w:r>
        <w:separator/>
      </w:r>
    </w:p>
  </w:endnote>
  <w:endnote w:type="continuationSeparator" w:id="0">
    <w:p w:rsidR="00AA1953" w:rsidRDefault="00AA1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772" w:rsidRDefault="00460772">
    <w:pPr>
      <w:pStyle w:val="Sidfot"/>
    </w:pPr>
  </w:p>
  <w:p w:rsidR="007470F3" w:rsidRDefault="007470F3"/>
  <w:p w:rsidR="007470F3" w:rsidRDefault="007470F3" w:rsidP="00460772">
    <w:pPr>
      <w:tabs>
        <w:tab w:val="left" w:pos="2410"/>
      </w:tabs>
    </w:pPr>
  </w:p>
  <w:p w:rsidR="007470F3" w:rsidRDefault="007470F3" w:rsidP="00460772">
    <w:pPr>
      <w:tabs>
        <w:tab w:val="left" w:pos="2410"/>
        <w:tab w:val="left" w:pos="2552"/>
      </w:tabs>
    </w:pPr>
  </w:p>
  <w:p w:rsidR="007470F3" w:rsidRDefault="007470F3" w:rsidP="00460772">
    <w:pPr>
      <w:tabs>
        <w:tab w:val="left" w:pos="2410"/>
        <w:tab w:val="left" w:pos="2552"/>
        <w:tab w:val="left" w:pos="4253"/>
        <w:tab w:val="left" w:pos="4395"/>
        <w:tab w:val="left" w:pos="4678"/>
        <w:tab w:val="left" w:pos="4820"/>
        <w:tab w:val="left" w:pos="4962"/>
        <w:tab w:val="left" w:pos="5103"/>
        <w:tab w:val="left" w:pos="5245"/>
        <w:tab w:val="left" w:pos="5387"/>
        <w:tab w:val="left" w:pos="5529"/>
        <w:tab w:val="left" w:pos="5670"/>
        <w:tab w:val="left" w:pos="581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772" w:rsidRDefault="00460772" w:rsidP="00460772">
    <w:pPr>
      <w:pBdr>
        <w:top w:val="single" w:sz="4" w:space="1" w:color="auto"/>
      </w:pBdr>
      <w:tabs>
        <w:tab w:val="left" w:pos="2694"/>
        <w:tab w:val="left" w:pos="4678"/>
        <w:tab w:val="left" w:pos="7230"/>
        <w:tab w:val="left" w:pos="8364"/>
        <w:tab w:val="left" w:pos="8400"/>
      </w:tabs>
      <w:ind w:right="1701"/>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460772" w:rsidRDefault="00460772" w:rsidP="00460772">
    <w:pPr>
      <w:pStyle w:val="Sidfot"/>
      <w:tabs>
        <w:tab w:val="clear" w:pos="4536"/>
        <w:tab w:val="left" w:pos="2694"/>
        <w:tab w:val="left" w:pos="4678"/>
        <w:tab w:val="left" w:pos="7230"/>
      </w:tabs>
    </w:pPr>
    <w:r>
      <w:rPr>
        <w:sz w:val="20"/>
      </w:rPr>
      <w:t>301 86 HALMSTAD</w:t>
    </w:r>
    <w:r>
      <w:rPr>
        <w:sz w:val="20"/>
      </w:rPr>
      <w:tab/>
      <w:t>Slottsgatan 2</w:t>
    </w:r>
    <w:r>
      <w:rPr>
        <w:sz w:val="20"/>
      </w:rPr>
      <w:tab/>
      <w:t>Halland@lansstyrelsen.se</w:t>
    </w:r>
    <w:r>
      <w:rPr>
        <w:sz w:val="20"/>
      </w:rPr>
      <w:tab/>
      <w:t>010 – 224 30 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Default="0017039F" w:rsidP="00460772">
    <w:pPr>
      <w:pBdr>
        <w:top w:val="single" w:sz="4" w:space="1" w:color="auto"/>
      </w:pBdr>
      <w:tabs>
        <w:tab w:val="left" w:pos="2552"/>
        <w:tab w:val="left" w:pos="4253"/>
        <w:tab w:val="left" w:pos="6663"/>
        <w:tab w:val="left" w:pos="8364"/>
        <w:tab w:val="left" w:pos="8400"/>
      </w:tabs>
      <w:ind w:right="1701"/>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17039F" w:rsidRDefault="0017039F" w:rsidP="00460772">
    <w:pPr>
      <w:tabs>
        <w:tab w:val="left" w:pos="2552"/>
        <w:tab w:val="left" w:pos="4253"/>
        <w:tab w:val="left" w:pos="6663"/>
        <w:tab w:val="left" w:pos="8364"/>
      </w:tabs>
      <w:ind w:right="1684"/>
      <w:rPr>
        <w:sz w:val="20"/>
      </w:rPr>
    </w:pPr>
    <w:r>
      <w:rPr>
        <w:sz w:val="20"/>
      </w:rPr>
      <w:t>301 86</w:t>
    </w:r>
    <w:r w:rsidR="00130421">
      <w:rPr>
        <w:sz w:val="20"/>
      </w:rPr>
      <w:t xml:space="preserve"> </w:t>
    </w:r>
    <w:r w:rsidR="00460772">
      <w:rPr>
        <w:sz w:val="20"/>
      </w:rPr>
      <w:t>HALMSTAD</w:t>
    </w:r>
    <w:r w:rsidR="00460772">
      <w:rPr>
        <w:sz w:val="20"/>
      </w:rPr>
      <w:tab/>
    </w:r>
    <w:r>
      <w:rPr>
        <w:sz w:val="20"/>
      </w:rPr>
      <w:t>Slottsgatan 2</w:t>
    </w:r>
    <w:r>
      <w:rPr>
        <w:sz w:val="20"/>
      </w:rPr>
      <w:tab/>
      <w:t>Halland@lansstyrelsen.se</w:t>
    </w:r>
    <w:r>
      <w:rPr>
        <w:sz w:val="20"/>
      </w:rPr>
      <w:tab/>
      <w:t>0</w:t>
    </w:r>
    <w:r w:rsidR="00B14699">
      <w:rPr>
        <w:sz w:val="20"/>
      </w:rPr>
      <w:t>10</w:t>
    </w:r>
    <w:r>
      <w:rPr>
        <w:sz w:val="20"/>
      </w:rPr>
      <w:t xml:space="preserve"> </w:t>
    </w:r>
    <w:r w:rsidR="00B14699">
      <w:rPr>
        <w:sz w:val="20"/>
      </w:rPr>
      <w:t>–</w:t>
    </w:r>
    <w:r>
      <w:rPr>
        <w:sz w:val="20"/>
      </w:rPr>
      <w:t xml:space="preserve"> </w:t>
    </w:r>
    <w:r w:rsidR="00B14699">
      <w:rPr>
        <w:sz w:val="20"/>
      </w:rPr>
      <w:t>224 30 00</w:t>
    </w:r>
    <w:r>
      <w:rPr>
        <w:sz w:val="20"/>
      </w:rPr>
      <w:tab/>
    </w:r>
  </w:p>
  <w:p w:rsidR="0017039F" w:rsidRPr="00E35A0D" w:rsidRDefault="0017039F" w:rsidP="00E35A0D">
    <w:pPr>
      <w:pStyle w:val="Sidfot"/>
      <w:ind w:right="10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1953" w:rsidRDefault="00AA1953">
      <w:r>
        <w:separator/>
      </w:r>
    </w:p>
  </w:footnote>
  <w:footnote w:type="continuationSeparator" w:id="0">
    <w:p w:rsidR="00AA1953" w:rsidRDefault="00AA1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Pr="005C760B" w:rsidRDefault="0017039F" w:rsidP="00460772">
    <w:pPr>
      <w:tabs>
        <w:tab w:val="left" w:pos="3402"/>
        <w:tab w:val="right" w:pos="8505"/>
      </w:tabs>
      <w:spacing w:after="120"/>
      <w:ind w:right="-284"/>
      <w:rPr>
        <w:rFonts w:ascii="Arial" w:hAnsi="Arial" w:cs="Arial"/>
      </w:rPr>
    </w:pPr>
    <w:r>
      <w:rPr>
        <w:rFonts w:ascii="Arial" w:hAnsi="Arial" w:cs="Arial"/>
        <w:b/>
      </w:rPr>
      <w:t>LÄNSSTYRELSEN</w:t>
    </w:r>
    <w:r>
      <w:rPr>
        <w:rFonts w:ascii="Arial" w:hAnsi="Arial" w:cs="Arial"/>
        <w:b/>
      </w:rPr>
      <w:tab/>
      <w:t>BESLUT</w:t>
    </w:r>
    <w:r w:rsidRPr="005C760B">
      <w:rPr>
        <w:rFonts w:ascii="Arial" w:hAnsi="Arial" w:cs="Arial"/>
      </w:rPr>
      <w:tab/>
    </w:r>
    <w:r w:rsidR="00D76CF6" w:rsidRPr="00422B8D">
      <w:rPr>
        <w:rFonts w:ascii="Arial" w:hAnsi="Arial" w:cs="Arial"/>
        <w:b/>
      </w:rPr>
      <w:fldChar w:fldCharType="begin"/>
    </w:r>
    <w:r w:rsidRPr="00422B8D">
      <w:rPr>
        <w:rFonts w:ascii="Arial" w:hAnsi="Arial" w:cs="Arial"/>
        <w:b/>
      </w:rPr>
      <w:instrText xml:space="preserve"> PAGE \* Arabic \* MERGEFORMAT </w:instrText>
    </w:r>
    <w:r w:rsidR="00D76CF6" w:rsidRPr="00422B8D">
      <w:rPr>
        <w:rFonts w:ascii="Arial" w:hAnsi="Arial" w:cs="Arial"/>
        <w:b/>
      </w:rPr>
      <w:fldChar w:fldCharType="separate"/>
    </w:r>
    <w:r w:rsidR="00D9762D">
      <w:rPr>
        <w:rFonts w:ascii="Arial" w:hAnsi="Arial" w:cs="Arial"/>
        <w:b/>
        <w:noProof/>
      </w:rPr>
      <w:t>6</w:t>
    </w:r>
    <w:r w:rsidR="00D76CF6" w:rsidRPr="00422B8D">
      <w:rPr>
        <w:rFonts w:ascii="Arial" w:hAnsi="Arial" w:cs="Arial"/>
        <w:b/>
      </w:rPr>
      <w:fldChar w:fldCharType="end"/>
    </w:r>
    <w:r w:rsidRPr="00422B8D">
      <w:rPr>
        <w:rFonts w:ascii="Arial" w:hAnsi="Arial" w:cs="Arial"/>
        <w:b/>
      </w:rPr>
      <w:t xml:space="preserve"> (</w:t>
    </w:r>
    <w:r w:rsidR="00422B8D" w:rsidRPr="00422B8D">
      <w:rPr>
        <w:b/>
      </w:rPr>
      <w:fldChar w:fldCharType="begin"/>
    </w:r>
    <w:r w:rsidR="00422B8D" w:rsidRPr="00422B8D">
      <w:rPr>
        <w:b/>
      </w:rPr>
      <w:instrText xml:space="preserve"> NUMPAGES \* Arabic \* MERGEFORMAT </w:instrText>
    </w:r>
    <w:r w:rsidR="00422B8D" w:rsidRPr="00422B8D">
      <w:rPr>
        <w:b/>
      </w:rPr>
      <w:fldChar w:fldCharType="separate"/>
    </w:r>
    <w:r w:rsidR="00D9762D" w:rsidRPr="00D9762D">
      <w:rPr>
        <w:rFonts w:ascii="Arial" w:hAnsi="Arial" w:cs="Arial"/>
        <w:b/>
        <w:noProof/>
      </w:rPr>
      <w:t>9</w:t>
    </w:r>
    <w:r w:rsidR="00422B8D" w:rsidRPr="00422B8D">
      <w:rPr>
        <w:rFonts w:ascii="Arial" w:hAnsi="Arial" w:cs="Arial"/>
        <w:b/>
        <w:noProof/>
      </w:rPr>
      <w:fldChar w:fldCharType="end"/>
    </w:r>
    <w:r w:rsidRPr="00422B8D">
      <w:rPr>
        <w:rFonts w:ascii="Arial" w:hAnsi="Arial" w:cs="Arial"/>
        <w:b/>
      </w:rPr>
      <w:t>)</w:t>
    </w:r>
  </w:p>
  <w:p w:rsidR="007470F3" w:rsidRDefault="00FC6690" w:rsidP="00460772">
    <w:pPr>
      <w:tabs>
        <w:tab w:val="left" w:pos="3402"/>
        <w:tab w:val="right" w:pos="8505"/>
        <w:tab w:val="right" w:pos="9639"/>
      </w:tabs>
      <w:spacing w:after="120"/>
      <w:ind w:left="0"/>
    </w:pPr>
    <w:r>
      <w:rPr>
        <w:rFonts w:ascii="Arial" w:hAnsi="Arial" w:cs="Arial"/>
      </w:rPr>
      <w:tab/>
    </w:r>
    <w:r w:rsidR="00207621" w:rsidRPr="00207621">
      <w:rPr>
        <w:rFonts w:ascii="Arial" w:hAnsi="Arial" w:cs="Arial"/>
        <w:b/>
        <w:color w:val="000000" w:themeColor="text1"/>
      </w:rPr>
      <w:t>2018-03-28</w:t>
    </w:r>
    <w:r w:rsidR="00422B8D" w:rsidRPr="0000671C">
      <w:rPr>
        <w:rFonts w:ascii="Arial" w:hAnsi="Arial" w:cs="Arial"/>
        <w:b/>
      </w:rPr>
      <w:tab/>
      <w:t>Dnr 511-5381-15</w:t>
    </w:r>
  </w:p>
  <w:p w:rsidR="007470F3" w:rsidRDefault="007470F3" w:rsidP="00460772">
    <w:pPr>
      <w:tabs>
        <w:tab w:val="left" w:pos="2410"/>
        <w:tab w:val="left" w:pos="2552"/>
        <w:tab w:val="left" w:pos="4253"/>
        <w:tab w:val="left" w:pos="4395"/>
        <w:tab w:val="left" w:pos="4678"/>
        <w:tab w:val="left" w:pos="4820"/>
        <w:tab w:val="left" w:pos="4962"/>
        <w:tab w:val="left" w:pos="5103"/>
        <w:tab w:val="left" w:pos="5245"/>
        <w:tab w:val="left" w:pos="5387"/>
        <w:tab w:val="left" w:pos="5529"/>
        <w:tab w:val="left" w:pos="5670"/>
        <w:tab w:val="left" w:pos="581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Pr="00632E05" w:rsidRDefault="0017039F" w:rsidP="00460772">
    <w:pPr>
      <w:tabs>
        <w:tab w:val="left" w:pos="3402"/>
        <w:tab w:val="right" w:pos="8505"/>
      </w:tabs>
      <w:spacing w:after="120"/>
      <w:ind w:right="-284"/>
      <w:rPr>
        <w:rFonts w:ascii="Arial" w:hAnsi="Arial" w:cs="Arial"/>
        <w:b/>
      </w:rPr>
    </w:pPr>
    <w:r>
      <w:rPr>
        <w:noProof/>
      </w:rPr>
      <w:drawing>
        <wp:anchor distT="0" distB="0" distL="114300" distR="114300" simplePos="0" relativeHeight="251661312" behindDoc="0" locked="0" layoutInCell="1" allowOverlap="1">
          <wp:simplePos x="0" y="0"/>
          <wp:positionH relativeFrom="column">
            <wp:posOffset>381000</wp:posOffset>
          </wp:positionH>
          <wp:positionV relativeFrom="paragraph">
            <wp:posOffset>-177165</wp:posOffset>
          </wp:positionV>
          <wp:extent cx="1281430" cy="1008380"/>
          <wp:effectExtent l="0" t="0" r="0" b="1270"/>
          <wp:wrapNone/>
          <wp:docPr id="11" name="Bild 8" descr="Länsstyrelsen_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änsstyrelsen_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430" cy="1008380"/>
                  </a:xfrm>
                  <a:prstGeom prst="rect">
                    <a:avLst/>
                  </a:prstGeom>
                  <a:noFill/>
                  <a:ln>
                    <a:noFill/>
                  </a:ln>
                </pic:spPr>
              </pic:pic>
            </a:graphicData>
          </a:graphic>
        </wp:anchor>
      </w:drawing>
    </w:r>
    <w:r>
      <w:tab/>
    </w:r>
    <w:r>
      <w:rPr>
        <w:rFonts w:ascii="Arial" w:hAnsi="Arial" w:cs="Arial"/>
        <w:b/>
      </w:rPr>
      <w:t>BESLUT</w:t>
    </w:r>
    <w:r w:rsidRPr="00632E05">
      <w:rPr>
        <w:rFonts w:ascii="Arial" w:hAnsi="Arial" w:cs="Arial"/>
        <w:b/>
      </w:rPr>
      <w:tab/>
    </w:r>
    <w:r w:rsidR="00D76CF6" w:rsidRPr="00632E05">
      <w:rPr>
        <w:rFonts w:ascii="Arial" w:hAnsi="Arial" w:cs="Arial"/>
        <w:b/>
      </w:rPr>
      <w:fldChar w:fldCharType="begin"/>
    </w:r>
    <w:r w:rsidRPr="00632E05">
      <w:rPr>
        <w:rFonts w:ascii="Arial" w:hAnsi="Arial" w:cs="Arial"/>
        <w:b/>
      </w:rPr>
      <w:instrText xml:space="preserve"> PAGE \* Arabic \* MERGEFORMAT </w:instrText>
    </w:r>
    <w:r w:rsidR="00D76CF6" w:rsidRPr="00632E05">
      <w:rPr>
        <w:rFonts w:ascii="Arial" w:hAnsi="Arial" w:cs="Arial"/>
        <w:b/>
      </w:rPr>
      <w:fldChar w:fldCharType="separate"/>
    </w:r>
    <w:r w:rsidR="00D9762D">
      <w:rPr>
        <w:rFonts w:ascii="Arial" w:hAnsi="Arial" w:cs="Arial"/>
        <w:b/>
        <w:noProof/>
      </w:rPr>
      <w:t>1</w:t>
    </w:r>
    <w:r w:rsidR="00D76CF6" w:rsidRPr="00632E05">
      <w:rPr>
        <w:rFonts w:ascii="Arial" w:hAnsi="Arial" w:cs="Arial"/>
        <w:b/>
      </w:rPr>
      <w:fldChar w:fldCharType="end"/>
    </w:r>
    <w:r w:rsidRPr="00632E05">
      <w:rPr>
        <w:rFonts w:ascii="Arial" w:hAnsi="Arial" w:cs="Arial"/>
        <w:b/>
      </w:rPr>
      <w:t xml:space="preserve"> (</w:t>
    </w:r>
    <w:fldSimple w:instr=" NUMPAGES \* Arabic \* MERGEFORMAT ">
      <w:r w:rsidR="00D9762D" w:rsidRPr="00D9762D">
        <w:rPr>
          <w:rFonts w:ascii="Arial" w:hAnsi="Arial" w:cs="Arial"/>
          <w:b/>
          <w:noProof/>
        </w:rPr>
        <w:t>9</w:t>
      </w:r>
    </w:fldSimple>
    <w:r w:rsidRPr="00632E05">
      <w:rPr>
        <w:rFonts w:ascii="Arial" w:hAnsi="Arial" w:cs="Arial"/>
        <w:b/>
      </w:rPr>
      <w:t>)</w:t>
    </w:r>
  </w:p>
  <w:p w:rsidR="0017039F" w:rsidRPr="00F42CF1" w:rsidRDefault="0017039F" w:rsidP="00460772">
    <w:pPr>
      <w:tabs>
        <w:tab w:val="left" w:pos="3402"/>
        <w:tab w:val="right" w:pos="8505"/>
      </w:tabs>
      <w:spacing w:after="120"/>
      <w:ind w:right="-284"/>
      <w:rPr>
        <w:rFonts w:ascii="Arial" w:hAnsi="Arial" w:cs="Arial"/>
        <w:b/>
        <w:noProof/>
        <w:color w:val="FF0000"/>
      </w:rPr>
    </w:pPr>
    <w:r w:rsidRPr="00632E05">
      <w:rPr>
        <w:rFonts w:ascii="Arial" w:hAnsi="Arial" w:cs="Arial"/>
        <w:b/>
      </w:rPr>
      <w:tab/>
    </w:r>
    <w:r w:rsidR="00207621" w:rsidRPr="00207621">
      <w:rPr>
        <w:rFonts w:ascii="Arial" w:hAnsi="Arial" w:cs="Arial"/>
        <w:b/>
        <w:color w:val="000000" w:themeColor="text1"/>
      </w:rPr>
      <w:t>2018-03-28</w:t>
    </w:r>
    <w:r w:rsidR="00FC6690" w:rsidRPr="0000671C">
      <w:rPr>
        <w:rFonts w:ascii="Arial" w:hAnsi="Arial" w:cs="Arial"/>
        <w:b/>
      </w:rPr>
      <w:tab/>
    </w:r>
    <w:r w:rsidR="00861D4F" w:rsidRPr="0000671C">
      <w:rPr>
        <w:rFonts w:ascii="Arial" w:hAnsi="Arial" w:cs="Arial"/>
        <w:b/>
      </w:rPr>
      <w:t xml:space="preserve">Dnr </w:t>
    </w:r>
    <w:r w:rsidR="00974426" w:rsidRPr="0000671C">
      <w:rPr>
        <w:rFonts w:ascii="Arial" w:hAnsi="Arial" w:cs="Arial"/>
        <w:b/>
      </w:rPr>
      <w:t>511-</w:t>
    </w:r>
    <w:r w:rsidR="0000671C" w:rsidRPr="0000671C">
      <w:rPr>
        <w:rFonts w:ascii="Arial" w:hAnsi="Arial" w:cs="Arial"/>
        <w:b/>
      </w:rPr>
      <w:t>5381-15</w:t>
    </w:r>
  </w:p>
  <w:p w:rsidR="0017039F" w:rsidRDefault="0017039F" w:rsidP="00F3766D">
    <w:pPr>
      <w:tabs>
        <w:tab w:val="left" w:pos="4536"/>
        <w:tab w:val="right" w:pos="9356"/>
      </w:tabs>
      <w:spacing w:after="120"/>
      <w:ind w:right="-284"/>
      <w:rPr>
        <w:sz w:val="20"/>
      </w:rPr>
    </w:pPr>
    <w:r>
      <w:tab/>
    </w:r>
    <w:r>
      <w:tab/>
    </w:r>
  </w:p>
  <w:p w:rsidR="0017039F" w:rsidRDefault="0017039F" w:rsidP="00F3766D">
    <w:pPr>
      <w:tabs>
        <w:tab w:val="left" w:pos="4536"/>
        <w:tab w:val="right" w:pos="9356"/>
      </w:tabs>
      <w:ind w:right="-284"/>
    </w:pPr>
  </w:p>
  <w:p w:rsidR="0017039F" w:rsidRDefault="0017039F">
    <w:pPr>
      <w:tabs>
        <w:tab w:val="left" w:pos="5103"/>
        <w:tab w:val="right" w:pos="96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47AD"/>
    <w:multiLevelType w:val="hybridMultilevel"/>
    <w:tmpl w:val="18A27F2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B2896"/>
    <w:multiLevelType w:val="hybridMultilevel"/>
    <w:tmpl w:val="38B28AFA"/>
    <w:lvl w:ilvl="0" w:tplc="A14EC39E">
      <w:numFmt w:val="bullet"/>
      <w:lvlText w:val="•"/>
      <w:lvlJc w:val="left"/>
      <w:pPr>
        <w:ind w:left="1302" w:hanging="735"/>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2" w15:restartNumberingAfterBreak="0">
    <w:nsid w:val="01EE248A"/>
    <w:multiLevelType w:val="hybridMultilevel"/>
    <w:tmpl w:val="6FCA1BC2"/>
    <w:lvl w:ilvl="0" w:tplc="69D0DA1A">
      <w:numFmt w:val="bullet"/>
      <w:lvlText w:val="-"/>
      <w:lvlJc w:val="left"/>
      <w:pPr>
        <w:ind w:left="927" w:hanging="360"/>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3" w15:restartNumberingAfterBreak="0">
    <w:nsid w:val="0CEE29BF"/>
    <w:multiLevelType w:val="hybridMultilevel"/>
    <w:tmpl w:val="814CCAC0"/>
    <w:lvl w:ilvl="0" w:tplc="6D32B86C">
      <w:start w:val="1"/>
      <w:numFmt w:val="decimal"/>
      <w:lvlText w:val="%1"/>
      <w:lvlJc w:val="left"/>
      <w:pPr>
        <w:ind w:left="1287" w:hanging="360"/>
      </w:pPr>
      <w:rPr>
        <w:rFonts w:ascii="Times New Roman" w:eastAsia="Times New Roman" w:hAnsi="Times New Roman" w:cs="Times New Roman"/>
      </w:r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4" w15:restartNumberingAfterBreak="0">
    <w:nsid w:val="100D647F"/>
    <w:multiLevelType w:val="hybridMultilevel"/>
    <w:tmpl w:val="D96A6E20"/>
    <w:lvl w:ilvl="0" w:tplc="ECFC374C">
      <w:start w:val="1"/>
      <w:numFmt w:val="decimal"/>
      <w:lvlText w:val="%1"/>
      <w:lvlJc w:val="left"/>
      <w:pPr>
        <w:ind w:left="927" w:hanging="360"/>
      </w:pPr>
      <w:rPr>
        <w:rFonts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5" w15:restartNumberingAfterBreak="0">
    <w:nsid w:val="13C40296"/>
    <w:multiLevelType w:val="hybridMultilevel"/>
    <w:tmpl w:val="2F7E7C56"/>
    <w:lvl w:ilvl="0" w:tplc="041D000F">
      <w:start w:val="1"/>
      <w:numFmt w:val="decimal"/>
      <w:lvlText w:val="%1."/>
      <w:lvlJc w:val="left"/>
      <w:pPr>
        <w:ind w:left="1287" w:hanging="360"/>
      </w:p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6" w15:restartNumberingAfterBreak="0">
    <w:nsid w:val="16C36D4D"/>
    <w:multiLevelType w:val="multilevel"/>
    <w:tmpl w:val="887210D4"/>
    <w:lvl w:ilvl="0">
      <w:start w:val="1"/>
      <w:numFmt w:val="decimal"/>
      <w:lvlText w:val="B%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9AA4A37"/>
    <w:multiLevelType w:val="multilevel"/>
    <w:tmpl w:val="2958A09C"/>
    <w:lvl w:ilvl="0">
      <w:start w:val="1"/>
      <w:numFmt w:val="decimal"/>
      <w:lvlText w:val="A%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ACD6FC1"/>
    <w:multiLevelType w:val="hybridMultilevel"/>
    <w:tmpl w:val="30F20C78"/>
    <w:lvl w:ilvl="0" w:tplc="6D32B86C">
      <w:start w:val="1"/>
      <w:numFmt w:val="decimal"/>
      <w:lvlText w:val="%1"/>
      <w:lvlJc w:val="left"/>
      <w:pPr>
        <w:tabs>
          <w:tab w:val="num" w:pos="720"/>
        </w:tabs>
        <w:ind w:left="720" w:hanging="360"/>
      </w:pPr>
      <w:rPr>
        <w:rFonts w:ascii="Times New Roman" w:eastAsia="Times New Roman" w:hAnsi="Times New Roman" w:cs="Times New Roman"/>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1CF7572F"/>
    <w:multiLevelType w:val="hybridMultilevel"/>
    <w:tmpl w:val="ACD88A2A"/>
    <w:lvl w:ilvl="0" w:tplc="87309FD8">
      <w:numFmt w:val="bullet"/>
      <w:lvlText w:val="•"/>
      <w:lvlJc w:val="left"/>
      <w:pPr>
        <w:ind w:left="999" w:hanging="432"/>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10" w15:restartNumberingAfterBreak="0">
    <w:nsid w:val="1E1F3CF1"/>
    <w:multiLevelType w:val="hybridMultilevel"/>
    <w:tmpl w:val="69600B58"/>
    <w:lvl w:ilvl="0" w:tplc="041D000F">
      <w:start w:val="1"/>
      <w:numFmt w:val="decimal"/>
      <w:lvlText w:val="%1."/>
      <w:lvlJc w:val="left"/>
      <w:pPr>
        <w:ind w:left="1287" w:hanging="360"/>
      </w:p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11" w15:restartNumberingAfterBreak="0">
    <w:nsid w:val="1FC87AF2"/>
    <w:multiLevelType w:val="hybridMultilevel"/>
    <w:tmpl w:val="8050EF44"/>
    <w:lvl w:ilvl="0" w:tplc="4F4460CE">
      <w:start w:val="1"/>
      <w:numFmt w:val="decimal"/>
      <w:lvlText w:val="%1."/>
      <w:lvlJc w:val="left"/>
      <w:pPr>
        <w:tabs>
          <w:tab w:val="num" w:pos="992"/>
        </w:tabs>
        <w:ind w:left="992" w:hanging="425"/>
      </w:pPr>
      <w:rPr>
        <w:rFonts w:ascii="Times New Roman" w:hAnsi="Times New Roman" w:hint="default"/>
        <w:sz w:val="24"/>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2" w15:restartNumberingAfterBreak="0">
    <w:nsid w:val="20D41C69"/>
    <w:multiLevelType w:val="hybridMultilevel"/>
    <w:tmpl w:val="B81A3462"/>
    <w:lvl w:ilvl="0" w:tplc="C41CFA80">
      <w:numFmt w:val="bullet"/>
      <w:lvlText w:val="•"/>
      <w:lvlJc w:val="left"/>
      <w:pPr>
        <w:ind w:left="927" w:hanging="360"/>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13" w15:restartNumberingAfterBreak="0">
    <w:nsid w:val="272206D4"/>
    <w:multiLevelType w:val="hybridMultilevel"/>
    <w:tmpl w:val="7B8C090C"/>
    <w:lvl w:ilvl="0" w:tplc="6D32B86C">
      <w:start w:val="1"/>
      <w:numFmt w:val="decimal"/>
      <w:lvlText w:val="%1"/>
      <w:lvlJc w:val="left"/>
      <w:pPr>
        <w:tabs>
          <w:tab w:val="num" w:pos="720"/>
        </w:tabs>
        <w:ind w:left="720" w:hanging="360"/>
      </w:pPr>
      <w:rPr>
        <w:rFonts w:ascii="Times New Roman" w:eastAsia="Times New Roman" w:hAnsi="Times New Roman" w:cs="Times New Roman"/>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4" w15:restartNumberingAfterBreak="0">
    <w:nsid w:val="29D16509"/>
    <w:multiLevelType w:val="hybridMultilevel"/>
    <w:tmpl w:val="887210D4"/>
    <w:lvl w:ilvl="0" w:tplc="90B60E66">
      <w:start w:val="1"/>
      <w:numFmt w:val="decimal"/>
      <w:lvlText w:val="B%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5" w15:restartNumberingAfterBreak="0">
    <w:nsid w:val="303D5C50"/>
    <w:multiLevelType w:val="multilevel"/>
    <w:tmpl w:val="2958A09C"/>
    <w:lvl w:ilvl="0">
      <w:start w:val="1"/>
      <w:numFmt w:val="decimal"/>
      <w:lvlText w:val="A%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7E461DD"/>
    <w:multiLevelType w:val="hybridMultilevel"/>
    <w:tmpl w:val="886040FA"/>
    <w:lvl w:ilvl="0" w:tplc="2D22EF8A">
      <w:start w:val="1"/>
      <w:numFmt w:val="decimal"/>
      <w:lvlText w:val="%1"/>
      <w:lvlJc w:val="left"/>
      <w:pPr>
        <w:ind w:left="1320" w:hanging="360"/>
      </w:pPr>
      <w:rPr>
        <w:rFonts w:ascii="Times New Roman" w:eastAsia="Times New Roman" w:hAnsi="Times New Roman" w:cs="Times New Roman"/>
      </w:rPr>
    </w:lvl>
    <w:lvl w:ilvl="1" w:tplc="041D0019">
      <w:start w:val="1"/>
      <w:numFmt w:val="lowerLetter"/>
      <w:lvlText w:val="%2."/>
      <w:lvlJc w:val="left"/>
      <w:pPr>
        <w:ind w:left="2040" w:hanging="360"/>
      </w:pPr>
    </w:lvl>
    <w:lvl w:ilvl="2" w:tplc="041D001B" w:tentative="1">
      <w:start w:val="1"/>
      <w:numFmt w:val="lowerRoman"/>
      <w:lvlText w:val="%3."/>
      <w:lvlJc w:val="right"/>
      <w:pPr>
        <w:ind w:left="2760" w:hanging="180"/>
      </w:pPr>
    </w:lvl>
    <w:lvl w:ilvl="3" w:tplc="041D000F" w:tentative="1">
      <w:start w:val="1"/>
      <w:numFmt w:val="decimal"/>
      <w:lvlText w:val="%4."/>
      <w:lvlJc w:val="left"/>
      <w:pPr>
        <w:ind w:left="3480" w:hanging="360"/>
      </w:pPr>
    </w:lvl>
    <w:lvl w:ilvl="4" w:tplc="041D0019" w:tentative="1">
      <w:start w:val="1"/>
      <w:numFmt w:val="lowerLetter"/>
      <w:lvlText w:val="%5."/>
      <w:lvlJc w:val="left"/>
      <w:pPr>
        <w:ind w:left="4200" w:hanging="360"/>
      </w:pPr>
    </w:lvl>
    <w:lvl w:ilvl="5" w:tplc="041D001B" w:tentative="1">
      <w:start w:val="1"/>
      <w:numFmt w:val="lowerRoman"/>
      <w:lvlText w:val="%6."/>
      <w:lvlJc w:val="right"/>
      <w:pPr>
        <w:ind w:left="4920" w:hanging="180"/>
      </w:pPr>
    </w:lvl>
    <w:lvl w:ilvl="6" w:tplc="041D000F" w:tentative="1">
      <w:start w:val="1"/>
      <w:numFmt w:val="decimal"/>
      <w:lvlText w:val="%7."/>
      <w:lvlJc w:val="left"/>
      <w:pPr>
        <w:ind w:left="5640" w:hanging="360"/>
      </w:pPr>
    </w:lvl>
    <w:lvl w:ilvl="7" w:tplc="041D0019" w:tentative="1">
      <w:start w:val="1"/>
      <w:numFmt w:val="lowerLetter"/>
      <w:lvlText w:val="%8."/>
      <w:lvlJc w:val="left"/>
      <w:pPr>
        <w:ind w:left="6360" w:hanging="360"/>
      </w:pPr>
    </w:lvl>
    <w:lvl w:ilvl="8" w:tplc="041D001B" w:tentative="1">
      <w:start w:val="1"/>
      <w:numFmt w:val="lowerRoman"/>
      <w:lvlText w:val="%9."/>
      <w:lvlJc w:val="right"/>
      <w:pPr>
        <w:ind w:left="7080" w:hanging="180"/>
      </w:pPr>
    </w:lvl>
  </w:abstractNum>
  <w:abstractNum w:abstractNumId="17" w15:restartNumberingAfterBreak="0">
    <w:nsid w:val="3BD35E4C"/>
    <w:multiLevelType w:val="hybridMultilevel"/>
    <w:tmpl w:val="AD504C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3C7643A4"/>
    <w:multiLevelType w:val="multilevel"/>
    <w:tmpl w:val="9A3A424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D3026E6"/>
    <w:multiLevelType w:val="hybridMultilevel"/>
    <w:tmpl w:val="09A0B7E4"/>
    <w:lvl w:ilvl="0" w:tplc="041D0001">
      <w:start w:val="1"/>
      <w:numFmt w:val="bullet"/>
      <w:lvlText w:val=""/>
      <w:lvlJc w:val="left"/>
      <w:pPr>
        <w:tabs>
          <w:tab w:val="num" w:pos="1287"/>
        </w:tabs>
        <w:ind w:left="1287" w:hanging="360"/>
      </w:pPr>
      <w:rPr>
        <w:rFonts w:ascii="Symbol" w:hAnsi="Symbol" w:hint="default"/>
      </w:rPr>
    </w:lvl>
    <w:lvl w:ilvl="1" w:tplc="041D0019">
      <w:start w:val="1"/>
      <w:numFmt w:val="lowerLetter"/>
      <w:lvlText w:val="%2."/>
      <w:lvlJc w:val="left"/>
      <w:pPr>
        <w:ind w:left="2007" w:hanging="360"/>
      </w:pPr>
    </w:lvl>
    <w:lvl w:ilvl="2" w:tplc="041D001B">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20" w15:restartNumberingAfterBreak="0">
    <w:nsid w:val="41442271"/>
    <w:multiLevelType w:val="hybridMultilevel"/>
    <w:tmpl w:val="5DF611EA"/>
    <w:lvl w:ilvl="0" w:tplc="A3DCBBAE">
      <w:start w:val="1"/>
      <w:numFmt w:val="bullet"/>
      <w:lvlText w:val=""/>
      <w:lvlJc w:val="left"/>
      <w:pPr>
        <w:tabs>
          <w:tab w:val="num" w:pos="1004"/>
        </w:tabs>
        <w:ind w:left="1004" w:hanging="360"/>
      </w:pPr>
      <w:rPr>
        <w:rFonts w:ascii="Symbol" w:hAnsi="Symbol"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4290452D"/>
    <w:multiLevelType w:val="hybridMultilevel"/>
    <w:tmpl w:val="ED207546"/>
    <w:lvl w:ilvl="0" w:tplc="6F4C5978">
      <w:start w:val="1"/>
      <w:numFmt w:val="decimal"/>
      <w:lvlText w:val="%1."/>
      <w:lvlJc w:val="left"/>
      <w:pPr>
        <w:tabs>
          <w:tab w:val="num" w:pos="992"/>
        </w:tabs>
        <w:ind w:left="992" w:hanging="425"/>
      </w:pPr>
      <w:rPr>
        <w:rFonts w:ascii="Times New Roman" w:hAnsi="Times New Roman" w:hint="default"/>
        <w:sz w:val="24"/>
      </w:rPr>
    </w:lvl>
    <w:lvl w:ilvl="1" w:tplc="4F4460CE">
      <w:start w:val="1"/>
      <w:numFmt w:val="decimal"/>
      <w:lvlText w:val="%2."/>
      <w:lvlJc w:val="left"/>
      <w:pPr>
        <w:tabs>
          <w:tab w:val="num" w:pos="1505"/>
        </w:tabs>
        <w:ind w:left="1505" w:hanging="425"/>
      </w:pPr>
      <w:rPr>
        <w:rFonts w:ascii="Times New Roman" w:hAnsi="Times New Roman" w:hint="default"/>
        <w:sz w:val="24"/>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2" w15:restartNumberingAfterBreak="0">
    <w:nsid w:val="43A01053"/>
    <w:multiLevelType w:val="hybridMultilevel"/>
    <w:tmpl w:val="EEACEE34"/>
    <w:lvl w:ilvl="0" w:tplc="041D000F">
      <w:start w:val="1"/>
      <w:numFmt w:val="decimal"/>
      <w:lvlText w:val="%1."/>
      <w:lvlJc w:val="left"/>
      <w:pPr>
        <w:ind w:left="1287" w:hanging="360"/>
      </w:pPr>
    </w:lvl>
    <w:lvl w:ilvl="1" w:tplc="041D0019" w:tentative="1">
      <w:start w:val="1"/>
      <w:numFmt w:val="lowerLetter"/>
      <w:lvlText w:val="%2."/>
      <w:lvlJc w:val="left"/>
      <w:pPr>
        <w:ind w:left="2007" w:hanging="360"/>
      </w:pPr>
    </w:lvl>
    <w:lvl w:ilvl="2" w:tplc="041D001B">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23" w15:restartNumberingAfterBreak="0">
    <w:nsid w:val="44FE0DEB"/>
    <w:multiLevelType w:val="hybridMultilevel"/>
    <w:tmpl w:val="2FA073CE"/>
    <w:lvl w:ilvl="0" w:tplc="6D32B86C">
      <w:start w:val="1"/>
      <w:numFmt w:val="decimal"/>
      <w:lvlText w:val="%1"/>
      <w:lvlJc w:val="left"/>
      <w:pPr>
        <w:tabs>
          <w:tab w:val="num" w:pos="1004"/>
        </w:tabs>
        <w:ind w:left="1004" w:hanging="360"/>
      </w:pPr>
      <w:rPr>
        <w:rFonts w:ascii="Times New Roman" w:eastAsia="Times New Roman" w:hAnsi="Times New Roman" w:cs="Times New Roman"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4F1D4518"/>
    <w:multiLevelType w:val="hybridMultilevel"/>
    <w:tmpl w:val="F690B272"/>
    <w:lvl w:ilvl="0" w:tplc="C3529FE8">
      <w:numFmt w:val="bullet"/>
      <w:lvlText w:val="•"/>
      <w:lvlJc w:val="left"/>
      <w:pPr>
        <w:ind w:left="927" w:hanging="360"/>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25" w15:restartNumberingAfterBreak="0">
    <w:nsid w:val="589633DC"/>
    <w:multiLevelType w:val="singleLevel"/>
    <w:tmpl w:val="DBD411FA"/>
    <w:lvl w:ilvl="0">
      <w:start w:val="1"/>
      <w:numFmt w:val="decimal"/>
      <w:pStyle w:val="Litennumreradlista"/>
      <w:lvlText w:val="%1."/>
      <w:lvlJc w:val="left"/>
      <w:pPr>
        <w:tabs>
          <w:tab w:val="num" w:pos="927"/>
        </w:tabs>
        <w:ind w:left="907" w:hanging="340"/>
      </w:pPr>
    </w:lvl>
  </w:abstractNum>
  <w:abstractNum w:abstractNumId="26" w15:restartNumberingAfterBreak="0">
    <w:nsid w:val="59F55966"/>
    <w:multiLevelType w:val="hybridMultilevel"/>
    <w:tmpl w:val="D66A2B76"/>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7" w15:restartNumberingAfterBreak="0">
    <w:nsid w:val="5A677CF1"/>
    <w:multiLevelType w:val="hybridMultilevel"/>
    <w:tmpl w:val="E33E6D5A"/>
    <w:lvl w:ilvl="0" w:tplc="F93CF3B2">
      <w:start w:val="1"/>
      <w:numFmt w:val="decimal"/>
      <w:lvlText w:val="%1"/>
      <w:lvlJc w:val="left"/>
      <w:pPr>
        <w:ind w:left="1320" w:hanging="360"/>
      </w:pPr>
      <w:rPr>
        <w:rFonts w:ascii="Times New Roman" w:eastAsia="Times New Roman" w:hAnsi="Times New Roman" w:cs="Times New Roman"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5AD97F16"/>
    <w:multiLevelType w:val="hybridMultilevel"/>
    <w:tmpl w:val="92124D9E"/>
    <w:lvl w:ilvl="0" w:tplc="57F237C8">
      <w:start w:val="1"/>
      <w:numFmt w:val="decimal"/>
      <w:lvlText w:val="C%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9" w15:restartNumberingAfterBreak="0">
    <w:nsid w:val="613035D8"/>
    <w:multiLevelType w:val="multilevel"/>
    <w:tmpl w:val="9A3A424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E55AE4"/>
    <w:multiLevelType w:val="multilevel"/>
    <w:tmpl w:val="92124D9E"/>
    <w:lvl w:ilvl="0">
      <w:start w:val="1"/>
      <w:numFmt w:val="decimal"/>
      <w:lvlText w:val="C%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C472318"/>
    <w:multiLevelType w:val="hybridMultilevel"/>
    <w:tmpl w:val="A12A650E"/>
    <w:lvl w:ilvl="0" w:tplc="7C204478">
      <w:start w:val="1"/>
      <w:numFmt w:val="bullet"/>
      <w:lvlText w:val=""/>
      <w:lvlJc w:val="left"/>
      <w:pPr>
        <w:tabs>
          <w:tab w:val="num" w:pos="1004"/>
        </w:tabs>
        <w:ind w:left="1004" w:hanging="360"/>
      </w:pPr>
      <w:rPr>
        <w:rFonts w:ascii="Symbol" w:hAnsi="Symbol" w:hint="default"/>
      </w:rPr>
    </w:lvl>
    <w:lvl w:ilvl="1" w:tplc="4F8063F2">
      <w:start w:val="1"/>
      <w:numFmt w:val="bullet"/>
      <w:pStyle w:val="punktlistaniv2"/>
      <w:lvlText w:val="-"/>
      <w:lvlJc w:val="left"/>
      <w:pPr>
        <w:tabs>
          <w:tab w:val="num" w:pos="1724"/>
        </w:tabs>
        <w:ind w:left="1724" w:hanging="360"/>
      </w:pPr>
      <w:rPr>
        <w:rFonts w:ascii="Courier New" w:hAnsi="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32" w15:restartNumberingAfterBreak="0">
    <w:nsid w:val="6D371946"/>
    <w:multiLevelType w:val="hybridMultilevel"/>
    <w:tmpl w:val="9D30E57A"/>
    <w:lvl w:ilvl="0" w:tplc="65608758">
      <w:numFmt w:val="bullet"/>
      <w:lvlText w:val="-"/>
      <w:lvlJc w:val="left"/>
      <w:pPr>
        <w:ind w:left="2138" w:hanging="360"/>
      </w:pPr>
      <w:rPr>
        <w:rFonts w:ascii="Times New Roman" w:eastAsiaTheme="minorHAnsi" w:hAnsi="Times New Roman" w:cs="Times New Roman"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33" w15:restartNumberingAfterBreak="0">
    <w:nsid w:val="77554EA1"/>
    <w:multiLevelType w:val="hybridMultilevel"/>
    <w:tmpl w:val="27F40EF4"/>
    <w:lvl w:ilvl="0" w:tplc="3ECA188C">
      <w:start w:val="1"/>
      <w:numFmt w:val="bullet"/>
      <w:lvlText w:val=""/>
      <w:lvlJc w:val="left"/>
      <w:pPr>
        <w:tabs>
          <w:tab w:val="num" w:pos="720"/>
        </w:tabs>
        <w:ind w:left="720" w:hanging="360"/>
      </w:pPr>
      <w:rPr>
        <w:rFonts w:ascii="Symbol" w:hAnsi="Symbol" w:hint="default"/>
        <w:sz w:val="18"/>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99E7131"/>
    <w:multiLevelType w:val="hybridMultilevel"/>
    <w:tmpl w:val="7DCEAD48"/>
    <w:lvl w:ilvl="0" w:tplc="041D0001">
      <w:start w:val="1"/>
      <w:numFmt w:val="bullet"/>
      <w:lvlText w:val=""/>
      <w:lvlJc w:val="left"/>
      <w:pPr>
        <w:tabs>
          <w:tab w:val="num" w:pos="1287"/>
        </w:tabs>
        <w:ind w:left="1287" w:hanging="360"/>
      </w:pPr>
      <w:rPr>
        <w:rFonts w:ascii="Symbol" w:hAnsi="Symbol" w:hint="default"/>
      </w:rPr>
    </w:lvl>
    <w:lvl w:ilvl="1" w:tplc="041D0003" w:tentative="1">
      <w:start w:val="1"/>
      <w:numFmt w:val="bullet"/>
      <w:lvlText w:val="o"/>
      <w:lvlJc w:val="left"/>
      <w:pPr>
        <w:tabs>
          <w:tab w:val="num" w:pos="2007"/>
        </w:tabs>
        <w:ind w:left="2007" w:hanging="360"/>
      </w:pPr>
      <w:rPr>
        <w:rFonts w:ascii="Courier New" w:hAnsi="Courier New" w:cs="Courier New" w:hint="default"/>
      </w:rPr>
    </w:lvl>
    <w:lvl w:ilvl="2" w:tplc="041D0005" w:tentative="1">
      <w:start w:val="1"/>
      <w:numFmt w:val="bullet"/>
      <w:lvlText w:val=""/>
      <w:lvlJc w:val="left"/>
      <w:pPr>
        <w:tabs>
          <w:tab w:val="num" w:pos="2727"/>
        </w:tabs>
        <w:ind w:left="2727" w:hanging="360"/>
      </w:pPr>
      <w:rPr>
        <w:rFonts w:ascii="Wingdings" w:hAnsi="Wingdings" w:hint="default"/>
      </w:rPr>
    </w:lvl>
    <w:lvl w:ilvl="3" w:tplc="041D0001" w:tentative="1">
      <w:start w:val="1"/>
      <w:numFmt w:val="bullet"/>
      <w:lvlText w:val=""/>
      <w:lvlJc w:val="left"/>
      <w:pPr>
        <w:tabs>
          <w:tab w:val="num" w:pos="3447"/>
        </w:tabs>
        <w:ind w:left="3447" w:hanging="360"/>
      </w:pPr>
      <w:rPr>
        <w:rFonts w:ascii="Symbol" w:hAnsi="Symbol" w:hint="default"/>
      </w:rPr>
    </w:lvl>
    <w:lvl w:ilvl="4" w:tplc="041D0003" w:tentative="1">
      <w:start w:val="1"/>
      <w:numFmt w:val="bullet"/>
      <w:lvlText w:val="o"/>
      <w:lvlJc w:val="left"/>
      <w:pPr>
        <w:tabs>
          <w:tab w:val="num" w:pos="4167"/>
        </w:tabs>
        <w:ind w:left="4167" w:hanging="360"/>
      </w:pPr>
      <w:rPr>
        <w:rFonts w:ascii="Courier New" w:hAnsi="Courier New" w:cs="Courier New" w:hint="default"/>
      </w:rPr>
    </w:lvl>
    <w:lvl w:ilvl="5" w:tplc="041D0005" w:tentative="1">
      <w:start w:val="1"/>
      <w:numFmt w:val="bullet"/>
      <w:lvlText w:val=""/>
      <w:lvlJc w:val="left"/>
      <w:pPr>
        <w:tabs>
          <w:tab w:val="num" w:pos="4887"/>
        </w:tabs>
        <w:ind w:left="4887" w:hanging="360"/>
      </w:pPr>
      <w:rPr>
        <w:rFonts w:ascii="Wingdings" w:hAnsi="Wingdings" w:hint="default"/>
      </w:rPr>
    </w:lvl>
    <w:lvl w:ilvl="6" w:tplc="041D0001" w:tentative="1">
      <w:start w:val="1"/>
      <w:numFmt w:val="bullet"/>
      <w:lvlText w:val=""/>
      <w:lvlJc w:val="left"/>
      <w:pPr>
        <w:tabs>
          <w:tab w:val="num" w:pos="5607"/>
        </w:tabs>
        <w:ind w:left="5607" w:hanging="360"/>
      </w:pPr>
      <w:rPr>
        <w:rFonts w:ascii="Symbol" w:hAnsi="Symbol" w:hint="default"/>
      </w:rPr>
    </w:lvl>
    <w:lvl w:ilvl="7" w:tplc="041D0003" w:tentative="1">
      <w:start w:val="1"/>
      <w:numFmt w:val="bullet"/>
      <w:lvlText w:val="o"/>
      <w:lvlJc w:val="left"/>
      <w:pPr>
        <w:tabs>
          <w:tab w:val="num" w:pos="6327"/>
        </w:tabs>
        <w:ind w:left="6327" w:hanging="360"/>
      </w:pPr>
      <w:rPr>
        <w:rFonts w:ascii="Courier New" w:hAnsi="Courier New" w:cs="Courier New" w:hint="default"/>
      </w:rPr>
    </w:lvl>
    <w:lvl w:ilvl="8" w:tplc="041D0005" w:tentative="1">
      <w:start w:val="1"/>
      <w:numFmt w:val="bullet"/>
      <w:lvlText w:val=""/>
      <w:lvlJc w:val="left"/>
      <w:pPr>
        <w:tabs>
          <w:tab w:val="num" w:pos="7047"/>
        </w:tabs>
        <w:ind w:left="7047" w:hanging="360"/>
      </w:pPr>
      <w:rPr>
        <w:rFonts w:ascii="Wingdings" w:hAnsi="Wingdings" w:hint="default"/>
      </w:rPr>
    </w:lvl>
  </w:abstractNum>
  <w:abstractNum w:abstractNumId="35" w15:restartNumberingAfterBreak="0">
    <w:nsid w:val="7A236627"/>
    <w:multiLevelType w:val="hybridMultilevel"/>
    <w:tmpl w:val="83BA0256"/>
    <w:lvl w:ilvl="0" w:tplc="041D0019">
      <w:start w:val="1"/>
      <w:numFmt w:val="lowerLetter"/>
      <w:lvlText w:val="%1."/>
      <w:lvlJc w:val="left"/>
      <w:pPr>
        <w:ind w:left="1287" w:hanging="360"/>
      </w:pPr>
      <w:rPr>
        <w:rFonts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36" w15:restartNumberingAfterBreak="0">
    <w:nsid w:val="7D113ED6"/>
    <w:multiLevelType w:val="hybridMultilevel"/>
    <w:tmpl w:val="1468367A"/>
    <w:lvl w:ilvl="0" w:tplc="71A8DBCC">
      <w:start w:val="1"/>
      <w:numFmt w:val="decimal"/>
      <w:pStyle w:val="punktlista"/>
      <w:lvlText w:val="%1"/>
      <w:lvlJc w:val="left"/>
      <w:pPr>
        <w:tabs>
          <w:tab w:val="num" w:pos="1287"/>
        </w:tabs>
        <w:ind w:left="1287" w:hanging="360"/>
      </w:pPr>
      <w:rPr>
        <w:rFonts w:ascii="Times New Roman" w:eastAsia="Times New Roman" w:hAnsi="Times New Roman" w:cs="Times New Roman"/>
      </w:rPr>
    </w:lvl>
    <w:lvl w:ilvl="1" w:tplc="041D0019">
      <w:start w:val="1"/>
      <w:numFmt w:val="lowerLetter"/>
      <w:lvlText w:val="%2."/>
      <w:lvlJc w:val="left"/>
      <w:pPr>
        <w:ind w:left="2007" w:hanging="360"/>
      </w:pPr>
    </w:lvl>
    <w:lvl w:ilvl="2" w:tplc="041D001B">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37" w15:restartNumberingAfterBreak="0">
    <w:nsid w:val="7E857BAB"/>
    <w:multiLevelType w:val="hybridMultilevel"/>
    <w:tmpl w:val="44280BE6"/>
    <w:lvl w:ilvl="0" w:tplc="041D0001">
      <w:start w:val="1"/>
      <w:numFmt w:val="bullet"/>
      <w:lvlText w:val=""/>
      <w:lvlJc w:val="left"/>
      <w:pPr>
        <w:tabs>
          <w:tab w:val="num" w:pos="1287"/>
        </w:tabs>
        <w:ind w:left="1287" w:hanging="360"/>
      </w:pPr>
      <w:rPr>
        <w:rFonts w:ascii="Symbol" w:hAnsi="Symbol" w:hint="default"/>
      </w:rPr>
    </w:lvl>
    <w:lvl w:ilvl="1" w:tplc="041D0019">
      <w:start w:val="1"/>
      <w:numFmt w:val="lowerLetter"/>
      <w:lvlText w:val="%2."/>
      <w:lvlJc w:val="left"/>
      <w:pPr>
        <w:ind w:left="2007" w:hanging="360"/>
      </w:pPr>
    </w:lvl>
    <w:lvl w:ilvl="2" w:tplc="041D001B">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num w:numId="1">
    <w:abstractNumId w:val="25"/>
  </w:num>
  <w:num w:numId="2">
    <w:abstractNumId w:val="33"/>
  </w:num>
  <w:num w:numId="3">
    <w:abstractNumId w:val="13"/>
  </w:num>
  <w:num w:numId="4">
    <w:abstractNumId w:val="14"/>
  </w:num>
  <w:num w:numId="5">
    <w:abstractNumId w:val="28"/>
  </w:num>
  <w:num w:numId="6">
    <w:abstractNumId w:val="17"/>
  </w:num>
  <w:num w:numId="7">
    <w:abstractNumId w:val="0"/>
  </w:num>
  <w:num w:numId="8">
    <w:abstractNumId w:val="7"/>
  </w:num>
  <w:num w:numId="9">
    <w:abstractNumId w:val="15"/>
  </w:num>
  <w:num w:numId="10">
    <w:abstractNumId w:val="6"/>
  </w:num>
  <w:num w:numId="11">
    <w:abstractNumId w:val="30"/>
  </w:num>
  <w:num w:numId="12">
    <w:abstractNumId w:val="33"/>
  </w:num>
  <w:num w:numId="13">
    <w:abstractNumId w:val="33"/>
  </w:num>
  <w:num w:numId="14">
    <w:abstractNumId w:val="34"/>
  </w:num>
  <w:num w:numId="15">
    <w:abstractNumId w:val="21"/>
  </w:num>
  <w:num w:numId="16">
    <w:abstractNumId w:val="11"/>
  </w:num>
  <w:num w:numId="17">
    <w:abstractNumId w:val="26"/>
  </w:num>
  <w:num w:numId="18">
    <w:abstractNumId w:val="2"/>
  </w:num>
  <w:num w:numId="19">
    <w:abstractNumId w:val="16"/>
  </w:num>
  <w:num w:numId="20">
    <w:abstractNumId w:val="27"/>
  </w:num>
  <w:num w:numId="21">
    <w:abstractNumId w:val="36"/>
  </w:num>
  <w:num w:numId="22">
    <w:abstractNumId w:val="1"/>
  </w:num>
  <w:num w:numId="23">
    <w:abstractNumId w:val="20"/>
  </w:num>
  <w:num w:numId="24">
    <w:abstractNumId w:val="31"/>
  </w:num>
  <w:num w:numId="25">
    <w:abstractNumId w:val="8"/>
  </w:num>
  <w:num w:numId="26">
    <w:abstractNumId w:val="23"/>
  </w:num>
  <w:num w:numId="27">
    <w:abstractNumId w:val="3"/>
  </w:num>
  <w:num w:numId="28">
    <w:abstractNumId w:val="4"/>
  </w:num>
  <w:num w:numId="29">
    <w:abstractNumId w:val="19"/>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9"/>
  </w:num>
  <w:num w:numId="33">
    <w:abstractNumId w:val="10"/>
  </w:num>
  <w:num w:numId="34">
    <w:abstractNumId w:val="24"/>
  </w:num>
  <w:num w:numId="35">
    <w:abstractNumId w:val="29"/>
  </w:num>
  <w:num w:numId="36">
    <w:abstractNumId w:val="18"/>
  </w:num>
  <w:num w:numId="37">
    <w:abstractNumId w:val="12"/>
  </w:num>
  <w:num w:numId="38">
    <w:abstractNumId w:val="22"/>
  </w:num>
  <w:num w:numId="39">
    <w:abstractNumId w:val="35"/>
  </w:num>
  <w:num w:numId="40">
    <w:abstractNumId w:val="37"/>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120"/>
  <w:displayHorizontalDrawingGridEvery w:val="0"/>
  <w:displayVerticalDrawingGridEvery w:val="0"/>
  <w:noPunctuationKerning/>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367"/>
    <w:rsid w:val="0000671C"/>
    <w:rsid w:val="00012E04"/>
    <w:rsid w:val="00017641"/>
    <w:rsid w:val="00017940"/>
    <w:rsid w:val="00026579"/>
    <w:rsid w:val="00030561"/>
    <w:rsid w:val="000335FC"/>
    <w:rsid w:val="00036881"/>
    <w:rsid w:val="00042155"/>
    <w:rsid w:val="0004363A"/>
    <w:rsid w:val="00045445"/>
    <w:rsid w:val="00045DAF"/>
    <w:rsid w:val="0004649F"/>
    <w:rsid w:val="000505EC"/>
    <w:rsid w:val="0005492D"/>
    <w:rsid w:val="00061545"/>
    <w:rsid w:val="00064DE5"/>
    <w:rsid w:val="000719F4"/>
    <w:rsid w:val="00075537"/>
    <w:rsid w:val="000764F9"/>
    <w:rsid w:val="00080091"/>
    <w:rsid w:val="00095DBE"/>
    <w:rsid w:val="00097202"/>
    <w:rsid w:val="00097B47"/>
    <w:rsid w:val="000A0720"/>
    <w:rsid w:val="000A197B"/>
    <w:rsid w:val="000A25CD"/>
    <w:rsid w:val="000A3EB3"/>
    <w:rsid w:val="000A6102"/>
    <w:rsid w:val="000B3714"/>
    <w:rsid w:val="000B4103"/>
    <w:rsid w:val="000C2279"/>
    <w:rsid w:val="000C613B"/>
    <w:rsid w:val="000D4010"/>
    <w:rsid w:val="000E18C6"/>
    <w:rsid w:val="000E5153"/>
    <w:rsid w:val="000E5A78"/>
    <w:rsid w:val="000F6C83"/>
    <w:rsid w:val="00102256"/>
    <w:rsid w:val="0010381B"/>
    <w:rsid w:val="00113624"/>
    <w:rsid w:val="0011438D"/>
    <w:rsid w:val="001255E0"/>
    <w:rsid w:val="00125F18"/>
    <w:rsid w:val="00130421"/>
    <w:rsid w:val="00134F69"/>
    <w:rsid w:val="00142C1E"/>
    <w:rsid w:val="001462A0"/>
    <w:rsid w:val="00146C33"/>
    <w:rsid w:val="001507A3"/>
    <w:rsid w:val="0015097C"/>
    <w:rsid w:val="00154C2F"/>
    <w:rsid w:val="00155E1F"/>
    <w:rsid w:val="00155F36"/>
    <w:rsid w:val="00162C9A"/>
    <w:rsid w:val="0017039F"/>
    <w:rsid w:val="00173038"/>
    <w:rsid w:val="00175EE6"/>
    <w:rsid w:val="00177C9F"/>
    <w:rsid w:val="00181CEF"/>
    <w:rsid w:val="00183361"/>
    <w:rsid w:val="001A59E7"/>
    <w:rsid w:val="001B10DF"/>
    <w:rsid w:val="001B652F"/>
    <w:rsid w:val="001C2DAD"/>
    <w:rsid w:val="001C3153"/>
    <w:rsid w:val="001C429F"/>
    <w:rsid w:val="001D2387"/>
    <w:rsid w:val="001E0850"/>
    <w:rsid w:val="001E729D"/>
    <w:rsid w:val="001F0B2C"/>
    <w:rsid w:val="001F42AE"/>
    <w:rsid w:val="001F5C99"/>
    <w:rsid w:val="002003E6"/>
    <w:rsid w:val="0020088D"/>
    <w:rsid w:val="0020153E"/>
    <w:rsid w:val="002025C0"/>
    <w:rsid w:val="00203CF3"/>
    <w:rsid w:val="0020627D"/>
    <w:rsid w:val="00207621"/>
    <w:rsid w:val="00212119"/>
    <w:rsid w:val="0021429C"/>
    <w:rsid w:val="00214441"/>
    <w:rsid w:val="002164FC"/>
    <w:rsid w:val="00217059"/>
    <w:rsid w:val="002209E9"/>
    <w:rsid w:val="00224FE1"/>
    <w:rsid w:val="00230CFF"/>
    <w:rsid w:val="002458DD"/>
    <w:rsid w:val="0025234A"/>
    <w:rsid w:val="002544A3"/>
    <w:rsid w:val="00257A39"/>
    <w:rsid w:val="00267553"/>
    <w:rsid w:val="00271367"/>
    <w:rsid w:val="00276DA6"/>
    <w:rsid w:val="002937F8"/>
    <w:rsid w:val="002A1E77"/>
    <w:rsid w:val="002A55E5"/>
    <w:rsid w:val="002A55F7"/>
    <w:rsid w:val="002B2BBE"/>
    <w:rsid w:val="002B47F4"/>
    <w:rsid w:val="002B64FE"/>
    <w:rsid w:val="002B65C8"/>
    <w:rsid w:val="002B6B4F"/>
    <w:rsid w:val="002C1458"/>
    <w:rsid w:val="002D116A"/>
    <w:rsid w:val="002D7B09"/>
    <w:rsid w:val="002E070F"/>
    <w:rsid w:val="002F2E7B"/>
    <w:rsid w:val="00300DE0"/>
    <w:rsid w:val="00303657"/>
    <w:rsid w:val="00304D82"/>
    <w:rsid w:val="00310C50"/>
    <w:rsid w:val="00313156"/>
    <w:rsid w:val="00313496"/>
    <w:rsid w:val="003144B9"/>
    <w:rsid w:val="00314521"/>
    <w:rsid w:val="00314A05"/>
    <w:rsid w:val="003168E9"/>
    <w:rsid w:val="00324826"/>
    <w:rsid w:val="00324B9C"/>
    <w:rsid w:val="00324CE4"/>
    <w:rsid w:val="00331500"/>
    <w:rsid w:val="00332E38"/>
    <w:rsid w:val="0034043A"/>
    <w:rsid w:val="00341C17"/>
    <w:rsid w:val="00346085"/>
    <w:rsid w:val="0035660A"/>
    <w:rsid w:val="00360857"/>
    <w:rsid w:val="00367826"/>
    <w:rsid w:val="00367F17"/>
    <w:rsid w:val="0037465F"/>
    <w:rsid w:val="00375D4A"/>
    <w:rsid w:val="00376030"/>
    <w:rsid w:val="00382159"/>
    <w:rsid w:val="00391A94"/>
    <w:rsid w:val="00391DF3"/>
    <w:rsid w:val="00397459"/>
    <w:rsid w:val="00397EBC"/>
    <w:rsid w:val="003A719E"/>
    <w:rsid w:val="003B571C"/>
    <w:rsid w:val="003C210E"/>
    <w:rsid w:val="003C3DF5"/>
    <w:rsid w:val="003D190E"/>
    <w:rsid w:val="003D2D98"/>
    <w:rsid w:val="003D56A0"/>
    <w:rsid w:val="003E76D8"/>
    <w:rsid w:val="003F50C6"/>
    <w:rsid w:val="003F7C33"/>
    <w:rsid w:val="00402F3C"/>
    <w:rsid w:val="00420DAC"/>
    <w:rsid w:val="0042261E"/>
    <w:rsid w:val="00422B8D"/>
    <w:rsid w:val="00422EC2"/>
    <w:rsid w:val="00430654"/>
    <w:rsid w:val="004324B1"/>
    <w:rsid w:val="004360F2"/>
    <w:rsid w:val="00436708"/>
    <w:rsid w:val="00441998"/>
    <w:rsid w:val="00443828"/>
    <w:rsid w:val="00444DDB"/>
    <w:rsid w:val="0044521D"/>
    <w:rsid w:val="00446E38"/>
    <w:rsid w:val="0044744E"/>
    <w:rsid w:val="00451077"/>
    <w:rsid w:val="004572D2"/>
    <w:rsid w:val="00460772"/>
    <w:rsid w:val="00462609"/>
    <w:rsid w:val="00464F8F"/>
    <w:rsid w:val="00466656"/>
    <w:rsid w:val="004743D3"/>
    <w:rsid w:val="00476610"/>
    <w:rsid w:val="00482615"/>
    <w:rsid w:val="004835AC"/>
    <w:rsid w:val="00486CA7"/>
    <w:rsid w:val="004872F8"/>
    <w:rsid w:val="00495DB3"/>
    <w:rsid w:val="004A5411"/>
    <w:rsid w:val="004B2FE0"/>
    <w:rsid w:val="004B6892"/>
    <w:rsid w:val="004C1178"/>
    <w:rsid w:val="004C4338"/>
    <w:rsid w:val="004C69A9"/>
    <w:rsid w:val="004D155F"/>
    <w:rsid w:val="004D2BBB"/>
    <w:rsid w:val="004E318E"/>
    <w:rsid w:val="004E37EF"/>
    <w:rsid w:val="004E56D8"/>
    <w:rsid w:val="004E58A1"/>
    <w:rsid w:val="004F0C17"/>
    <w:rsid w:val="004F7364"/>
    <w:rsid w:val="00502778"/>
    <w:rsid w:val="00505FBA"/>
    <w:rsid w:val="00506D4E"/>
    <w:rsid w:val="0051197F"/>
    <w:rsid w:val="0051248B"/>
    <w:rsid w:val="00517C42"/>
    <w:rsid w:val="005221C1"/>
    <w:rsid w:val="00523066"/>
    <w:rsid w:val="00525969"/>
    <w:rsid w:val="00530882"/>
    <w:rsid w:val="00530CF2"/>
    <w:rsid w:val="00530E46"/>
    <w:rsid w:val="00534DED"/>
    <w:rsid w:val="0053687B"/>
    <w:rsid w:val="00546CBA"/>
    <w:rsid w:val="00555A23"/>
    <w:rsid w:val="00560922"/>
    <w:rsid w:val="0056143F"/>
    <w:rsid w:val="00564D6A"/>
    <w:rsid w:val="005744F5"/>
    <w:rsid w:val="00575724"/>
    <w:rsid w:val="00576282"/>
    <w:rsid w:val="00577EAF"/>
    <w:rsid w:val="00582769"/>
    <w:rsid w:val="00583FDF"/>
    <w:rsid w:val="005840EA"/>
    <w:rsid w:val="00587ECA"/>
    <w:rsid w:val="005901F0"/>
    <w:rsid w:val="00594877"/>
    <w:rsid w:val="005A1B29"/>
    <w:rsid w:val="005A60AF"/>
    <w:rsid w:val="005A62BD"/>
    <w:rsid w:val="005A6E87"/>
    <w:rsid w:val="005B6D6B"/>
    <w:rsid w:val="005C0A8F"/>
    <w:rsid w:val="005C0AF7"/>
    <w:rsid w:val="005C6A76"/>
    <w:rsid w:val="005C760B"/>
    <w:rsid w:val="005D14F7"/>
    <w:rsid w:val="005D5B09"/>
    <w:rsid w:val="005E4016"/>
    <w:rsid w:val="005E43BF"/>
    <w:rsid w:val="00604A61"/>
    <w:rsid w:val="006050D2"/>
    <w:rsid w:val="0061436F"/>
    <w:rsid w:val="00615967"/>
    <w:rsid w:val="00615E7A"/>
    <w:rsid w:val="006208DE"/>
    <w:rsid w:val="00626844"/>
    <w:rsid w:val="0062693E"/>
    <w:rsid w:val="00632E05"/>
    <w:rsid w:val="00636958"/>
    <w:rsid w:val="006414FA"/>
    <w:rsid w:val="00642CF7"/>
    <w:rsid w:val="00643E2C"/>
    <w:rsid w:val="0064447B"/>
    <w:rsid w:val="00653A1B"/>
    <w:rsid w:val="006570D8"/>
    <w:rsid w:val="0066050B"/>
    <w:rsid w:val="006660E0"/>
    <w:rsid w:val="006674BF"/>
    <w:rsid w:val="006753DB"/>
    <w:rsid w:val="00676262"/>
    <w:rsid w:val="0067690A"/>
    <w:rsid w:val="0068232E"/>
    <w:rsid w:val="0068784C"/>
    <w:rsid w:val="006A0B32"/>
    <w:rsid w:val="006A29F0"/>
    <w:rsid w:val="006A681B"/>
    <w:rsid w:val="006B1367"/>
    <w:rsid w:val="006C0D9E"/>
    <w:rsid w:val="006C29FF"/>
    <w:rsid w:val="006D3AE8"/>
    <w:rsid w:val="006D4679"/>
    <w:rsid w:val="006D6614"/>
    <w:rsid w:val="006D7219"/>
    <w:rsid w:val="006D74E8"/>
    <w:rsid w:val="006E06D7"/>
    <w:rsid w:val="006E1E4C"/>
    <w:rsid w:val="006E4BFB"/>
    <w:rsid w:val="006F16A4"/>
    <w:rsid w:val="006F712C"/>
    <w:rsid w:val="006F797D"/>
    <w:rsid w:val="00703817"/>
    <w:rsid w:val="00704AC5"/>
    <w:rsid w:val="007075F0"/>
    <w:rsid w:val="00713624"/>
    <w:rsid w:val="00713706"/>
    <w:rsid w:val="00722728"/>
    <w:rsid w:val="00723003"/>
    <w:rsid w:val="00723D4A"/>
    <w:rsid w:val="00726078"/>
    <w:rsid w:val="00731E1C"/>
    <w:rsid w:val="007330BE"/>
    <w:rsid w:val="00733491"/>
    <w:rsid w:val="00733D96"/>
    <w:rsid w:val="007470F3"/>
    <w:rsid w:val="00750A5C"/>
    <w:rsid w:val="007542B2"/>
    <w:rsid w:val="007619AE"/>
    <w:rsid w:val="00763807"/>
    <w:rsid w:val="0076494C"/>
    <w:rsid w:val="00765653"/>
    <w:rsid w:val="00787C9D"/>
    <w:rsid w:val="00791608"/>
    <w:rsid w:val="00796830"/>
    <w:rsid w:val="0079742D"/>
    <w:rsid w:val="007A0115"/>
    <w:rsid w:val="007A0F25"/>
    <w:rsid w:val="007A505B"/>
    <w:rsid w:val="007C3C2C"/>
    <w:rsid w:val="007C6692"/>
    <w:rsid w:val="007E7030"/>
    <w:rsid w:val="007F0697"/>
    <w:rsid w:val="007F445E"/>
    <w:rsid w:val="007F4C3D"/>
    <w:rsid w:val="0080135B"/>
    <w:rsid w:val="00803DCE"/>
    <w:rsid w:val="008058B2"/>
    <w:rsid w:val="00806242"/>
    <w:rsid w:val="00807E2A"/>
    <w:rsid w:val="008125F0"/>
    <w:rsid w:val="00812DBE"/>
    <w:rsid w:val="008201B0"/>
    <w:rsid w:val="00821167"/>
    <w:rsid w:val="008276AA"/>
    <w:rsid w:val="0083088D"/>
    <w:rsid w:val="00833A64"/>
    <w:rsid w:val="00840C53"/>
    <w:rsid w:val="00841847"/>
    <w:rsid w:val="008449F9"/>
    <w:rsid w:val="00845184"/>
    <w:rsid w:val="00851A2A"/>
    <w:rsid w:val="008559E5"/>
    <w:rsid w:val="00857157"/>
    <w:rsid w:val="00857742"/>
    <w:rsid w:val="00861D4F"/>
    <w:rsid w:val="00862181"/>
    <w:rsid w:val="00867B37"/>
    <w:rsid w:val="008701E1"/>
    <w:rsid w:val="008741B3"/>
    <w:rsid w:val="008822F8"/>
    <w:rsid w:val="00886D6C"/>
    <w:rsid w:val="0088705B"/>
    <w:rsid w:val="0089000A"/>
    <w:rsid w:val="008940FF"/>
    <w:rsid w:val="00895EE1"/>
    <w:rsid w:val="008A0349"/>
    <w:rsid w:val="008A52CF"/>
    <w:rsid w:val="008A534C"/>
    <w:rsid w:val="008B3916"/>
    <w:rsid w:val="008B45A5"/>
    <w:rsid w:val="008B530C"/>
    <w:rsid w:val="008C1521"/>
    <w:rsid w:val="008C5643"/>
    <w:rsid w:val="008C65A8"/>
    <w:rsid w:val="008C6BE2"/>
    <w:rsid w:val="008D2088"/>
    <w:rsid w:val="008D2F2A"/>
    <w:rsid w:val="008D5E35"/>
    <w:rsid w:val="008D6AB5"/>
    <w:rsid w:val="008D73FA"/>
    <w:rsid w:val="008E3059"/>
    <w:rsid w:val="008E5D2B"/>
    <w:rsid w:val="008E72D2"/>
    <w:rsid w:val="008F25A4"/>
    <w:rsid w:val="008F4F82"/>
    <w:rsid w:val="009075B1"/>
    <w:rsid w:val="00916E44"/>
    <w:rsid w:val="0092208E"/>
    <w:rsid w:val="00924A24"/>
    <w:rsid w:val="00924E77"/>
    <w:rsid w:val="00926856"/>
    <w:rsid w:val="00932F2E"/>
    <w:rsid w:val="0093604E"/>
    <w:rsid w:val="00937015"/>
    <w:rsid w:val="00940B74"/>
    <w:rsid w:val="0094308D"/>
    <w:rsid w:val="0094553B"/>
    <w:rsid w:val="00946F56"/>
    <w:rsid w:val="0095092F"/>
    <w:rsid w:val="00950C68"/>
    <w:rsid w:val="00952C9F"/>
    <w:rsid w:val="00957EC7"/>
    <w:rsid w:val="00960A30"/>
    <w:rsid w:val="009625F0"/>
    <w:rsid w:val="00965CEC"/>
    <w:rsid w:val="00965DFD"/>
    <w:rsid w:val="009661EE"/>
    <w:rsid w:val="009705E2"/>
    <w:rsid w:val="00970762"/>
    <w:rsid w:val="00972BD4"/>
    <w:rsid w:val="00974426"/>
    <w:rsid w:val="00982634"/>
    <w:rsid w:val="00996237"/>
    <w:rsid w:val="00997F55"/>
    <w:rsid w:val="009B3D21"/>
    <w:rsid w:val="009C6ACA"/>
    <w:rsid w:val="009D33D4"/>
    <w:rsid w:val="009E0E15"/>
    <w:rsid w:val="009E1AF2"/>
    <w:rsid w:val="009E1AFA"/>
    <w:rsid w:val="009F08E0"/>
    <w:rsid w:val="009F3CDF"/>
    <w:rsid w:val="009F76B0"/>
    <w:rsid w:val="00A042AE"/>
    <w:rsid w:val="00A06F42"/>
    <w:rsid w:val="00A159CE"/>
    <w:rsid w:val="00A15C01"/>
    <w:rsid w:val="00A36011"/>
    <w:rsid w:val="00A37B28"/>
    <w:rsid w:val="00A41D13"/>
    <w:rsid w:val="00A45EE1"/>
    <w:rsid w:val="00A46068"/>
    <w:rsid w:val="00A47817"/>
    <w:rsid w:val="00A526EC"/>
    <w:rsid w:val="00A6182C"/>
    <w:rsid w:val="00A64073"/>
    <w:rsid w:val="00A65A98"/>
    <w:rsid w:val="00A6607C"/>
    <w:rsid w:val="00A719BF"/>
    <w:rsid w:val="00A733BF"/>
    <w:rsid w:val="00A80937"/>
    <w:rsid w:val="00A9135D"/>
    <w:rsid w:val="00A927C2"/>
    <w:rsid w:val="00AA1953"/>
    <w:rsid w:val="00AB1DCD"/>
    <w:rsid w:val="00AB244D"/>
    <w:rsid w:val="00AB4408"/>
    <w:rsid w:val="00AB66DF"/>
    <w:rsid w:val="00AB7FE6"/>
    <w:rsid w:val="00AC28C8"/>
    <w:rsid w:val="00AC665A"/>
    <w:rsid w:val="00AC7287"/>
    <w:rsid w:val="00AC7C6A"/>
    <w:rsid w:val="00AC7D92"/>
    <w:rsid w:val="00AD1C4B"/>
    <w:rsid w:val="00AD5C03"/>
    <w:rsid w:val="00AD67B5"/>
    <w:rsid w:val="00AE463C"/>
    <w:rsid w:val="00AE56AE"/>
    <w:rsid w:val="00AE7CE8"/>
    <w:rsid w:val="00AF1832"/>
    <w:rsid w:val="00AF1D8A"/>
    <w:rsid w:val="00AF3E02"/>
    <w:rsid w:val="00AF640B"/>
    <w:rsid w:val="00AF6D5B"/>
    <w:rsid w:val="00B03236"/>
    <w:rsid w:val="00B13E1D"/>
    <w:rsid w:val="00B14699"/>
    <w:rsid w:val="00B21D2F"/>
    <w:rsid w:val="00B22246"/>
    <w:rsid w:val="00B317E7"/>
    <w:rsid w:val="00B34077"/>
    <w:rsid w:val="00B439C4"/>
    <w:rsid w:val="00B43C73"/>
    <w:rsid w:val="00B452C3"/>
    <w:rsid w:val="00B51D8A"/>
    <w:rsid w:val="00B644FE"/>
    <w:rsid w:val="00B6693F"/>
    <w:rsid w:val="00B7293B"/>
    <w:rsid w:val="00B72FFC"/>
    <w:rsid w:val="00B820ED"/>
    <w:rsid w:val="00B91213"/>
    <w:rsid w:val="00B948EC"/>
    <w:rsid w:val="00BA0154"/>
    <w:rsid w:val="00BA4EE2"/>
    <w:rsid w:val="00BA70B0"/>
    <w:rsid w:val="00BB2219"/>
    <w:rsid w:val="00BB3CA9"/>
    <w:rsid w:val="00BB5418"/>
    <w:rsid w:val="00BB7455"/>
    <w:rsid w:val="00BB7F18"/>
    <w:rsid w:val="00BC0A1D"/>
    <w:rsid w:val="00BC0DDC"/>
    <w:rsid w:val="00BC14FC"/>
    <w:rsid w:val="00BC229F"/>
    <w:rsid w:val="00BC6EAE"/>
    <w:rsid w:val="00BD1EC8"/>
    <w:rsid w:val="00BD2BA5"/>
    <w:rsid w:val="00BD4120"/>
    <w:rsid w:val="00BD559C"/>
    <w:rsid w:val="00BF0AE3"/>
    <w:rsid w:val="00BF40C7"/>
    <w:rsid w:val="00BF6E7D"/>
    <w:rsid w:val="00C033B7"/>
    <w:rsid w:val="00C1066D"/>
    <w:rsid w:val="00C17A62"/>
    <w:rsid w:val="00C20DAA"/>
    <w:rsid w:val="00C21EEB"/>
    <w:rsid w:val="00C26B6E"/>
    <w:rsid w:val="00C26D84"/>
    <w:rsid w:val="00C270C7"/>
    <w:rsid w:val="00C342CB"/>
    <w:rsid w:val="00C352F9"/>
    <w:rsid w:val="00C35C1C"/>
    <w:rsid w:val="00C35EBB"/>
    <w:rsid w:val="00C455AC"/>
    <w:rsid w:val="00C456ED"/>
    <w:rsid w:val="00C50378"/>
    <w:rsid w:val="00C57ACA"/>
    <w:rsid w:val="00C62549"/>
    <w:rsid w:val="00C66183"/>
    <w:rsid w:val="00C666A3"/>
    <w:rsid w:val="00C73C2C"/>
    <w:rsid w:val="00C81D3E"/>
    <w:rsid w:val="00C81DB5"/>
    <w:rsid w:val="00C8332F"/>
    <w:rsid w:val="00CA00B8"/>
    <w:rsid w:val="00CA0D6C"/>
    <w:rsid w:val="00CA6065"/>
    <w:rsid w:val="00CA7CC9"/>
    <w:rsid w:val="00CB295A"/>
    <w:rsid w:val="00CC06C0"/>
    <w:rsid w:val="00CC4A8D"/>
    <w:rsid w:val="00CC4F53"/>
    <w:rsid w:val="00CC6ED2"/>
    <w:rsid w:val="00CD06B6"/>
    <w:rsid w:val="00CD4FA2"/>
    <w:rsid w:val="00CF05FD"/>
    <w:rsid w:val="00CF1848"/>
    <w:rsid w:val="00CF24BA"/>
    <w:rsid w:val="00CF6DFB"/>
    <w:rsid w:val="00D044C3"/>
    <w:rsid w:val="00D10790"/>
    <w:rsid w:val="00D14CC3"/>
    <w:rsid w:val="00D178F9"/>
    <w:rsid w:val="00D17B9A"/>
    <w:rsid w:val="00D23004"/>
    <w:rsid w:val="00D36D05"/>
    <w:rsid w:val="00D4061A"/>
    <w:rsid w:val="00D40AA8"/>
    <w:rsid w:val="00D4159B"/>
    <w:rsid w:val="00D4412D"/>
    <w:rsid w:val="00D454C9"/>
    <w:rsid w:val="00D46C15"/>
    <w:rsid w:val="00D51849"/>
    <w:rsid w:val="00D52C49"/>
    <w:rsid w:val="00D618A3"/>
    <w:rsid w:val="00D628B6"/>
    <w:rsid w:val="00D62F2B"/>
    <w:rsid w:val="00D635F7"/>
    <w:rsid w:val="00D676D8"/>
    <w:rsid w:val="00D72C93"/>
    <w:rsid w:val="00D72F0E"/>
    <w:rsid w:val="00D7408C"/>
    <w:rsid w:val="00D758BA"/>
    <w:rsid w:val="00D76CF6"/>
    <w:rsid w:val="00D8275D"/>
    <w:rsid w:val="00D906C1"/>
    <w:rsid w:val="00D9762D"/>
    <w:rsid w:val="00DA4EDA"/>
    <w:rsid w:val="00DA6A02"/>
    <w:rsid w:val="00DB6D09"/>
    <w:rsid w:val="00DB7820"/>
    <w:rsid w:val="00DC16FC"/>
    <w:rsid w:val="00DC398A"/>
    <w:rsid w:val="00DD2ED1"/>
    <w:rsid w:val="00DD726D"/>
    <w:rsid w:val="00DE546F"/>
    <w:rsid w:val="00DE78EB"/>
    <w:rsid w:val="00E019BC"/>
    <w:rsid w:val="00E01B14"/>
    <w:rsid w:val="00E04FE6"/>
    <w:rsid w:val="00E075B0"/>
    <w:rsid w:val="00E10FD1"/>
    <w:rsid w:val="00E1261D"/>
    <w:rsid w:val="00E172CF"/>
    <w:rsid w:val="00E227D9"/>
    <w:rsid w:val="00E26841"/>
    <w:rsid w:val="00E26E1E"/>
    <w:rsid w:val="00E35964"/>
    <w:rsid w:val="00E35A0D"/>
    <w:rsid w:val="00E40901"/>
    <w:rsid w:val="00E4315C"/>
    <w:rsid w:val="00E43FA5"/>
    <w:rsid w:val="00E53BF5"/>
    <w:rsid w:val="00E53C84"/>
    <w:rsid w:val="00E5443D"/>
    <w:rsid w:val="00E553C7"/>
    <w:rsid w:val="00E576A3"/>
    <w:rsid w:val="00E57D99"/>
    <w:rsid w:val="00E610AF"/>
    <w:rsid w:val="00E610BC"/>
    <w:rsid w:val="00E63E38"/>
    <w:rsid w:val="00E6596A"/>
    <w:rsid w:val="00E67FCF"/>
    <w:rsid w:val="00E7323A"/>
    <w:rsid w:val="00E743CA"/>
    <w:rsid w:val="00E812D1"/>
    <w:rsid w:val="00E85609"/>
    <w:rsid w:val="00E86AE3"/>
    <w:rsid w:val="00E93D9D"/>
    <w:rsid w:val="00EA4251"/>
    <w:rsid w:val="00EA5A23"/>
    <w:rsid w:val="00EA6D84"/>
    <w:rsid w:val="00EB07D7"/>
    <w:rsid w:val="00EC0458"/>
    <w:rsid w:val="00ED0B50"/>
    <w:rsid w:val="00ED3AD1"/>
    <w:rsid w:val="00ED5381"/>
    <w:rsid w:val="00ED6BA9"/>
    <w:rsid w:val="00EE1202"/>
    <w:rsid w:val="00EF5629"/>
    <w:rsid w:val="00F033D9"/>
    <w:rsid w:val="00F040F0"/>
    <w:rsid w:val="00F043A6"/>
    <w:rsid w:val="00F11E6C"/>
    <w:rsid w:val="00F1231C"/>
    <w:rsid w:val="00F12693"/>
    <w:rsid w:val="00F179D8"/>
    <w:rsid w:val="00F24C11"/>
    <w:rsid w:val="00F305C3"/>
    <w:rsid w:val="00F33565"/>
    <w:rsid w:val="00F3766D"/>
    <w:rsid w:val="00F42CF1"/>
    <w:rsid w:val="00F45634"/>
    <w:rsid w:val="00F45ACD"/>
    <w:rsid w:val="00F47266"/>
    <w:rsid w:val="00F50F3D"/>
    <w:rsid w:val="00F578C2"/>
    <w:rsid w:val="00F6625F"/>
    <w:rsid w:val="00F850CE"/>
    <w:rsid w:val="00F902D6"/>
    <w:rsid w:val="00F90C92"/>
    <w:rsid w:val="00F9114E"/>
    <w:rsid w:val="00F94FD9"/>
    <w:rsid w:val="00FA063C"/>
    <w:rsid w:val="00FA7206"/>
    <w:rsid w:val="00FB42CC"/>
    <w:rsid w:val="00FC01D1"/>
    <w:rsid w:val="00FC2AD1"/>
    <w:rsid w:val="00FC2F04"/>
    <w:rsid w:val="00FC6690"/>
    <w:rsid w:val="00FD720A"/>
    <w:rsid w:val="00FE071A"/>
    <w:rsid w:val="00FE362B"/>
    <w:rsid w:val="00FF0727"/>
    <w:rsid w:val="00FF17A9"/>
    <w:rsid w:val="00FF1AC0"/>
    <w:rsid w:val="00FF4E71"/>
    <w:rsid w:val="00FF677B"/>
    <w:rsid w:val="00FF7FD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o:shapelayout v:ext="edit">
      <o:idmap v:ext="edit" data="1"/>
    </o:shapelayout>
  </w:shapeDefaults>
  <w:decimalSymbol w:val=","/>
  <w:listSeparator w:val=";"/>
  <w14:docId w14:val="6F96923D"/>
  <w15:docId w15:val="{2D3E4108-3E8B-4512-A384-3888E2CA7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F6C83"/>
    <w:pPr>
      <w:ind w:left="567"/>
    </w:pPr>
    <w:rPr>
      <w:sz w:val="24"/>
    </w:rPr>
  </w:style>
  <w:style w:type="paragraph" w:styleId="Rubrik1">
    <w:name w:val="heading 1"/>
    <w:basedOn w:val="Normal"/>
    <w:next w:val="Normal"/>
    <w:qFormat/>
    <w:rsid w:val="000F6C83"/>
    <w:pPr>
      <w:keepNext/>
      <w:pBdr>
        <w:bottom w:val="single" w:sz="4" w:space="1" w:color="auto"/>
      </w:pBdr>
      <w:tabs>
        <w:tab w:val="left" w:pos="4111"/>
      </w:tabs>
      <w:spacing w:before="480" w:after="120"/>
      <w:outlineLvl w:val="0"/>
    </w:pPr>
    <w:rPr>
      <w:b/>
      <w:sz w:val="28"/>
    </w:rPr>
  </w:style>
  <w:style w:type="paragraph" w:styleId="Rubrik2">
    <w:name w:val="heading 2"/>
    <w:basedOn w:val="Normal"/>
    <w:next w:val="Normal"/>
    <w:qFormat/>
    <w:rsid w:val="005A6E87"/>
    <w:pPr>
      <w:keepNext/>
      <w:spacing w:before="480" w:after="120"/>
      <w:ind w:right="1701"/>
      <w:outlineLvl w:val="1"/>
    </w:pPr>
    <w:rPr>
      <w:rFonts w:ascii="Arial" w:hAnsi="Arial" w:cs="Arial"/>
      <w:b/>
    </w:rPr>
  </w:style>
  <w:style w:type="paragraph" w:styleId="Rubrik3">
    <w:name w:val="heading 3"/>
    <w:basedOn w:val="Normal"/>
    <w:next w:val="Normal"/>
    <w:qFormat/>
    <w:rsid w:val="005A6E87"/>
    <w:pPr>
      <w:widowControl w:val="0"/>
      <w:tabs>
        <w:tab w:val="left" w:pos="855"/>
      </w:tabs>
      <w:autoSpaceDE w:val="0"/>
      <w:autoSpaceDN w:val="0"/>
      <w:adjustRightInd w:val="0"/>
      <w:spacing w:before="450"/>
      <w:ind w:right="1699"/>
      <w:outlineLvl w:val="2"/>
    </w:pPr>
    <w:rPr>
      <w:b/>
      <w:color w:val="000000"/>
    </w:rPr>
  </w:style>
  <w:style w:type="paragraph" w:styleId="Rubrik4">
    <w:name w:val="heading 4"/>
    <w:basedOn w:val="Normal"/>
    <w:next w:val="Normal"/>
    <w:qFormat/>
    <w:rsid w:val="004F0C17"/>
    <w:pPr>
      <w:widowControl w:val="0"/>
      <w:tabs>
        <w:tab w:val="left" w:pos="567"/>
      </w:tabs>
      <w:autoSpaceDE w:val="0"/>
      <w:autoSpaceDN w:val="0"/>
      <w:adjustRightInd w:val="0"/>
      <w:spacing w:before="240" w:after="40"/>
      <w:ind w:right="1701"/>
      <w:outlineLvl w:val="3"/>
    </w:pPr>
    <w:rPr>
      <w:i/>
      <w:color w:val="00000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rsid w:val="000F6C83"/>
    <w:pPr>
      <w:ind w:left="0"/>
    </w:pPr>
  </w:style>
  <w:style w:type="paragraph" w:styleId="Lista">
    <w:name w:val="List"/>
    <w:basedOn w:val="Normal"/>
    <w:rsid w:val="000F6C83"/>
    <w:pPr>
      <w:spacing w:before="240"/>
    </w:pPr>
  </w:style>
  <w:style w:type="paragraph" w:customStyle="1" w:styleId="Litenlista">
    <w:name w:val="Liten lista"/>
    <w:basedOn w:val="Lista"/>
    <w:rsid w:val="000F6C83"/>
    <w:pPr>
      <w:spacing w:before="120"/>
      <w:ind w:left="0"/>
    </w:pPr>
  </w:style>
  <w:style w:type="paragraph" w:customStyle="1" w:styleId="Litennumreradlista">
    <w:name w:val="Liten numrerad lista"/>
    <w:basedOn w:val="Normal"/>
    <w:rsid w:val="000F6C83"/>
    <w:pPr>
      <w:numPr>
        <w:numId w:val="1"/>
      </w:numPr>
    </w:pPr>
  </w:style>
  <w:style w:type="paragraph" w:customStyle="1" w:styleId="Sndlista">
    <w:name w:val="Sändlista"/>
    <w:basedOn w:val="Normal"/>
    <w:rsid w:val="000F6C83"/>
    <w:pPr>
      <w:ind w:left="907" w:hanging="340"/>
    </w:pPr>
    <w:rPr>
      <w:sz w:val="20"/>
    </w:rPr>
  </w:style>
  <w:style w:type="paragraph" w:customStyle="1" w:styleId="Text">
    <w:name w:val="Text"/>
    <w:basedOn w:val="Normal"/>
    <w:rsid w:val="000F6C83"/>
    <w:pPr>
      <w:spacing w:before="240"/>
      <w:ind w:left="2160"/>
      <w:jc w:val="both"/>
    </w:pPr>
    <w:rPr>
      <w:rFonts w:ascii="Dutch" w:hAnsi="Dutch"/>
    </w:rPr>
  </w:style>
  <w:style w:type="paragraph" w:styleId="Sidhuvud">
    <w:name w:val="header"/>
    <w:basedOn w:val="Normal"/>
    <w:rsid w:val="000F6C83"/>
    <w:pPr>
      <w:tabs>
        <w:tab w:val="center" w:pos="4536"/>
        <w:tab w:val="right" w:pos="9072"/>
      </w:tabs>
    </w:pPr>
  </w:style>
  <w:style w:type="paragraph" w:styleId="Sidfot">
    <w:name w:val="footer"/>
    <w:basedOn w:val="Normal"/>
    <w:rsid w:val="000F6C83"/>
    <w:pPr>
      <w:tabs>
        <w:tab w:val="center" w:pos="4536"/>
        <w:tab w:val="right" w:pos="9072"/>
      </w:tabs>
    </w:pPr>
  </w:style>
  <w:style w:type="character" w:styleId="Hyperlnk">
    <w:name w:val="Hyperlink"/>
    <w:uiPriority w:val="99"/>
    <w:rsid w:val="00957EC7"/>
    <w:rPr>
      <w:color w:val="0000FF"/>
      <w:u w:val="single"/>
    </w:rPr>
  </w:style>
  <w:style w:type="character" w:styleId="AnvndHyperlnk">
    <w:name w:val="FollowedHyperlink"/>
    <w:rsid w:val="00957EC7"/>
    <w:rPr>
      <w:color w:val="800080"/>
      <w:u w:val="single"/>
    </w:rPr>
  </w:style>
  <w:style w:type="paragraph" w:styleId="Ballongtext">
    <w:name w:val="Balloon Text"/>
    <w:basedOn w:val="Normal"/>
    <w:semiHidden/>
    <w:rsid w:val="00367826"/>
    <w:rPr>
      <w:rFonts w:ascii="Tahoma" w:hAnsi="Tahoma" w:cs="Tahoma"/>
      <w:sz w:val="16"/>
      <w:szCs w:val="16"/>
    </w:rPr>
  </w:style>
  <w:style w:type="character" w:styleId="Kommentarsreferens">
    <w:name w:val="annotation reference"/>
    <w:uiPriority w:val="99"/>
    <w:semiHidden/>
    <w:rsid w:val="00D758BA"/>
    <w:rPr>
      <w:sz w:val="16"/>
      <w:szCs w:val="16"/>
    </w:rPr>
  </w:style>
  <w:style w:type="paragraph" w:styleId="Kommentarer">
    <w:name w:val="annotation text"/>
    <w:basedOn w:val="Normal"/>
    <w:link w:val="KommentarerChar"/>
    <w:uiPriority w:val="99"/>
    <w:rsid w:val="00D758BA"/>
    <w:rPr>
      <w:sz w:val="20"/>
    </w:rPr>
  </w:style>
  <w:style w:type="paragraph" w:styleId="Kommentarsmne">
    <w:name w:val="annotation subject"/>
    <w:basedOn w:val="Kommentarer"/>
    <w:next w:val="Kommentarer"/>
    <w:semiHidden/>
    <w:rsid w:val="00D758BA"/>
    <w:rPr>
      <w:b/>
      <w:bCs/>
    </w:rPr>
  </w:style>
  <w:style w:type="table" w:styleId="Tabellrutnt">
    <w:name w:val="Table Grid"/>
    <w:basedOn w:val="Normaltabell"/>
    <w:rsid w:val="00271367"/>
    <w:pPr>
      <w:ind w:left="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mall1">
    <w:name w:val="Formatmall1"/>
    <w:basedOn w:val="Normal"/>
    <w:rsid w:val="001E0850"/>
    <w:pPr>
      <w:spacing w:before="120"/>
      <w:ind w:left="0" w:right="1083"/>
    </w:pPr>
  </w:style>
  <w:style w:type="paragraph" w:customStyle="1" w:styleId="punktlista">
    <w:name w:val="punktlista"/>
    <w:basedOn w:val="Liststycke"/>
    <w:link w:val="punktlistaChar"/>
    <w:qFormat/>
    <w:rsid w:val="00B439C4"/>
    <w:pPr>
      <w:widowControl w:val="0"/>
      <w:numPr>
        <w:numId w:val="21"/>
      </w:numPr>
      <w:tabs>
        <w:tab w:val="clear" w:pos="1287"/>
        <w:tab w:val="left" w:pos="567"/>
        <w:tab w:val="num" w:pos="993"/>
      </w:tabs>
      <w:autoSpaceDE w:val="0"/>
      <w:autoSpaceDN w:val="0"/>
      <w:adjustRightInd w:val="0"/>
      <w:spacing w:before="121" w:line="264" w:lineRule="auto"/>
      <w:ind w:left="992" w:right="1701" w:hanging="425"/>
    </w:pPr>
    <w:rPr>
      <w:color w:val="000000"/>
      <w:szCs w:val="30"/>
    </w:rPr>
  </w:style>
  <w:style w:type="paragraph" w:customStyle="1" w:styleId="ISNummerlista">
    <w:name w:val="IS Nummerlista"/>
    <w:basedOn w:val="Normal"/>
    <w:autoRedefine/>
    <w:rsid w:val="00E01B14"/>
    <w:pPr>
      <w:tabs>
        <w:tab w:val="left" w:pos="3686"/>
        <w:tab w:val="left" w:pos="6521"/>
      </w:tabs>
      <w:spacing w:after="120"/>
      <w:ind w:right="567"/>
    </w:pPr>
    <w:rPr>
      <w:color w:val="0000FF"/>
    </w:rPr>
  </w:style>
  <w:style w:type="paragraph" w:styleId="Liststycke">
    <w:name w:val="List Paragraph"/>
    <w:basedOn w:val="Normal"/>
    <w:uiPriority w:val="34"/>
    <w:qFormat/>
    <w:rsid w:val="008201B0"/>
    <w:pPr>
      <w:ind w:left="720"/>
      <w:contextualSpacing/>
    </w:pPr>
  </w:style>
  <w:style w:type="paragraph" w:styleId="Revision">
    <w:name w:val="Revision"/>
    <w:hidden/>
    <w:uiPriority w:val="99"/>
    <w:semiHidden/>
    <w:rsid w:val="00E01B14"/>
    <w:rPr>
      <w:sz w:val="24"/>
    </w:rPr>
  </w:style>
  <w:style w:type="character" w:customStyle="1" w:styleId="punktlistaChar">
    <w:name w:val="punktlista Char"/>
    <w:link w:val="punktlista"/>
    <w:rsid w:val="00B439C4"/>
    <w:rPr>
      <w:color w:val="000000"/>
      <w:sz w:val="24"/>
      <w:szCs w:val="30"/>
    </w:rPr>
  </w:style>
  <w:style w:type="paragraph" w:customStyle="1" w:styleId="punktlistaniv2">
    <w:name w:val="punktlista nivå 2"/>
    <w:basedOn w:val="punktlista"/>
    <w:link w:val="punktlistaniv2Char"/>
    <w:qFormat/>
    <w:rsid w:val="00B439C4"/>
    <w:pPr>
      <w:numPr>
        <w:ilvl w:val="1"/>
        <w:numId w:val="24"/>
      </w:numPr>
      <w:tabs>
        <w:tab w:val="clear" w:pos="1724"/>
        <w:tab w:val="num" w:pos="567"/>
      </w:tabs>
      <w:spacing w:before="0"/>
      <w:ind w:left="567" w:right="0" w:hanging="283"/>
    </w:pPr>
    <w:rPr>
      <w:rFonts w:cs="Arial"/>
      <w:szCs w:val="24"/>
    </w:rPr>
  </w:style>
  <w:style w:type="character" w:customStyle="1" w:styleId="punktlistaniv2Char">
    <w:name w:val="punktlista nivå 2 Char"/>
    <w:link w:val="punktlistaniv2"/>
    <w:rsid w:val="00B439C4"/>
    <w:rPr>
      <w:rFonts w:cs="Arial"/>
      <w:sz w:val="24"/>
      <w:szCs w:val="24"/>
    </w:rPr>
  </w:style>
  <w:style w:type="paragraph" w:customStyle="1" w:styleId="rdtext">
    <w:name w:val="röd text"/>
    <w:basedOn w:val="Normal"/>
    <w:link w:val="rdtextChar"/>
    <w:qFormat/>
    <w:rsid w:val="00B439C4"/>
    <w:pPr>
      <w:ind w:left="0"/>
    </w:pPr>
    <w:rPr>
      <w:color w:val="FF0000"/>
      <w:szCs w:val="24"/>
    </w:rPr>
  </w:style>
  <w:style w:type="character" w:customStyle="1" w:styleId="rdtextChar">
    <w:name w:val="röd text Char"/>
    <w:link w:val="rdtext"/>
    <w:rsid w:val="00B439C4"/>
    <w:rPr>
      <w:color w:val="FF0000"/>
      <w:sz w:val="24"/>
      <w:szCs w:val="24"/>
    </w:rPr>
  </w:style>
  <w:style w:type="paragraph" w:customStyle="1" w:styleId="Default">
    <w:name w:val="Default"/>
    <w:rsid w:val="00653A1B"/>
    <w:pPr>
      <w:autoSpaceDE w:val="0"/>
      <w:autoSpaceDN w:val="0"/>
      <w:adjustRightInd w:val="0"/>
    </w:pPr>
    <w:rPr>
      <w:color w:val="000000"/>
      <w:sz w:val="24"/>
      <w:szCs w:val="24"/>
    </w:rPr>
  </w:style>
  <w:style w:type="paragraph" w:styleId="Brdtextmedindrag2">
    <w:name w:val="Body Text Indent 2"/>
    <w:basedOn w:val="Normal"/>
    <w:link w:val="Brdtextmedindrag2Char"/>
    <w:rsid w:val="00594877"/>
    <w:pPr>
      <w:spacing w:after="120" w:line="480" w:lineRule="auto"/>
      <w:ind w:left="283"/>
    </w:pPr>
  </w:style>
  <w:style w:type="character" w:customStyle="1" w:styleId="Brdtextmedindrag2Char">
    <w:name w:val="Brödtext med indrag 2 Char"/>
    <w:basedOn w:val="Standardstycketeckensnitt"/>
    <w:link w:val="Brdtextmedindrag2"/>
    <w:rsid w:val="00594877"/>
    <w:rPr>
      <w:sz w:val="24"/>
    </w:rPr>
  </w:style>
  <w:style w:type="character" w:customStyle="1" w:styleId="KommentarerChar">
    <w:name w:val="Kommentarer Char"/>
    <w:basedOn w:val="Standardstycketeckensnitt"/>
    <w:link w:val="Kommentarer"/>
    <w:uiPriority w:val="99"/>
    <w:rsid w:val="004324B1"/>
  </w:style>
  <w:style w:type="paragraph" w:customStyle="1" w:styleId="Vnormalbeslut">
    <w:name w:val="V normal beslut"/>
    <w:basedOn w:val="Normal"/>
    <w:uiPriority w:val="99"/>
    <w:rsid w:val="00F45634"/>
    <w:pPr>
      <w:spacing w:before="120" w:line="300" w:lineRule="exact"/>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81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58F0E-164D-447F-9536-74F0E5A2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TotalTime>
  <Pages>9</Pages>
  <Words>1391</Words>
  <Characters>8901</Characters>
  <Application>Microsoft Office Word</Application>
  <DocSecurity>0</DocSecurity>
  <Lines>74</Lines>
  <Paragraphs>20</Paragraphs>
  <ScaleCrop>false</ScaleCrop>
  <HeadingPairs>
    <vt:vector size="2" baseType="variant">
      <vt:variant>
        <vt:lpstr>Rubrik</vt:lpstr>
      </vt:variant>
      <vt:variant>
        <vt:i4>1</vt:i4>
      </vt:variant>
    </vt:vector>
  </HeadingPairs>
  <TitlesOfParts>
    <vt:vector size="1" baseType="lpstr">
      <vt:lpstr>Beslut</vt:lpstr>
    </vt:vector>
  </TitlesOfParts>
  <Company>Länsstyrelsen i Hallands län</Company>
  <LinksUpToDate>false</LinksUpToDate>
  <CharactersWithSpaces>10272</CharactersWithSpaces>
  <SharedDoc>false</SharedDoc>
  <HLinks>
    <vt:vector size="18" baseType="variant">
      <vt:variant>
        <vt:i4>15597710</vt:i4>
      </vt:variant>
      <vt:variant>
        <vt:i4>66</vt:i4>
      </vt:variant>
      <vt:variant>
        <vt:i4>0</vt:i4>
      </vt:variant>
      <vt:variant>
        <vt:i4>5</vt:i4>
      </vt:variant>
      <vt:variant>
        <vt:lpwstr>G:\Naturvård och miljöövervakning\Områdesskydd\Styrdokument\Mallar &amp; Lathundar\Lathundar och instruktion RESERVATSBILDNING\KVALITETSSÄKRING OCH BESLUTSMALL för reservat\Kommentarer och diskussion angående föreskrifter och undantag därifrån.doc</vt:lpwstr>
      </vt:variant>
      <vt:variant>
        <vt:lpwstr/>
      </vt:variant>
      <vt:variant>
        <vt:i4>7209030</vt:i4>
      </vt:variant>
      <vt:variant>
        <vt:i4>51</vt:i4>
      </vt:variant>
      <vt:variant>
        <vt:i4>0</vt:i4>
      </vt:variant>
      <vt:variant>
        <vt:i4>5</vt:i4>
      </vt:variant>
      <vt:variant>
        <vt:lpwstr>\\lansstyrelsen.se\hal\hal_group\public\Naturvård och miljöövervakning\Områdesskydd\Styrdokument\Mallar &amp; Lathundar\Lathundar och instruktion RESERVATSBILDNING\Föreskrifter\Standardföreskrifter.doc</vt:lpwstr>
      </vt:variant>
      <vt:variant>
        <vt:lpwstr/>
      </vt:variant>
      <vt:variant>
        <vt:i4>1572983</vt:i4>
      </vt:variant>
      <vt:variant>
        <vt:i4>0</vt:i4>
      </vt:variant>
      <vt:variant>
        <vt:i4>0</vt:i4>
      </vt:variant>
      <vt:variant>
        <vt:i4>5</vt:i4>
      </vt:variant>
      <vt:variant>
        <vt:lpwstr>http://www.naturvardsverket.se/Documents/foreskrifter/nfs2003/nfs2003_8.pdf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dc:title>
  <dc:creator>SB</dc:creator>
  <cp:lastModifiedBy>Lindström Mattias</cp:lastModifiedBy>
  <cp:revision>156</cp:revision>
  <cp:lastPrinted>2017-05-17T07:20:00Z</cp:lastPrinted>
  <dcterms:created xsi:type="dcterms:W3CDTF">2017-02-08T13:21:00Z</dcterms:created>
  <dcterms:modified xsi:type="dcterms:W3CDTF">2018-03-27T09:12:00Z</dcterms:modified>
</cp:coreProperties>
</file>