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190E" w:rsidRPr="00564D6A" w:rsidRDefault="00564D6A" w:rsidP="00BE7CE7">
      <w:pPr>
        <w:pStyle w:val="Rubrik1"/>
        <w:ind w:right="1699"/>
        <w:rPr>
          <w:rFonts w:ascii="Arial" w:hAnsi="Arial" w:cs="Arial"/>
          <w:noProof/>
          <w:szCs w:val="28"/>
        </w:rPr>
      </w:pPr>
      <w:r>
        <w:rPr>
          <w:rFonts w:ascii="Arial" w:hAnsi="Arial" w:cs="Arial"/>
          <w:szCs w:val="28"/>
        </w:rPr>
        <w:t>Bildande av n</w:t>
      </w:r>
      <w:r w:rsidR="003D190E" w:rsidRPr="00564D6A">
        <w:rPr>
          <w:rFonts w:ascii="Arial" w:hAnsi="Arial" w:cs="Arial"/>
          <w:szCs w:val="28"/>
        </w:rPr>
        <w:t xml:space="preserve">aturreservatet </w:t>
      </w:r>
      <w:r w:rsidR="00A4448D">
        <w:rPr>
          <w:rFonts w:ascii="Arial" w:hAnsi="Arial" w:cs="Arial"/>
          <w:szCs w:val="28"/>
        </w:rPr>
        <w:t xml:space="preserve">Veinge pastoratskog </w:t>
      </w:r>
      <w:r w:rsidR="003D190E" w:rsidRPr="00564D6A">
        <w:rPr>
          <w:rFonts w:ascii="Arial" w:hAnsi="Arial" w:cs="Arial"/>
          <w:szCs w:val="28"/>
        </w:rPr>
        <w:t xml:space="preserve">i </w:t>
      </w:r>
      <w:r w:rsidR="00A4448D">
        <w:rPr>
          <w:rFonts w:ascii="Arial" w:hAnsi="Arial" w:cs="Arial"/>
          <w:szCs w:val="28"/>
        </w:rPr>
        <w:t xml:space="preserve">Laholms </w:t>
      </w:r>
      <w:r w:rsidR="00C876C9">
        <w:rPr>
          <w:rFonts w:ascii="Arial" w:hAnsi="Arial" w:cs="Arial"/>
          <w:szCs w:val="28"/>
        </w:rPr>
        <w:t>kommun</w:t>
      </w:r>
    </w:p>
    <w:p w:rsidR="0044521D" w:rsidRPr="00EE605E" w:rsidRDefault="00C876C9" w:rsidP="00EE605E">
      <w:pPr>
        <w:ind w:right="1701"/>
        <w:rPr>
          <w:rFonts w:ascii="Arial" w:hAnsi="Arial" w:cs="Arial"/>
          <w:b/>
        </w:rPr>
      </w:pPr>
      <w:r>
        <w:br/>
      </w:r>
      <w:r w:rsidR="00EE605E">
        <w:rPr>
          <w:noProof/>
        </w:rPr>
        <w:drawing>
          <wp:anchor distT="0" distB="0" distL="114300" distR="114300" simplePos="0" relativeHeight="251658240" behindDoc="1" locked="0" layoutInCell="1" allowOverlap="1">
            <wp:simplePos x="0" y="0"/>
            <wp:positionH relativeFrom="column">
              <wp:posOffset>379730</wp:posOffset>
            </wp:positionH>
            <wp:positionV relativeFrom="paragraph">
              <wp:posOffset>201295</wp:posOffset>
            </wp:positionV>
            <wp:extent cx="5038090" cy="4321810"/>
            <wp:effectExtent l="19050" t="19050" r="0" b="2540"/>
            <wp:wrapNone/>
            <wp:docPr id="3" name="Bildobjek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eslutskarta.t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38090" cy="4321810"/>
                    </a:xfrm>
                    <a:prstGeom prst="rect">
                      <a:avLst/>
                    </a:prstGeom>
                    <a:ln w="6350">
                      <a:solidFill>
                        <a:schemeClr val="tx1"/>
                      </a:solidFill>
                    </a:ln>
                  </pic:spPr>
                </pic:pic>
              </a:graphicData>
            </a:graphic>
            <wp14:sizeRelH relativeFrom="page">
              <wp14:pctWidth>0</wp14:pctWidth>
            </wp14:sizeRelH>
            <wp14:sizeRelV relativeFrom="page">
              <wp14:pctHeight>0</wp14:pctHeight>
            </wp14:sizeRelV>
          </wp:anchor>
        </w:drawing>
      </w:r>
      <w:r>
        <w:br/>
      </w:r>
      <w:r>
        <w:br/>
      </w:r>
      <w:r>
        <w:br/>
      </w:r>
      <w:r>
        <w:br/>
      </w:r>
      <w:r>
        <w:br/>
      </w:r>
      <w:r>
        <w:br/>
      </w:r>
      <w:r>
        <w:br/>
      </w:r>
      <w:r>
        <w:br/>
      </w:r>
      <w:r>
        <w:br/>
      </w:r>
      <w:r>
        <w:br/>
      </w:r>
      <w:r>
        <w:br/>
      </w:r>
      <w:r>
        <w:br/>
      </w:r>
      <w:r>
        <w:br/>
      </w:r>
      <w:r>
        <w:br/>
      </w:r>
      <w:r>
        <w:br/>
      </w:r>
      <w:r>
        <w:br/>
      </w:r>
      <w:r>
        <w:br/>
      </w:r>
      <w:r>
        <w:br/>
      </w:r>
      <w:r>
        <w:br/>
      </w:r>
      <w:r>
        <w:br/>
      </w:r>
      <w:r>
        <w:br/>
      </w:r>
      <w:r>
        <w:br/>
      </w:r>
      <w:r>
        <w:br/>
      </w:r>
      <w:r>
        <w:br/>
      </w:r>
      <w:r>
        <w:br/>
      </w:r>
      <w:r>
        <w:br/>
      </w:r>
      <w:r w:rsidR="00EE605E">
        <w:br/>
      </w:r>
      <w:r w:rsidR="00EE605E">
        <w:br/>
      </w:r>
      <w:r w:rsidR="0044521D" w:rsidRPr="00EE605E">
        <w:rPr>
          <w:rFonts w:ascii="Arial" w:hAnsi="Arial" w:cs="Arial"/>
          <w:b/>
        </w:rPr>
        <w:t>Beslut</w:t>
      </w:r>
    </w:p>
    <w:p w:rsidR="00E67FCF" w:rsidRDefault="00A46068" w:rsidP="00C876C9">
      <w:pPr>
        <w:tabs>
          <w:tab w:val="left" w:pos="993"/>
          <w:tab w:val="left" w:pos="3686"/>
          <w:tab w:val="left" w:pos="6521"/>
        </w:tabs>
        <w:ind w:right="1701"/>
      </w:pPr>
      <w:r>
        <w:t xml:space="preserve">Länsstyrelsen i Hallands län beslutar med stöd av </w:t>
      </w:r>
      <w:r w:rsidR="00CF6DFB">
        <w:t xml:space="preserve">7 kap. 4 § </w:t>
      </w:r>
      <w:r w:rsidRPr="00A46068">
        <w:t xml:space="preserve">miljöbalken (MB) </w:t>
      </w:r>
      <w:r w:rsidR="00036881">
        <w:rPr>
          <w:color w:val="000000"/>
        </w:rPr>
        <w:t xml:space="preserve">att förklara det </w:t>
      </w:r>
      <w:r w:rsidR="00036881" w:rsidRPr="00530E46">
        <w:t xml:space="preserve">område som avgränsas </w:t>
      </w:r>
      <w:r w:rsidR="00036881" w:rsidRPr="00DC398A">
        <w:t>av blå heldragen linje</w:t>
      </w:r>
      <w:r w:rsidR="00DC398A">
        <w:rPr>
          <w:color w:val="0000FF"/>
        </w:rPr>
        <w:t xml:space="preserve"> </w:t>
      </w:r>
      <w:r w:rsidR="00DC398A">
        <w:t>på</w:t>
      </w:r>
      <w:r w:rsidR="00036881" w:rsidRPr="00530E46">
        <w:t xml:space="preserve"> </w:t>
      </w:r>
      <w:r w:rsidR="00A4448D">
        <w:t>ovan</w:t>
      </w:r>
      <w:r w:rsidR="00E67FCF">
        <w:t>s</w:t>
      </w:r>
      <w:r w:rsidR="00036881" w:rsidRPr="00530E46">
        <w:t>tående karta som naturreservat, med syfte</w:t>
      </w:r>
      <w:r w:rsidR="00C507BC">
        <w:t>, skäl</w:t>
      </w:r>
      <w:r w:rsidR="00036881" w:rsidRPr="00530E46">
        <w:t xml:space="preserve"> och föreskrifter enligt nedan. </w:t>
      </w:r>
    </w:p>
    <w:p w:rsidR="00E67FCF" w:rsidRDefault="00E67FCF" w:rsidP="00C876C9">
      <w:pPr>
        <w:ind w:right="1701"/>
      </w:pPr>
    </w:p>
    <w:p w:rsidR="00036881" w:rsidRDefault="00036881" w:rsidP="00C876C9">
      <w:pPr>
        <w:ind w:right="1701"/>
      </w:pPr>
      <w:r w:rsidRPr="00530E46">
        <w:t xml:space="preserve">Reservatets gränser ska märkas ut i fält och dess namn ska vara </w:t>
      </w:r>
      <w:bookmarkStart w:id="0" w:name="Text30"/>
      <w:r w:rsidR="00A4448D">
        <w:t>Veinge pastoratskog</w:t>
      </w:r>
      <w:bookmarkEnd w:id="0"/>
      <w:r w:rsidRPr="00530E46">
        <w:t>.</w:t>
      </w:r>
    </w:p>
    <w:p w:rsidR="00C876C9" w:rsidRDefault="00C876C9" w:rsidP="00C876C9">
      <w:pPr>
        <w:tabs>
          <w:tab w:val="left" w:pos="993"/>
          <w:tab w:val="left" w:pos="3686"/>
          <w:tab w:val="left" w:pos="6521"/>
        </w:tabs>
        <w:ind w:right="1701"/>
      </w:pPr>
    </w:p>
    <w:p w:rsidR="001255E0" w:rsidRDefault="001255E0" w:rsidP="00C876C9">
      <w:pPr>
        <w:tabs>
          <w:tab w:val="left" w:pos="993"/>
          <w:tab w:val="left" w:pos="3686"/>
          <w:tab w:val="left" w:pos="6521"/>
        </w:tabs>
        <w:ind w:right="1701"/>
      </w:pPr>
      <w:r>
        <w:t>I enlighet med 3</w:t>
      </w:r>
      <w:r w:rsidR="002B65C8">
        <w:t xml:space="preserve"> §</w:t>
      </w:r>
      <w:r w:rsidR="008429BB">
        <w:t xml:space="preserve"> förordningen (1998:1</w:t>
      </w:r>
      <w:r>
        <w:t>252) om områdesskydd enlig</w:t>
      </w:r>
      <w:r w:rsidR="00C876C9">
        <w:t>t miljöbalken m.m. fastställer l</w:t>
      </w:r>
      <w:r>
        <w:t>änsstyrelsen bifogad skötselplan (bilaga 1).</w:t>
      </w:r>
    </w:p>
    <w:p w:rsidR="000E18C6" w:rsidRDefault="00486CA7" w:rsidP="00EE605E">
      <w:pPr>
        <w:pStyle w:val="Rubrik2"/>
        <w:spacing w:before="0" w:after="0"/>
        <w:ind w:right="1699"/>
      </w:pPr>
      <w:r w:rsidRPr="00486CA7">
        <w:lastRenderedPageBreak/>
        <w:t>Syfte</w:t>
      </w:r>
    </w:p>
    <w:p w:rsidR="001646EF" w:rsidRDefault="003E6D7B" w:rsidP="00177549">
      <w:pPr>
        <w:ind w:right="1557"/>
      </w:pPr>
      <w:r>
        <w:t>Syftet med naturreservatet Veinge pastoratskog är att bevara den biologiska mångfald</w:t>
      </w:r>
      <w:r w:rsidR="001646EF">
        <w:t>en</w:t>
      </w:r>
      <w:r>
        <w:t xml:space="preserve"> </w:t>
      </w:r>
      <w:r w:rsidR="001646EF">
        <w:t>samt att vårda, bevara, återställa och nyskapa ädellövskogar i området.</w:t>
      </w:r>
    </w:p>
    <w:p w:rsidR="001646EF" w:rsidRDefault="001646EF" w:rsidP="001646EF">
      <w:pPr>
        <w:ind w:right="1699"/>
      </w:pPr>
    </w:p>
    <w:p w:rsidR="003E6D7B" w:rsidRDefault="003E6D7B" w:rsidP="001646EF">
      <w:pPr>
        <w:ind w:right="1699"/>
      </w:pPr>
      <w:r>
        <w:t xml:space="preserve">Särskilt viktigt att värna är gamla </w:t>
      </w:r>
      <w:r w:rsidR="002325C1">
        <w:t>och</w:t>
      </w:r>
      <w:r>
        <w:t xml:space="preserve"> senvuxna ädellövträd, död ved, naturlig hydrologi samt </w:t>
      </w:r>
      <w:r w:rsidR="001646EF">
        <w:t>skyddsvärda</w:t>
      </w:r>
      <w:r>
        <w:t xml:space="preserve"> arter. Syftet är även att skapa möjligheter för arter att </w:t>
      </w:r>
      <w:r w:rsidR="001646EF">
        <w:t>sprida sig inom naturreservatet.</w:t>
      </w:r>
    </w:p>
    <w:p w:rsidR="00EE2E72" w:rsidRDefault="00EE2E72" w:rsidP="00EE605E">
      <w:pPr>
        <w:ind w:right="1699"/>
        <w:rPr>
          <w:highlight w:val="yellow"/>
        </w:rPr>
      </w:pPr>
    </w:p>
    <w:p w:rsidR="003E6D7B" w:rsidRDefault="003E6D7B" w:rsidP="00EE605E">
      <w:pPr>
        <w:ind w:right="1699"/>
      </w:pPr>
      <w:r>
        <w:t xml:space="preserve">Förekommande ekosystem och biologisk mångfald ska bevaras och utvecklas genom att naturliga processer får fortgå, liksom genom aktiva återställnings- och skötselåtgärder. Exempel på naturliga processer är att träd får åldras, dö och brytas ned genom angrepp av svampar, insekter eller genom stormfällning </w:t>
      </w:r>
      <w:r w:rsidRPr="00A05106">
        <w:t xml:space="preserve">och att nya lövträd sedan föryngras </w:t>
      </w:r>
      <w:r w:rsidRPr="00774E99">
        <w:t xml:space="preserve">naturligt i de luckor som bildas. Exempel på skötselinsatser är </w:t>
      </w:r>
      <w:r w:rsidR="00774E99" w:rsidRPr="00774E99">
        <w:t xml:space="preserve">veteranisering av träd, omföring av granskog till lövskog samt </w:t>
      </w:r>
      <w:r w:rsidRPr="00774E99">
        <w:t>åtgärder som motverkar den p</w:t>
      </w:r>
      <w:r w:rsidR="00774E99" w:rsidRPr="00774E99">
        <w:t>ågående igenväxningen av ekskog</w:t>
      </w:r>
      <w:r w:rsidRPr="00774E99">
        <w:t>.</w:t>
      </w:r>
    </w:p>
    <w:p w:rsidR="003E6D7B" w:rsidRDefault="003E6D7B" w:rsidP="00EE605E">
      <w:pPr>
        <w:ind w:right="1699"/>
        <w:rPr>
          <w:highlight w:val="yellow"/>
        </w:rPr>
      </w:pPr>
    </w:p>
    <w:p w:rsidR="003E6D7B" w:rsidRDefault="003E6D7B" w:rsidP="00EE605E">
      <w:pPr>
        <w:ind w:right="1699"/>
      </w:pPr>
      <w:r>
        <w:t xml:space="preserve">Inom ramen för ovanstående syften ska naturreservatet även stödja allmänhetens möjligheter till friluftsliv och naturupplevelser. Friluftsliv och rekreation grundat på allemansrätten ska kunna bedrivas i reservatet. Besökare ska kunna se, uppleva och lära från områdets typiska livsmiljöer, arter och historia. </w:t>
      </w:r>
      <w:r w:rsidR="001646EF">
        <w:br/>
      </w:r>
    </w:p>
    <w:p w:rsidR="003E6D7B" w:rsidRDefault="00EC7DBE" w:rsidP="00EE605E">
      <w:pPr>
        <w:ind w:right="1699"/>
      </w:pPr>
      <w:r>
        <w:t>Syftet ska</w:t>
      </w:r>
      <w:r w:rsidR="003E6D7B">
        <w:t xml:space="preserve"> nås genom att:</w:t>
      </w:r>
    </w:p>
    <w:p w:rsidR="003E6D7B" w:rsidRDefault="003E6D7B" w:rsidP="003A7191">
      <w:pPr>
        <w:numPr>
          <w:ilvl w:val="0"/>
          <w:numId w:val="29"/>
        </w:numPr>
        <w:tabs>
          <w:tab w:val="clear" w:pos="720"/>
        </w:tabs>
        <w:spacing w:after="120"/>
        <w:ind w:left="992" w:right="1701" w:hanging="425"/>
      </w:pPr>
      <w:r>
        <w:t>land- och vattenmil</w:t>
      </w:r>
      <w:r w:rsidR="00340CF1">
        <w:t>jöerna skyddas mot exploatering,</w:t>
      </w:r>
    </w:p>
    <w:p w:rsidR="003E6D7B" w:rsidRDefault="00340CF1" w:rsidP="003A7191">
      <w:pPr>
        <w:numPr>
          <w:ilvl w:val="0"/>
          <w:numId w:val="29"/>
        </w:numPr>
        <w:tabs>
          <w:tab w:val="clear" w:pos="720"/>
        </w:tabs>
        <w:spacing w:after="120"/>
        <w:ind w:left="992" w:right="1701" w:hanging="425"/>
      </w:pPr>
      <w:r>
        <w:t>skogliga värdekärnor</w:t>
      </w:r>
      <w:r w:rsidR="003E6D7B">
        <w:t xml:space="preserve"> och gamla träd skyddas från sådana ingrepp eller störningar som kan äventyra deras fortbestå</w:t>
      </w:r>
      <w:r>
        <w:t>nd som livsrum för hotade arter,</w:t>
      </w:r>
    </w:p>
    <w:p w:rsidR="003E6D7B" w:rsidRDefault="003E6D7B" w:rsidP="003A7191">
      <w:pPr>
        <w:numPr>
          <w:ilvl w:val="0"/>
          <w:numId w:val="29"/>
        </w:numPr>
        <w:tabs>
          <w:tab w:val="clear" w:pos="720"/>
        </w:tabs>
        <w:spacing w:after="120"/>
        <w:ind w:left="992" w:right="1701" w:hanging="425"/>
      </w:pPr>
      <w:r>
        <w:t>områdets löv- och blandskogar till stora delar utvecklas genom naturlig dynamik så att mängden död ved och inslaget av ga</w:t>
      </w:r>
      <w:r w:rsidR="00340CF1">
        <w:t>mla lövträd kan öka, men att utvalda ekbestånd sköts mer aktivt för att hindra igenväxning med bok och gran,</w:t>
      </w:r>
    </w:p>
    <w:p w:rsidR="003E6D7B" w:rsidRDefault="003E6D7B" w:rsidP="003A7191">
      <w:pPr>
        <w:numPr>
          <w:ilvl w:val="0"/>
          <w:numId w:val="29"/>
        </w:numPr>
        <w:tabs>
          <w:tab w:val="clear" w:pos="720"/>
        </w:tabs>
        <w:spacing w:after="120"/>
        <w:ind w:left="992" w:right="1701" w:hanging="425"/>
      </w:pPr>
      <w:r>
        <w:t>planterade granskogar avvecklas och</w:t>
      </w:r>
      <w:r w:rsidR="00340CF1">
        <w:t xml:space="preserve"> omförs till löv- och blandskog,</w:t>
      </w:r>
    </w:p>
    <w:p w:rsidR="003E6D7B" w:rsidRDefault="003E6D7B" w:rsidP="003A7191">
      <w:pPr>
        <w:numPr>
          <w:ilvl w:val="0"/>
          <w:numId w:val="29"/>
        </w:numPr>
        <w:tabs>
          <w:tab w:val="clear" w:pos="720"/>
        </w:tabs>
        <w:spacing w:after="120"/>
        <w:ind w:left="992" w:right="1701" w:hanging="425"/>
      </w:pPr>
      <w:r>
        <w:t>inkomman</w:t>
      </w:r>
      <w:r w:rsidR="00340CF1">
        <w:t>de gran r</w:t>
      </w:r>
      <w:r w:rsidR="00CC44F7">
        <w:t>öjs bort kontinuerligt, samt</w:t>
      </w:r>
    </w:p>
    <w:p w:rsidR="00EB659E" w:rsidRDefault="003E6D7B" w:rsidP="004939FE">
      <w:pPr>
        <w:numPr>
          <w:ilvl w:val="0"/>
          <w:numId w:val="29"/>
        </w:numPr>
        <w:tabs>
          <w:tab w:val="clear" w:pos="720"/>
        </w:tabs>
        <w:spacing w:after="120"/>
        <w:ind w:left="992" w:right="1701" w:hanging="425"/>
      </w:pPr>
      <w:r>
        <w:t>nya kunskaper om hotade och hänsynskrävande arter och naturtyper beaktas i skötseln av reservatet.</w:t>
      </w:r>
    </w:p>
    <w:p w:rsidR="00EB659E" w:rsidRDefault="00EB659E" w:rsidP="00EB659E">
      <w:pPr>
        <w:spacing w:after="120"/>
        <w:ind w:right="1701"/>
      </w:pPr>
    </w:p>
    <w:p w:rsidR="00EB659E" w:rsidRDefault="00EB659E" w:rsidP="00EB659E">
      <w:pPr>
        <w:pStyle w:val="Rubrik2"/>
        <w:spacing w:before="0" w:after="0"/>
      </w:pPr>
      <w:r>
        <w:t>Skälen för beslutet</w:t>
      </w:r>
    </w:p>
    <w:p w:rsidR="00EB659E" w:rsidRPr="00857742" w:rsidRDefault="00EB659E" w:rsidP="00EB659E">
      <w:pPr>
        <w:ind w:right="1701"/>
      </w:pPr>
      <w:r w:rsidRPr="00857742">
        <w:t>Skäl</w:t>
      </w:r>
      <w:r>
        <w:t>en för</w:t>
      </w:r>
      <w:r w:rsidRPr="00857742">
        <w:t xml:space="preserve"> beslut</w:t>
      </w:r>
      <w:r>
        <w:t>et</w:t>
      </w:r>
      <w:r w:rsidRPr="00857742">
        <w:t xml:space="preserve"> är områdets </w:t>
      </w:r>
      <w:r>
        <w:t xml:space="preserve">gamla ädellövskogar </w:t>
      </w:r>
      <w:r w:rsidRPr="00857742">
        <w:t>med skyddsvärd flora och fauna.</w:t>
      </w:r>
    </w:p>
    <w:p w:rsidR="00EB659E" w:rsidRPr="00857742" w:rsidRDefault="00EB659E" w:rsidP="00EB659E">
      <w:pPr>
        <w:ind w:right="1701"/>
      </w:pPr>
    </w:p>
    <w:p w:rsidR="00EB659E" w:rsidRPr="00857742" w:rsidRDefault="00EB659E" w:rsidP="00EB659E">
      <w:pPr>
        <w:ind w:right="1701"/>
      </w:pPr>
      <w:r w:rsidRPr="00857742">
        <w:t xml:space="preserve">Avverkningar av </w:t>
      </w:r>
      <w:r>
        <w:t>ädellövskogen</w:t>
      </w:r>
      <w:r w:rsidRPr="00857742">
        <w:t xml:space="preserve"> utgör hot mot dessa naturvärden. Skötsel</w:t>
      </w:r>
      <w:r>
        <w:t>åtgärder</w:t>
      </w:r>
      <w:r w:rsidRPr="00857742">
        <w:t xml:space="preserve"> i form av </w:t>
      </w:r>
      <w:r>
        <w:t>granröjning samt i ekbestånd också röjning och fällning av bok är nödvändiga</w:t>
      </w:r>
      <w:r w:rsidRPr="00857742">
        <w:t xml:space="preserve"> för att bevara naturvärdena.</w:t>
      </w:r>
    </w:p>
    <w:p w:rsidR="00564D6A" w:rsidRDefault="00486CA7" w:rsidP="00EE605E">
      <w:pPr>
        <w:pStyle w:val="Rubrik2"/>
        <w:spacing w:before="0" w:after="0"/>
      </w:pPr>
      <w:r>
        <w:lastRenderedPageBreak/>
        <w:t>Föreskrifter</w:t>
      </w:r>
      <w:r w:rsidR="00564D6A">
        <w:t xml:space="preserve"> </w:t>
      </w:r>
    </w:p>
    <w:p w:rsidR="00486CA7" w:rsidRDefault="00774E99" w:rsidP="00EE605E">
      <w:pPr>
        <w:widowControl w:val="0"/>
        <w:tabs>
          <w:tab w:val="left" w:pos="567"/>
        </w:tabs>
        <w:autoSpaceDE w:val="0"/>
        <w:autoSpaceDN w:val="0"/>
        <w:adjustRightInd w:val="0"/>
        <w:ind w:right="1701"/>
        <w:rPr>
          <w:color w:val="000000"/>
        </w:rPr>
      </w:pPr>
      <w:r w:rsidRPr="00774E99">
        <w:rPr>
          <w:color w:val="000000"/>
        </w:rPr>
        <w:t>Med stöd av</w:t>
      </w:r>
      <w:r w:rsidR="00486CA7" w:rsidRPr="00774E99">
        <w:rPr>
          <w:color w:val="000000"/>
        </w:rPr>
        <w:t xml:space="preserve"> 7 kap. 5</w:t>
      </w:r>
      <w:r w:rsidR="002B65C8" w:rsidRPr="00774E99">
        <w:rPr>
          <w:color w:val="000000"/>
        </w:rPr>
        <w:t xml:space="preserve"> §</w:t>
      </w:r>
      <w:r w:rsidR="00486CA7" w:rsidRPr="00774E99">
        <w:rPr>
          <w:color w:val="000000"/>
        </w:rPr>
        <w:t xml:space="preserve"> </w:t>
      </w:r>
      <w:r w:rsidR="006A681B" w:rsidRPr="00774E99">
        <w:rPr>
          <w:color w:val="000000"/>
        </w:rPr>
        <w:t xml:space="preserve">andra stycket </w:t>
      </w:r>
      <w:r w:rsidR="006C596E" w:rsidRPr="00774E99">
        <w:rPr>
          <w:color w:val="000000"/>
        </w:rPr>
        <w:t>MB</w:t>
      </w:r>
      <w:r w:rsidR="00486CA7" w:rsidRPr="00774E99">
        <w:rPr>
          <w:color w:val="000000"/>
        </w:rPr>
        <w:t>, om inskränkningar i rätten att använda mark- och vattenområden inom reservat, är det utöver vad som annars gäller förbjudet att</w:t>
      </w:r>
      <w:r w:rsidR="002325C1" w:rsidRPr="00774E99">
        <w:rPr>
          <w:color w:val="000000"/>
        </w:rPr>
        <w:t xml:space="preserve"> inom området</w:t>
      </w:r>
      <w:r w:rsidR="00486CA7" w:rsidRPr="00774E99">
        <w:rPr>
          <w:color w:val="000000"/>
        </w:rPr>
        <w:t>:</w:t>
      </w:r>
      <w:r w:rsidR="00746346">
        <w:rPr>
          <w:color w:val="000000"/>
        </w:rPr>
        <w:br/>
      </w:r>
    </w:p>
    <w:p w:rsidR="000E047A" w:rsidRPr="000E047A" w:rsidRDefault="000E047A" w:rsidP="00746346">
      <w:pPr>
        <w:pStyle w:val="Default"/>
        <w:numPr>
          <w:ilvl w:val="0"/>
          <w:numId w:val="33"/>
        </w:numPr>
        <w:spacing w:after="120"/>
        <w:ind w:left="998" w:right="1701" w:hanging="431"/>
        <w:rPr>
          <w:rFonts w:ascii="Times New Roman" w:hAnsi="Times New Roman" w:cs="Times New Roman"/>
          <w:color w:val="auto"/>
        </w:rPr>
      </w:pPr>
      <w:r w:rsidRPr="000E047A">
        <w:rPr>
          <w:rFonts w:ascii="Times New Roman" w:hAnsi="Times New Roman" w:cs="Times New Roman"/>
          <w:color w:val="auto"/>
        </w:rPr>
        <w:t xml:space="preserve">uppföra byggnad eller anläggning, </w:t>
      </w:r>
    </w:p>
    <w:p w:rsidR="000E047A" w:rsidRPr="000E047A" w:rsidRDefault="000E047A" w:rsidP="00746346">
      <w:pPr>
        <w:pStyle w:val="Default"/>
        <w:numPr>
          <w:ilvl w:val="0"/>
          <w:numId w:val="33"/>
        </w:numPr>
        <w:spacing w:after="120"/>
        <w:ind w:left="998" w:right="1701" w:hanging="431"/>
        <w:rPr>
          <w:rFonts w:ascii="Times New Roman" w:hAnsi="Times New Roman" w:cs="Times New Roman"/>
          <w:color w:val="auto"/>
        </w:rPr>
      </w:pPr>
      <w:r w:rsidRPr="000E047A">
        <w:rPr>
          <w:rFonts w:ascii="Times New Roman" w:hAnsi="Times New Roman" w:cs="Times New Roman"/>
          <w:color w:val="auto"/>
        </w:rPr>
        <w:t xml:space="preserve">uppföra mast eller antenn, anlägga luft- eller markledning, </w:t>
      </w:r>
    </w:p>
    <w:p w:rsidR="000E047A" w:rsidRPr="000E047A" w:rsidRDefault="000E047A" w:rsidP="00746346">
      <w:pPr>
        <w:pStyle w:val="Default"/>
        <w:numPr>
          <w:ilvl w:val="0"/>
          <w:numId w:val="33"/>
        </w:numPr>
        <w:spacing w:after="120"/>
        <w:ind w:left="998" w:right="1701" w:hanging="431"/>
        <w:rPr>
          <w:rFonts w:ascii="Times New Roman" w:hAnsi="Times New Roman" w:cs="Times New Roman"/>
          <w:color w:val="auto"/>
        </w:rPr>
      </w:pPr>
      <w:r w:rsidRPr="000E047A">
        <w:rPr>
          <w:rFonts w:ascii="Times New Roman" w:hAnsi="Times New Roman" w:cs="Times New Roman"/>
          <w:color w:val="auto"/>
        </w:rPr>
        <w:t xml:space="preserve">anlägga väg, </w:t>
      </w:r>
    </w:p>
    <w:p w:rsidR="000E047A" w:rsidRPr="000E047A" w:rsidRDefault="000E047A" w:rsidP="00746346">
      <w:pPr>
        <w:pStyle w:val="Default"/>
        <w:numPr>
          <w:ilvl w:val="0"/>
          <w:numId w:val="33"/>
        </w:numPr>
        <w:spacing w:after="120"/>
        <w:ind w:left="998" w:right="1701" w:hanging="431"/>
        <w:rPr>
          <w:rFonts w:ascii="Times New Roman" w:hAnsi="Times New Roman" w:cs="Times New Roman"/>
          <w:color w:val="auto"/>
        </w:rPr>
      </w:pPr>
      <w:r w:rsidRPr="000E047A">
        <w:rPr>
          <w:rFonts w:ascii="Times New Roman" w:hAnsi="Times New Roman" w:cs="Times New Roman"/>
          <w:color w:val="auto"/>
        </w:rPr>
        <w:t xml:space="preserve">borra, spränga, schakta, gräva, markbearbeta, tippa, fylla ut eller bedriva täkt, </w:t>
      </w:r>
    </w:p>
    <w:p w:rsidR="000E047A" w:rsidRPr="000E047A" w:rsidRDefault="000E047A" w:rsidP="00746346">
      <w:pPr>
        <w:pStyle w:val="Default"/>
        <w:numPr>
          <w:ilvl w:val="0"/>
          <w:numId w:val="33"/>
        </w:numPr>
        <w:spacing w:after="120"/>
        <w:ind w:left="998" w:right="1701" w:hanging="431"/>
        <w:rPr>
          <w:rFonts w:ascii="Times New Roman" w:hAnsi="Times New Roman" w:cs="Times New Roman"/>
          <w:color w:val="auto"/>
        </w:rPr>
      </w:pPr>
      <w:r w:rsidRPr="000E047A">
        <w:rPr>
          <w:rFonts w:ascii="Times New Roman" w:hAnsi="Times New Roman" w:cs="Times New Roman"/>
          <w:color w:val="auto"/>
        </w:rPr>
        <w:t xml:space="preserve">dika, </w:t>
      </w:r>
      <w:proofErr w:type="spellStart"/>
      <w:r w:rsidRPr="000E047A">
        <w:rPr>
          <w:rFonts w:ascii="Times New Roman" w:hAnsi="Times New Roman" w:cs="Times New Roman"/>
          <w:color w:val="auto"/>
        </w:rPr>
        <w:t>dikesrensa</w:t>
      </w:r>
      <w:proofErr w:type="spellEnd"/>
      <w:r w:rsidRPr="000E047A">
        <w:rPr>
          <w:rFonts w:ascii="Times New Roman" w:hAnsi="Times New Roman" w:cs="Times New Roman"/>
          <w:color w:val="auto"/>
        </w:rPr>
        <w:t xml:space="preserve">, dämma eller utföra annan åtgärd som kan påverka områdets hydrologi, </w:t>
      </w:r>
    </w:p>
    <w:p w:rsidR="000E047A" w:rsidRPr="000E047A" w:rsidRDefault="000E047A" w:rsidP="00746346">
      <w:pPr>
        <w:pStyle w:val="Default"/>
        <w:numPr>
          <w:ilvl w:val="0"/>
          <w:numId w:val="33"/>
        </w:numPr>
        <w:spacing w:after="120"/>
        <w:ind w:left="998" w:right="1701" w:hanging="431"/>
        <w:rPr>
          <w:rFonts w:ascii="Times New Roman" w:hAnsi="Times New Roman" w:cs="Times New Roman"/>
          <w:color w:val="auto"/>
        </w:rPr>
      </w:pPr>
      <w:r w:rsidRPr="000E047A">
        <w:rPr>
          <w:rFonts w:ascii="Times New Roman" w:hAnsi="Times New Roman" w:cs="Times New Roman"/>
          <w:color w:val="auto"/>
        </w:rPr>
        <w:t xml:space="preserve">anordna upplag, </w:t>
      </w:r>
    </w:p>
    <w:p w:rsidR="000E047A" w:rsidRPr="000E047A" w:rsidRDefault="000E047A" w:rsidP="00746346">
      <w:pPr>
        <w:pStyle w:val="Default"/>
        <w:numPr>
          <w:ilvl w:val="0"/>
          <w:numId w:val="33"/>
        </w:numPr>
        <w:spacing w:after="120"/>
        <w:ind w:left="998" w:right="1701" w:hanging="431"/>
        <w:rPr>
          <w:rFonts w:ascii="Times New Roman" w:hAnsi="Times New Roman" w:cs="Times New Roman"/>
          <w:color w:val="auto"/>
        </w:rPr>
      </w:pPr>
      <w:r w:rsidRPr="000E047A">
        <w:rPr>
          <w:rFonts w:ascii="Times New Roman" w:hAnsi="Times New Roman" w:cs="Times New Roman"/>
          <w:color w:val="auto"/>
        </w:rPr>
        <w:t xml:space="preserve">kalka, gödsla eller sprida bekämpningsmedel, </w:t>
      </w:r>
    </w:p>
    <w:p w:rsidR="000E047A" w:rsidRPr="00B05886" w:rsidRDefault="000E047A" w:rsidP="00B05886">
      <w:pPr>
        <w:pStyle w:val="Default"/>
        <w:numPr>
          <w:ilvl w:val="0"/>
          <w:numId w:val="33"/>
        </w:numPr>
        <w:spacing w:after="120"/>
        <w:ind w:left="998" w:right="1701" w:hanging="431"/>
        <w:rPr>
          <w:rFonts w:ascii="Times New Roman" w:hAnsi="Times New Roman" w:cs="Times New Roman"/>
          <w:color w:val="auto"/>
        </w:rPr>
      </w:pPr>
      <w:r w:rsidRPr="000E047A">
        <w:rPr>
          <w:rFonts w:ascii="Times New Roman" w:hAnsi="Times New Roman" w:cs="Times New Roman"/>
          <w:color w:val="auto"/>
        </w:rPr>
        <w:t xml:space="preserve">avverka, </w:t>
      </w:r>
      <w:r w:rsidRPr="00B05886">
        <w:rPr>
          <w:rFonts w:ascii="Times New Roman" w:hAnsi="Times New Roman" w:cs="Times New Roman"/>
          <w:color w:val="auto"/>
        </w:rPr>
        <w:t xml:space="preserve">gallra, röja, föryngra skog eller på annat sätt påverka vegetationen, </w:t>
      </w:r>
    </w:p>
    <w:p w:rsidR="000E047A" w:rsidRPr="000E047A" w:rsidRDefault="000E047A" w:rsidP="00746346">
      <w:pPr>
        <w:pStyle w:val="Default"/>
        <w:numPr>
          <w:ilvl w:val="0"/>
          <w:numId w:val="33"/>
        </w:numPr>
        <w:spacing w:after="120"/>
        <w:ind w:left="998" w:right="1701" w:hanging="431"/>
        <w:rPr>
          <w:rFonts w:ascii="Times New Roman" w:hAnsi="Times New Roman" w:cs="Times New Roman"/>
          <w:color w:val="auto"/>
        </w:rPr>
      </w:pPr>
      <w:r w:rsidRPr="000E047A">
        <w:rPr>
          <w:rFonts w:ascii="Times New Roman" w:hAnsi="Times New Roman" w:cs="Times New Roman"/>
          <w:color w:val="auto"/>
        </w:rPr>
        <w:t xml:space="preserve">ta bort eller upparbeta dött träd, vindfälle eller döda grövre grenar, </w:t>
      </w:r>
    </w:p>
    <w:p w:rsidR="00805D31" w:rsidRDefault="000E047A" w:rsidP="00746346">
      <w:pPr>
        <w:pStyle w:val="Default"/>
        <w:numPr>
          <w:ilvl w:val="0"/>
          <w:numId w:val="33"/>
        </w:numPr>
        <w:spacing w:after="120"/>
        <w:ind w:left="998" w:right="1701" w:hanging="431"/>
        <w:rPr>
          <w:rFonts w:ascii="Times New Roman" w:hAnsi="Times New Roman" w:cs="Times New Roman"/>
          <w:color w:val="auto"/>
        </w:rPr>
      </w:pPr>
      <w:r w:rsidRPr="000E047A">
        <w:rPr>
          <w:rFonts w:ascii="Times New Roman" w:hAnsi="Times New Roman" w:cs="Times New Roman"/>
          <w:color w:val="auto"/>
        </w:rPr>
        <w:t>framföra motordrivet fordon annat än på bilväg</w:t>
      </w:r>
      <w:r w:rsidR="00E040D4">
        <w:rPr>
          <w:rFonts w:ascii="Times New Roman" w:hAnsi="Times New Roman" w:cs="Times New Roman"/>
          <w:color w:val="auto"/>
        </w:rPr>
        <w:t>ar markerade i karta i bilaga 2B</w:t>
      </w:r>
      <w:r w:rsidRPr="000E047A">
        <w:rPr>
          <w:rFonts w:ascii="Times New Roman" w:hAnsi="Times New Roman" w:cs="Times New Roman"/>
          <w:color w:val="auto"/>
        </w:rPr>
        <w:t xml:space="preserve">, </w:t>
      </w:r>
    </w:p>
    <w:p w:rsidR="000E047A" w:rsidRDefault="000E047A" w:rsidP="00746346">
      <w:pPr>
        <w:pStyle w:val="Default"/>
        <w:numPr>
          <w:ilvl w:val="0"/>
          <w:numId w:val="33"/>
        </w:numPr>
        <w:spacing w:after="120"/>
        <w:ind w:left="998" w:right="1701" w:hanging="431"/>
        <w:rPr>
          <w:rFonts w:ascii="Times New Roman" w:hAnsi="Times New Roman" w:cs="Times New Roman"/>
          <w:color w:val="auto"/>
          <w:sz w:val="23"/>
          <w:szCs w:val="23"/>
        </w:rPr>
      </w:pPr>
      <w:r>
        <w:rPr>
          <w:rFonts w:ascii="Times New Roman" w:hAnsi="Times New Roman" w:cs="Times New Roman"/>
          <w:color w:val="auto"/>
          <w:sz w:val="23"/>
          <w:szCs w:val="23"/>
        </w:rPr>
        <w:t>inplantera för området främmande växt-</w:t>
      </w:r>
      <w:r w:rsidR="00805D31">
        <w:rPr>
          <w:rFonts w:ascii="Times New Roman" w:hAnsi="Times New Roman" w:cs="Times New Roman"/>
          <w:color w:val="auto"/>
          <w:sz w:val="23"/>
          <w:szCs w:val="23"/>
        </w:rPr>
        <w:t>, svamp-</w:t>
      </w:r>
      <w:r>
        <w:rPr>
          <w:rFonts w:ascii="Times New Roman" w:hAnsi="Times New Roman" w:cs="Times New Roman"/>
          <w:color w:val="auto"/>
          <w:sz w:val="23"/>
          <w:szCs w:val="23"/>
        </w:rPr>
        <w:t xml:space="preserve"> eller djurarter, </w:t>
      </w:r>
    </w:p>
    <w:p w:rsidR="000E047A" w:rsidRDefault="000E047A" w:rsidP="00746346">
      <w:pPr>
        <w:pStyle w:val="Default"/>
        <w:numPr>
          <w:ilvl w:val="0"/>
          <w:numId w:val="33"/>
        </w:numPr>
        <w:spacing w:after="120"/>
        <w:ind w:left="998" w:right="1701" w:hanging="431"/>
        <w:rPr>
          <w:rFonts w:ascii="Times New Roman" w:hAnsi="Times New Roman" w:cs="Times New Roman"/>
          <w:color w:val="auto"/>
          <w:sz w:val="23"/>
          <w:szCs w:val="23"/>
        </w:rPr>
      </w:pPr>
      <w:r>
        <w:rPr>
          <w:rFonts w:ascii="Times New Roman" w:hAnsi="Times New Roman" w:cs="Times New Roman"/>
          <w:color w:val="auto"/>
          <w:sz w:val="23"/>
          <w:szCs w:val="23"/>
        </w:rPr>
        <w:t xml:space="preserve">sätta upp tavla, affisch, skylt eller göra inskrift, </w:t>
      </w:r>
      <w:r w:rsidR="009C776C">
        <w:rPr>
          <w:rFonts w:ascii="Times New Roman" w:hAnsi="Times New Roman" w:cs="Times New Roman"/>
          <w:color w:val="auto"/>
          <w:sz w:val="23"/>
          <w:szCs w:val="23"/>
        </w:rPr>
        <w:t>samt</w:t>
      </w:r>
    </w:p>
    <w:p w:rsidR="000E047A" w:rsidRDefault="000E047A" w:rsidP="00746346">
      <w:pPr>
        <w:pStyle w:val="Default"/>
        <w:numPr>
          <w:ilvl w:val="0"/>
          <w:numId w:val="33"/>
        </w:numPr>
        <w:spacing w:after="120"/>
        <w:ind w:left="998" w:right="1701" w:hanging="431"/>
        <w:rPr>
          <w:rFonts w:ascii="Times New Roman" w:hAnsi="Times New Roman" w:cs="Times New Roman"/>
          <w:color w:val="auto"/>
          <w:sz w:val="23"/>
          <w:szCs w:val="23"/>
        </w:rPr>
      </w:pPr>
      <w:r>
        <w:rPr>
          <w:rFonts w:ascii="Times New Roman" w:hAnsi="Times New Roman" w:cs="Times New Roman"/>
          <w:color w:val="auto"/>
          <w:sz w:val="23"/>
          <w:szCs w:val="23"/>
        </w:rPr>
        <w:t>stödutfodra vilt</w:t>
      </w:r>
      <w:r w:rsidR="009C776C">
        <w:rPr>
          <w:rFonts w:ascii="Times New Roman" w:hAnsi="Times New Roman" w:cs="Times New Roman"/>
          <w:color w:val="auto"/>
          <w:sz w:val="23"/>
          <w:szCs w:val="23"/>
        </w:rPr>
        <w:t>.</w:t>
      </w:r>
    </w:p>
    <w:p w:rsidR="00B439C4" w:rsidRPr="00B439C4" w:rsidRDefault="00B439C4" w:rsidP="009C776C">
      <w:pPr>
        <w:pStyle w:val="punktlista"/>
        <w:numPr>
          <w:ilvl w:val="0"/>
          <w:numId w:val="0"/>
        </w:numPr>
        <w:tabs>
          <w:tab w:val="clear" w:pos="567"/>
        </w:tabs>
        <w:ind w:right="567"/>
      </w:pPr>
    </w:p>
    <w:p w:rsidR="00E63E38" w:rsidRDefault="00486CA7" w:rsidP="00CF732B">
      <w:pPr>
        <w:widowControl w:val="0"/>
        <w:tabs>
          <w:tab w:val="left" w:pos="855"/>
          <w:tab w:val="left" w:pos="945"/>
        </w:tabs>
        <w:autoSpaceDE w:val="0"/>
        <w:autoSpaceDN w:val="0"/>
        <w:adjustRightInd w:val="0"/>
        <w:spacing w:after="240"/>
        <w:ind w:right="1701"/>
        <w:rPr>
          <w:color w:val="000000"/>
        </w:rPr>
      </w:pPr>
      <w:r>
        <w:rPr>
          <w:color w:val="000000"/>
        </w:rPr>
        <w:t>För att tillgodose syftet med reservatet förpliktigas med stöd av 7 kap. 6</w:t>
      </w:r>
      <w:r w:rsidR="002B65C8">
        <w:rPr>
          <w:color w:val="000000"/>
        </w:rPr>
        <w:t xml:space="preserve"> §</w:t>
      </w:r>
      <w:r>
        <w:rPr>
          <w:color w:val="000000"/>
        </w:rPr>
        <w:t xml:space="preserve"> MB ägare och innehavare av särskild rätt till fastigheten tåla åtgärder inom området enligt följande:</w:t>
      </w:r>
    </w:p>
    <w:p w:rsidR="00746346" w:rsidRDefault="00CF732B" w:rsidP="00746346">
      <w:pPr>
        <w:pStyle w:val="Default"/>
        <w:numPr>
          <w:ilvl w:val="0"/>
          <w:numId w:val="33"/>
        </w:numPr>
        <w:tabs>
          <w:tab w:val="left" w:pos="567"/>
        </w:tabs>
        <w:spacing w:after="120"/>
        <w:ind w:left="998" w:right="1701" w:hanging="431"/>
        <w:rPr>
          <w:rFonts w:ascii="Times New Roman" w:hAnsi="Times New Roman" w:cs="Times New Roman"/>
          <w:color w:val="auto"/>
          <w:sz w:val="23"/>
          <w:szCs w:val="23"/>
        </w:rPr>
      </w:pPr>
      <w:r>
        <w:rPr>
          <w:rFonts w:ascii="Times New Roman" w:hAnsi="Times New Roman" w:cs="Times New Roman"/>
          <w:color w:val="auto"/>
          <w:sz w:val="23"/>
          <w:szCs w:val="23"/>
        </w:rPr>
        <w:t>utmärkning av naturreservatets gräns enligt</w:t>
      </w:r>
      <w:r w:rsidR="00746346">
        <w:rPr>
          <w:rFonts w:ascii="Times New Roman" w:hAnsi="Times New Roman" w:cs="Times New Roman"/>
          <w:color w:val="auto"/>
          <w:sz w:val="23"/>
          <w:szCs w:val="23"/>
        </w:rPr>
        <w:t xml:space="preserve"> Naturvårdsverkets anvisningar,</w:t>
      </w:r>
    </w:p>
    <w:p w:rsidR="00746346" w:rsidRDefault="00CF732B" w:rsidP="00746346">
      <w:pPr>
        <w:pStyle w:val="Default"/>
        <w:numPr>
          <w:ilvl w:val="0"/>
          <w:numId w:val="33"/>
        </w:numPr>
        <w:tabs>
          <w:tab w:val="left" w:pos="567"/>
        </w:tabs>
        <w:spacing w:after="147"/>
        <w:ind w:right="1699"/>
        <w:rPr>
          <w:rFonts w:ascii="Times New Roman" w:hAnsi="Times New Roman" w:cs="Times New Roman"/>
          <w:color w:val="auto"/>
          <w:sz w:val="23"/>
          <w:szCs w:val="23"/>
        </w:rPr>
      </w:pPr>
      <w:r>
        <w:rPr>
          <w:rFonts w:ascii="Times New Roman" w:hAnsi="Times New Roman" w:cs="Times New Roman"/>
          <w:color w:val="auto"/>
          <w:sz w:val="23"/>
          <w:szCs w:val="23"/>
        </w:rPr>
        <w:t>avverkning</w:t>
      </w:r>
      <w:r w:rsidR="00422C1B">
        <w:rPr>
          <w:rFonts w:ascii="Times New Roman" w:hAnsi="Times New Roman" w:cs="Times New Roman"/>
          <w:color w:val="auto"/>
          <w:sz w:val="23"/>
          <w:szCs w:val="23"/>
        </w:rPr>
        <w:t xml:space="preserve"> av träd</w:t>
      </w:r>
      <w:r w:rsidR="000437B5">
        <w:rPr>
          <w:rFonts w:ascii="Times New Roman" w:hAnsi="Times New Roman" w:cs="Times New Roman"/>
          <w:color w:val="auto"/>
          <w:sz w:val="23"/>
          <w:szCs w:val="23"/>
        </w:rPr>
        <w:t xml:space="preserve"> inom område</w:t>
      </w:r>
      <w:r w:rsidR="00422C1B">
        <w:rPr>
          <w:rFonts w:ascii="Times New Roman" w:hAnsi="Times New Roman" w:cs="Times New Roman"/>
          <w:color w:val="auto"/>
          <w:sz w:val="23"/>
          <w:szCs w:val="23"/>
        </w:rPr>
        <w:t xml:space="preserve"> markerat i karta i bilaga</w:t>
      </w:r>
      <w:r w:rsidR="000437B5">
        <w:rPr>
          <w:rFonts w:ascii="Times New Roman" w:hAnsi="Times New Roman" w:cs="Times New Roman"/>
          <w:color w:val="auto"/>
          <w:sz w:val="23"/>
          <w:szCs w:val="23"/>
        </w:rPr>
        <w:t xml:space="preserve"> 2</w:t>
      </w:r>
      <w:r w:rsidR="00422C1B">
        <w:rPr>
          <w:rFonts w:ascii="Times New Roman" w:hAnsi="Times New Roman" w:cs="Times New Roman"/>
          <w:color w:val="auto"/>
          <w:sz w:val="23"/>
          <w:szCs w:val="23"/>
        </w:rPr>
        <w:t>B</w:t>
      </w:r>
      <w:r w:rsidR="000437B5">
        <w:rPr>
          <w:rFonts w:ascii="Times New Roman" w:hAnsi="Times New Roman" w:cs="Times New Roman"/>
          <w:color w:val="auto"/>
          <w:sz w:val="23"/>
          <w:szCs w:val="23"/>
        </w:rPr>
        <w:t>,</w:t>
      </w:r>
    </w:p>
    <w:p w:rsidR="00CF732B" w:rsidRDefault="000437B5" w:rsidP="00746346">
      <w:pPr>
        <w:pStyle w:val="Default"/>
        <w:numPr>
          <w:ilvl w:val="0"/>
          <w:numId w:val="33"/>
        </w:numPr>
        <w:tabs>
          <w:tab w:val="left" w:pos="567"/>
        </w:tabs>
        <w:spacing w:after="147"/>
        <w:ind w:right="1699"/>
        <w:rPr>
          <w:rFonts w:ascii="Times New Roman" w:hAnsi="Times New Roman" w:cs="Times New Roman"/>
          <w:color w:val="auto"/>
          <w:sz w:val="23"/>
          <w:szCs w:val="23"/>
        </w:rPr>
      </w:pPr>
      <w:r>
        <w:rPr>
          <w:rFonts w:ascii="Times New Roman" w:hAnsi="Times New Roman" w:cs="Times New Roman"/>
          <w:color w:val="auto"/>
          <w:sz w:val="23"/>
          <w:szCs w:val="23"/>
        </w:rPr>
        <w:t>röjning</w:t>
      </w:r>
      <w:r w:rsidR="00FB06C9">
        <w:rPr>
          <w:rFonts w:ascii="Times New Roman" w:hAnsi="Times New Roman" w:cs="Times New Roman"/>
          <w:color w:val="auto"/>
          <w:sz w:val="23"/>
          <w:szCs w:val="23"/>
        </w:rPr>
        <w:t xml:space="preserve">, </w:t>
      </w:r>
      <w:r w:rsidR="007A46E6">
        <w:rPr>
          <w:rFonts w:ascii="Times New Roman" w:hAnsi="Times New Roman" w:cs="Times New Roman"/>
          <w:color w:val="auto"/>
          <w:sz w:val="23"/>
          <w:szCs w:val="23"/>
        </w:rPr>
        <w:t>fällning</w:t>
      </w:r>
      <w:r w:rsidR="00422C1B">
        <w:rPr>
          <w:rFonts w:ascii="Times New Roman" w:hAnsi="Times New Roman" w:cs="Times New Roman"/>
          <w:color w:val="auto"/>
          <w:sz w:val="23"/>
          <w:szCs w:val="23"/>
        </w:rPr>
        <w:t xml:space="preserve">, </w:t>
      </w:r>
      <w:r>
        <w:rPr>
          <w:rFonts w:ascii="Times New Roman" w:hAnsi="Times New Roman" w:cs="Times New Roman"/>
          <w:color w:val="auto"/>
          <w:sz w:val="23"/>
          <w:szCs w:val="23"/>
        </w:rPr>
        <w:t>ringbarkning</w:t>
      </w:r>
      <w:r w:rsidR="00422C1B">
        <w:rPr>
          <w:rFonts w:ascii="Times New Roman" w:hAnsi="Times New Roman" w:cs="Times New Roman"/>
          <w:color w:val="auto"/>
          <w:sz w:val="23"/>
          <w:szCs w:val="23"/>
        </w:rPr>
        <w:t xml:space="preserve"> och veteranisering</w:t>
      </w:r>
      <w:r>
        <w:rPr>
          <w:rFonts w:ascii="Times New Roman" w:hAnsi="Times New Roman" w:cs="Times New Roman"/>
          <w:color w:val="auto"/>
          <w:sz w:val="23"/>
          <w:szCs w:val="23"/>
        </w:rPr>
        <w:t xml:space="preserve"> av </w:t>
      </w:r>
      <w:r w:rsidR="00066614">
        <w:rPr>
          <w:rFonts w:ascii="Times New Roman" w:hAnsi="Times New Roman" w:cs="Times New Roman"/>
          <w:color w:val="auto"/>
          <w:sz w:val="23"/>
          <w:szCs w:val="23"/>
        </w:rPr>
        <w:t>vedväxter</w:t>
      </w:r>
      <w:r w:rsidR="004274D2">
        <w:rPr>
          <w:rFonts w:ascii="Times New Roman" w:hAnsi="Times New Roman" w:cs="Times New Roman"/>
          <w:color w:val="auto"/>
          <w:sz w:val="23"/>
          <w:szCs w:val="23"/>
        </w:rPr>
        <w:t xml:space="preserve"> </w:t>
      </w:r>
      <w:r>
        <w:rPr>
          <w:rFonts w:ascii="Times New Roman" w:hAnsi="Times New Roman" w:cs="Times New Roman"/>
          <w:color w:val="auto"/>
          <w:sz w:val="23"/>
          <w:szCs w:val="23"/>
        </w:rPr>
        <w:t>i hela reservatet,</w:t>
      </w:r>
      <w:r w:rsidR="00CF732B">
        <w:rPr>
          <w:rFonts w:ascii="Times New Roman" w:hAnsi="Times New Roman" w:cs="Times New Roman"/>
          <w:color w:val="auto"/>
          <w:sz w:val="23"/>
          <w:szCs w:val="23"/>
        </w:rPr>
        <w:t xml:space="preserve"> </w:t>
      </w:r>
    </w:p>
    <w:p w:rsidR="00746346" w:rsidRDefault="004274D2" w:rsidP="00746346">
      <w:pPr>
        <w:pStyle w:val="Default"/>
        <w:numPr>
          <w:ilvl w:val="0"/>
          <w:numId w:val="33"/>
        </w:numPr>
        <w:tabs>
          <w:tab w:val="left" w:pos="567"/>
        </w:tabs>
        <w:spacing w:after="147"/>
        <w:ind w:right="1699"/>
        <w:rPr>
          <w:rFonts w:ascii="Times New Roman" w:hAnsi="Times New Roman" w:cs="Times New Roman"/>
          <w:color w:val="auto"/>
          <w:sz w:val="23"/>
          <w:szCs w:val="23"/>
        </w:rPr>
      </w:pPr>
      <w:r>
        <w:rPr>
          <w:rFonts w:ascii="Times New Roman" w:hAnsi="Times New Roman" w:cs="Times New Roman"/>
          <w:color w:val="auto"/>
          <w:sz w:val="23"/>
          <w:szCs w:val="23"/>
        </w:rPr>
        <w:t xml:space="preserve">luckhuggning </w:t>
      </w:r>
      <w:r w:rsidR="00FB06C9">
        <w:rPr>
          <w:rFonts w:ascii="Times New Roman" w:hAnsi="Times New Roman" w:cs="Times New Roman"/>
          <w:color w:val="auto"/>
          <w:sz w:val="23"/>
          <w:szCs w:val="23"/>
        </w:rPr>
        <w:t xml:space="preserve">kring ekar </w:t>
      </w:r>
      <w:r w:rsidR="000437B5">
        <w:rPr>
          <w:rFonts w:ascii="Times New Roman" w:hAnsi="Times New Roman" w:cs="Times New Roman"/>
          <w:color w:val="auto"/>
          <w:sz w:val="23"/>
          <w:szCs w:val="23"/>
        </w:rPr>
        <w:t>i hela reservatet,</w:t>
      </w:r>
      <w:r w:rsidR="00CF732B">
        <w:rPr>
          <w:rFonts w:ascii="Times New Roman" w:hAnsi="Times New Roman" w:cs="Times New Roman"/>
          <w:color w:val="auto"/>
          <w:sz w:val="23"/>
          <w:szCs w:val="23"/>
        </w:rPr>
        <w:t xml:space="preserve"> </w:t>
      </w:r>
    </w:p>
    <w:p w:rsidR="00746346" w:rsidRDefault="00746346" w:rsidP="00746346">
      <w:pPr>
        <w:pStyle w:val="Default"/>
        <w:numPr>
          <w:ilvl w:val="0"/>
          <w:numId w:val="33"/>
        </w:numPr>
        <w:tabs>
          <w:tab w:val="left" w:pos="567"/>
        </w:tabs>
        <w:spacing w:after="147"/>
        <w:ind w:right="1699"/>
        <w:rPr>
          <w:rFonts w:ascii="Times New Roman" w:hAnsi="Times New Roman" w:cs="Times New Roman"/>
          <w:color w:val="auto"/>
          <w:sz w:val="23"/>
          <w:szCs w:val="23"/>
        </w:rPr>
      </w:pPr>
      <w:r>
        <w:rPr>
          <w:rFonts w:ascii="Times New Roman" w:hAnsi="Times New Roman" w:cs="Times New Roman"/>
          <w:color w:val="auto"/>
          <w:sz w:val="23"/>
          <w:szCs w:val="23"/>
        </w:rPr>
        <w:t>bränning inom område markerat i karta i bilaga 2B,</w:t>
      </w:r>
    </w:p>
    <w:p w:rsidR="00746346" w:rsidRDefault="00CF732B" w:rsidP="00746346">
      <w:pPr>
        <w:pStyle w:val="Default"/>
        <w:numPr>
          <w:ilvl w:val="0"/>
          <w:numId w:val="33"/>
        </w:numPr>
        <w:tabs>
          <w:tab w:val="left" w:pos="567"/>
        </w:tabs>
        <w:spacing w:after="147"/>
        <w:ind w:right="1699"/>
        <w:rPr>
          <w:rFonts w:ascii="Times New Roman" w:hAnsi="Times New Roman" w:cs="Times New Roman"/>
          <w:color w:val="auto"/>
          <w:sz w:val="23"/>
          <w:szCs w:val="23"/>
        </w:rPr>
      </w:pPr>
      <w:r>
        <w:rPr>
          <w:rFonts w:ascii="Times New Roman" w:hAnsi="Times New Roman" w:cs="Times New Roman"/>
          <w:color w:val="auto"/>
          <w:sz w:val="23"/>
          <w:szCs w:val="23"/>
        </w:rPr>
        <w:t>anläggning och underhåll av parkeringsplats och information</w:t>
      </w:r>
      <w:r w:rsidR="005F4FDA">
        <w:rPr>
          <w:rFonts w:ascii="Times New Roman" w:hAnsi="Times New Roman" w:cs="Times New Roman"/>
          <w:color w:val="auto"/>
          <w:sz w:val="23"/>
          <w:szCs w:val="23"/>
        </w:rPr>
        <w:t>sskylt enligt karta i bilaga 2B</w:t>
      </w:r>
      <w:r>
        <w:rPr>
          <w:rFonts w:ascii="Times New Roman" w:hAnsi="Times New Roman" w:cs="Times New Roman"/>
          <w:color w:val="auto"/>
          <w:sz w:val="23"/>
          <w:szCs w:val="23"/>
        </w:rPr>
        <w:t xml:space="preserve">, samt </w:t>
      </w:r>
    </w:p>
    <w:p w:rsidR="00746346" w:rsidRPr="00746346" w:rsidRDefault="00CF732B" w:rsidP="00746346">
      <w:pPr>
        <w:pStyle w:val="Default"/>
        <w:numPr>
          <w:ilvl w:val="0"/>
          <w:numId w:val="33"/>
        </w:numPr>
        <w:tabs>
          <w:tab w:val="left" w:pos="567"/>
        </w:tabs>
        <w:spacing w:after="147"/>
        <w:ind w:right="1699"/>
        <w:rPr>
          <w:rFonts w:ascii="Times New Roman" w:hAnsi="Times New Roman" w:cs="Times New Roman"/>
          <w:color w:val="auto"/>
          <w:sz w:val="23"/>
          <w:szCs w:val="23"/>
        </w:rPr>
      </w:pPr>
      <w:r w:rsidRPr="00746346">
        <w:rPr>
          <w:rFonts w:ascii="Times New Roman" w:hAnsi="Times New Roman" w:cs="Times New Roman"/>
          <w:color w:val="auto"/>
          <w:sz w:val="23"/>
          <w:szCs w:val="23"/>
        </w:rPr>
        <w:t>undersökningar och dokumentation av mark, vatten samt växt-</w:t>
      </w:r>
      <w:r w:rsidR="00805D31" w:rsidRPr="00746346">
        <w:rPr>
          <w:rFonts w:ascii="Times New Roman" w:hAnsi="Times New Roman" w:cs="Times New Roman"/>
          <w:color w:val="auto"/>
          <w:sz w:val="23"/>
          <w:szCs w:val="23"/>
        </w:rPr>
        <w:t>, svamp-</w:t>
      </w:r>
      <w:r w:rsidRPr="00746346">
        <w:rPr>
          <w:rFonts w:ascii="Times New Roman" w:hAnsi="Times New Roman" w:cs="Times New Roman"/>
          <w:color w:val="auto"/>
          <w:sz w:val="23"/>
          <w:szCs w:val="23"/>
        </w:rPr>
        <w:t xml:space="preserve"> och djurliv i hela reservatet. </w:t>
      </w:r>
    </w:p>
    <w:p w:rsidR="00CC5498" w:rsidRDefault="00CC5498">
      <w:pPr>
        <w:ind w:left="0"/>
        <w:rPr>
          <w:color w:val="000000"/>
        </w:rPr>
      </w:pPr>
      <w:r>
        <w:rPr>
          <w:color w:val="000000"/>
        </w:rPr>
        <w:br w:type="page"/>
      </w:r>
    </w:p>
    <w:p w:rsidR="00CA7CC9" w:rsidRPr="00746346" w:rsidRDefault="00313496" w:rsidP="00746346">
      <w:pPr>
        <w:widowControl w:val="0"/>
        <w:tabs>
          <w:tab w:val="left" w:pos="855"/>
          <w:tab w:val="left" w:pos="960"/>
        </w:tabs>
        <w:autoSpaceDE w:val="0"/>
        <w:autoSpaceDN w:val="0"/>
        <w:adjustRightInd w:val="0"/>
        <w:ind w:right="1701"/>
        <w:rPr>
          <w:color w:val="000000"/>
          <w:szCs w:val="24"/>
        </w:rPr>
      </w:pPr>
      <w:r>
        <w:rPr>
          <w:color w:val="000000"/>
        </w:rPr>
        <w:lastRenderedPageBreak/>
        <w:t>Med stöd av 7 kap. 30</w:t>
      </w:r>
      <w:r w:rsidR="002B65C8">
        <w:rPr>
          <w:color w:val="000000"/>
        </w:rPr>
        <w:t xml:space="preserve"> §</w:t>
      </w:r>
      <w:r>
        <w:rPr>
          <w:color w:val="000000"/>
        </w:rPr>
        <w:t xml:space="preserve"> MB, om rätten att färdas och vistas i reservatet, är det utöver vad som annars gäller förbjudet att:</w:t>
      </w:r>
      <w:r w:rsidR="00746346">
        <w:rPr>
          <w:color w:val="000000"/>
        </w:rPr>
        <w:br/>
      </w:r>
    </w:p>
    <w:p w:rsidR="00D45416" w:rsidRDefault="00D45416" w:rsidP="00746346">
      <w:pPr>
        <w:pStyle w:val="Default"/>
        <w:numPr>
          <w:ilvl w:val="0"/>
          <w:numId w:val="33"/>
        </w:numPr>
        <w:tabs>
          <w:tab w:val="left" w:pos="567"/>
        </w:tabs>
        <w:spacing w:after="120"/>
        <w:ind w:left="998" w:right="1701" w:hanging="431"/>
        <w:rPr>
          <w:rFonts w:ascii="Times New Roman" w:hAnsi="Times New Roman" w:cs="Times New Roman"/>
          <w:color w:val="auto"/>
          <w:sz w:val="23"/>
          <w:szCs w:val="23"/>
        </w:rPr>
      </w:pPr>
      <w:r>
        <w:rPr>
          <w:rFonts w:ascii="Times New Roman" w:hAnsi="Times New Roman" w:cs="Times New Roman"/>
          <w:color w:val="auto"/>
          <w:sz w:val="23"/>
          <w:szCs w:val="23"/>
        </w:rPr>
        <w:t xml:space="preserve">skada levande eller döda stående eller liggande träd och buskar, </w:t>
      </w:r>
    </w:p>
    <w:p w:rsidR="00D45416" w:rsidRDefault="00D45416" w:rsidP="00746346">
      <w:pPr>
        <w:pStyle w:val="Default"/>
        <w:numPr>
          <w:ilvl w:val="0"/>
          <w:numId w:val="33"/>
        </w:numPr>
        <w:tabs>
          <w:tab w:val="left" w:pos="567"/>
        </w:tabs>
        <w:spacing w:after="120"/>
        <w:ind w:left="998" w:right="1701" w:hanging="431"/>
        <w:rPr>
          <w:rFonts w:ascii="Times New Roman" w:hAnsi="Times New Roman" w:cs="Times New Roman"/>
          <w:color w:val="auto"/>
          <w:sz w:val="23"/>
          <w:szCs w:val="23"/>
        </w:rPr>
      </w:pPr>
      <w:r>
        <w:rPr>
          <w:rFonts w:ascii="Times New Roman" w:hAnsi="Times New Roman" w:cs="Times New Roman"/>
          <w:color w:val="auto"/>
          <w:sz w:val="23"/>
          <w:szCs w:val="23"/>
        </w:rPr>
        <w:t xml:space="preserve">skada, plocka eller samla in växter. Plockning av bär, matsvamp och enstaka exemplar av kärlväxter är dock tillåten, </w:t>
      </w:r>
    </w:p>
    <w:p w:rsidR="00D45416" w:rsidRDefault="00D45416" w:rsidP="00746346">
      <w:pPr>
        <w:pStyle w:val="Default"/>
        <w:numPr>
          <w:ilvl w:val="0"/>
          <w:numId w:val="33"/>
        </w:numPr>
        <w:tabs>
          <w:tab w:val="left" w:pos="567"/>
        </w:tabs>
        <w:spacing w:after="120"/>
        <w:ind w:left="998" w:right="1701" w:hanging="431"/>
        <w:rPr>
          <w:rFonts w:ascii="Times New Roman" w:hAnsi="Times New Roman" w:cs="Times New Roman"/>
          <w:color w:val="auto"/>
          <w:sz w:val="23"/>
          <w:szCs w:val="23"/>
        </w:rPr>
      </w:pPr>
      <w:r>
        <w:rPr>
          <w:rFonts w:ascii="Times New Roman" w:hAnsi="Times New Roman" w:cs="Times New Roman"/>
          <w:color w:val="auto"/>
          <w:sz w:val="23"/>
          <w:szCs w:val="23"/>
        </w:rPr>
        <w:t xml:space="preserve">utan länsstyrelsen tillstånd använda fällor avsedda för ryggradslösa djur, </w:t>
      </w:r>
    </w:p>
    <w:p w:rsidR="00D45416" w:rsidRDefault="00D45416" w:rsidP="00746346">
      <w:pPr>
        <w:pStyle w:val="Default"/>
        <w:numPr>
          <w:ilvl w:val="0"/>
          <w:numId w:val="33"/>
        </w:numPr>
        <w:tabs>
          <w:tab w:val="left" w:pos="567"/>
        </w:tabs>
        <w:spacing w:after="120"/>
        <w:ind w:left="998" w:right="1701" w:hanging="431"/>
        <w:rPr>
          <w:rFonts w:ascii="Times New Roman" w:hAnsi="Times New Roman" w:cs="Times New Roman"/>
          <w:color w:val="auto"/>
          <w:sz w:val="23"/>
          <w:szCs w:val="23"/>
        </w:rPr>
      </w:pPr>
      <w:r>
        <w:rPr>
          <w:rFonts w:ascii="Times New Roman" w:hAnsi="Times New Roman" w:cs="Times New Roman"/>
          <w:color w:val="auto"/>
          <w:sz w:val="23"/>
          <w:szCs w:val="23"/>
        </w:rPr>
        <w:t xml:space="preserve">inplantera för området främmande arter, </w:t>
      </w:r>
    </w:p>
    <w:p w:rsidR="00D45416" w:rsidRDefault="00D45416" w:rsidP="00746346">
      <w:pPr>
        <w:pStyle w:val="Default"/>
        <w:numPr>
          <w:ilvl w:val="0"/>
          <w:numId w:val="33"/>
        </w:numPr>
        <w:tabs>
          <w:tab w:val="left" w:pos="567"/>
        </w:tabs>
        <w:spacing w:after="120"/>
        <w:ind w:left="998" w:right="1701" w:hanging="431"/>
        <w:rPr>
          <w:rFonts w:ascii="Times New Roman" w:hAnsi="Times New Roman" w:cs="Times New Roman"/>
          <w:color w:val="auto"/>
          <w:sz w:val="23"/>
          <w:szCs w:val="23"/>
        </w:rPr>
      </w:pPr>
      <w:r>
        <w:rPr>
          <w:rFonts w:ascii="Times New Roman" w:hAnsi="Times New Roman" w:cs="Times New Roman"/>
          <w:color w:val="auto"/>
          <w:sz w:val="23"/>
          <w:szCs w:val="23"/>
        </w:rPr>
        <w:t xml:space="preserve">utan länsstyrelsens tillstånd anordna lägerverksamhet eller tävlingar, </w:t>
      </w:r>
    </w:p>
    <w:p w:rsidR="00D45416" w:rsidRDefault="00D45416" w:rsidP="00746346">
      <w:pPr>
        <w:pStyle w:val="Default"/>
        <w:numPr>
          <w:ilvl w:val="0"/>
          <w:numId w:val="33"/>
        </w:numPr>
        <w:tabs>
          <w:tab w:val="left" w:pos="567"/>
        </w:tabs>
        <w:spacing w:after="120"/>
        <w:ind w:left="998" w:right="1701" w:hanging="431"/>
        <w:rPr>
          <w:rFonts w:ascii="Times New Roman" w:hAnsi="Times New Roman" w:cs="Times New Roman"/>
          <w:color w:val="auto"/>
          <w:sz w:val="23"/>
          <w:szCs w:val="23"/>
        </w:rPr>
      </w:pPr>
      <w:r>
        <w:rPr>
          <w:rFonts w:ascii="Times New Roman" w:hAnsi="Times New Roman" w:cs="Times New Roman"/>
          <w:color w:val="auto"/>
          <w:sz w:val="23"/>
          <w:szCs w:val="23"/>
        </w:rPr>
        <w:t xml:space="preserve">utan länsstyrelsens tillstånd genomföra vetenskapliga undersökningar som strider mot föreskrifterna, </w:t>
      </w:r>
    </w:p>
    <w:p w:rsidR="00805D31" w:rsidRDefault="00D45416" w:rsidP="00746346">
      <w:pPr>
        <w:pStyle w:val="Default"/>
        <w:numPr>
          <w:ilvl w:val="0"/>
          <w:numId w:val="33"/>
        </w:numPr>
        <w:tabs>
          <w:tab w:val="left" w:pos="567"/>
        </w:tabs>
        <w:spacing w:after="120"/>
        <w:ind w:left="998" w:right="1701" w:hanging="431"/>
        <w:rPr>
          <w:rFonts w:ascii="Times New Roman" w:hAnsi="Times New Roman" w:cs="Times New Roman"/>
          <w:color w:val="auto"/>
          <w:sz w:val="23"/>
          <w:szCs w:val="23"/>
        </w:rPr>
      </w:pPr>
      <w:r>
        <w:rPr>
          <w:rFonts w:ascii="Times New Roman" w:hAnsi="Times New Roman" w:cs="Times New Roman"/>
          <w:color w:val="auto"/>
          <w:sz w:val="23"/>
          <w:szCs w:val="23"/>
        </w:rPr>
        <w:t xml:space="preserve">medföra okopplad hund, </w:t>
      </w:r>
    </w:p>
    <w:p w:rsidR="00D45416" w:rsidRDefault="00D45416" w:rsidP="00746346">
      <w:pPr>
        <w:pStyle w:val="Default"/>
        <w:numPr>
          <w:ilvl w:val="0"/>
          <w:numId w:val="33"/>
        </w:numPr>
        <w:tabs>
          <w:tab w:val="left" w:pos="567"/>
        </w:tabs>
        <w:spacing w:after="120"/>
        <w:ind w:left="998" w:right="1701" w:hanging="431"/>
        <w:rPr>
          <w:rFonts w:ascii="Times New Roman" w:hAnsi="Times New Roman" w:cs="Times New Roman"/>
          <w:color w:val="auto"/>
          <w:sz w:val="23"/>
          <w:szCs w:val="23"/>
        </w:rPr>
      </w:pPr>
      <w:r>
        <w:rPr>
          <w:rFonts w:ascii="Times New Roman" w:hAnsi="Times New Roman" w:cs="Times New Roman"/>
          <w:color w:val="auto"/>
          <w:sz w:val="23"/>
          <w:szCs w:val="23"/>
        </w:rPr>
        <w:t xml:space="preserve">elda, </w:t>
      </w:r>
    </w:p>
    <w:p w:rsidR="00D45416" w:rsidRDefault="00D45416" w:rsidP="00746346">
      <w:pPr>
        <w:pStyle w:val="Default"/>
        <w:numPr>
          <w:ilvl w:val="0"/>
          <w:numId w:val="33"/>
        </w:numPr>
        <w:tabs>
          <w:tab w:val="left" w:pos="567"/>
        </w:tabs>
        <w:spacing w:after="120"/>
        <w:ind w:left="998" w:right="1701" w:hanging="431"/>
        <w:rPr>
          <w:rFonts w:ascii="Times New Roman" w:hAnsi="Times New Roman" w:cs="Times New Roman"/>
          <w:color w:val="auto"/>
          <w:sz w:val="23"/>
          <w:szCs w:val="23"/>
        </w:rPr>
      </w:pPr>
      <w:r>
        <w:rPr>
          <w:rFonts w:ascii="Times New Roman" w:hAnsi="Times New Roman" w:cs="Times New Roman"/>
          <w:color w:val="auto"/>
          <w:sz w:val="23"/>
          <w:szCs w:val="23"/>
        </w:rPr>
        <w:t>framföra motordrivet fordon annat än på bilväg</w:t>
      </w:r>
      <w:r w:rsidR="00E040D4">
        <w:rPr>
          <w:rFonts w:ascii="Times New Roman" w:hAnsi="Times New Roman" w:cs="Times New Roman"/>
          <w:color w:val="auto"/>
          <w:sz w:val="23"/>
          <w:szCs w:val="23"/>
        </w:rPr>
        <w:t>ar markerade i karta i bilaga 2B</w:t>
      </w:r>
      <w:r>
        <w:rPr>
          <w:rFonts w:ascii="Times New Roman" w:hAnsi="Times New Roman" w:cs="Times New Roman"/>
          <w:color w:val="auto"/>
          <w:sz w:val="23"/>
          <w:szCs w:val="23"/>
        </w:rPr>
        <w:t xml:space="preserve">, </w:t>
      </w:r>
    </w:p>
    <w:p w:rsidR="00D45416" w:rsidRDefault="00D45416" w:rsidP="00746346">
      <w:pPr>
        <w:pStyle w:val="Default"/>
        <w:numPr>
          <w:ilvl w:val="0"/>
          <w:numId w:val="33"/>
        </w:numPr>
        <w:tabs>
          <w:tab w:val="left" w:pos="567"/>
        </w:tabs>
        <w:spacing w:after="120"/>
        <w:ind w:left="998" w:right="1701" w:hanging="431"/>
        <w:rPr>
          <w:rFonts w:ascii="Times New Roman" w:hAnsi="Times New Roman" w:cs="Times New Roman"/>
          <w:color w:val="auto"/>
          <w:sz w:val="23"/>
          <w:szCs w:val="23"/>
        </w:rPr>
      </w:pPr>
      <w:r>
        <w:rPr>
          <w:rFonts w:ascii="Times New Roman" w:hAnsi="Times New Roman" w:cs="Times New Roman"/>
          <w:color w:val="auto"/>
          <w:sz w:val="23"/>
          <w:szCs w:val="23"/>
        </w:rPr>
        <w:t xml:space="preserve">sätta upp tavla, affisch, skylt eller göra inskrift. </w:t>
      </w:r>
      <w:r w:rsidR="00F503B8">
        <w:rPr>
          <w:rFonts w:ascii="Times New Roman" w:hAnsi="Times New Roman" w:cs="Times New Roman"/>
          <w:color w:val="auto"/>
          <w:sz w:val="23"/>
          <w:szCs w:val="23"/>
        </w:rPr>
        <w:br/>
      </w:r>
    </w:p>
    <w:p w:rsidR="00313496" w:rsidRPr="00377F9D" w:rsidRDefault="00313496" w:rsidP="00F51DDF">
      <w:pPr>
        <w:pStyle w:val="Rubrik3"/>
        <w:rPr>
          <w:b/>
          <w:i w:val="0"/>
        </w:rPr>
      </w:pPr>
      <w:r w:rsidRPr="00377F9D">
        <w:rPr>
          <w:b/>
          <w:i w:val="0"/>
        </w:rPr>
        <w:t>Ovanstående föreskrifter ska inte utgöra hinder för:</w:t>
      </w:r>
      <w:r w:rsidR="00FF7FD5" w:rsidRPr="00377F9D">
        <w:rPr>
          <w:b/>
          <w:i w:val="0"/>
        </w:rPr>
        <w:t xml:space="preserve"> </w:t>
      </w:r>
    </w:p>
    <w:p w:rsidR="00D45416" w:rsidRPr="00CF5476" w:rsidRDefault="00D45416" w:rsidP="00EC3BEB">
      <w:pPr>
        <w:pStyle w:val="Default"/>
        <w:numPr>
          <w:ilvl w:val="0"/>
          <w:numId w:val="36"/>
        </w:numPr>
        <w:tabs>
          <w:tab w:val="clear" w:pos="720"/>
        </w:tabs>
        <w:spacing w:after="147"/>
        <w:ind w:left="993" w:right="1699" w:hanging="426"/>
        <w:rPr>
          <w:rFonts w:ascii="Times New Roman" w:hAnsi="Times New Roman" w:cs="Times New Roman"/>
          <w:color w:val="auto"/>
        </w:rPr>
      </w:pPr>
      <w:r w:rsidRPr="00CF5476">
        <w:rPr>
          <w:rFonts w:ascii="Times New Roman" w:hAnsi="Times New Roman" w:cs="Times New Roman"/>
          <w:color w:val="auto"/>
        </w:rPr>
        <w:t>förvaltaren av naturreservatet, eller den som förvaltaren uppdrar åt, att vidta de åtgärder som behövs för att tillgodose syftet med naturreservatet och som</w:t>
      </w:r>
      <w:r w:rsidR="00CC5498" w:rsidRPr="00CF5476">
        <w:rPr>
          <w:rFonts w:ascii="Times New Roman" w:hAnsi="Times New Roman" w:cs="Times New Roman"/>
          <w:color w:val="auto"/>
        </w:rPr>
        <w:t xml:space="preserve"> framgår av föreskrifterna </w:t>
      </w:r>
      <w:proofErr w:type="gramStart"/>
      <w:r w:rsidR="00CC5498" w:rsidRPr="00CF5476">
        <w:rPr>
          <w:rFonts w:ascii="Times New Roman" w:hAnsi="Times New Roman" w:cs="Times New Roman"/>
          <w:color w:val="auto"/>
        </w:rPr>
        <w:t>14-20</w:t>
      </w:r>
      <w:proofErr w:type="gramEnd"/>
      <w:r w:rsidRPr="00CF5476">
        <w:rPr>
          <w:rFonts w:ascii="Times New Roman" w:hAnsi="Times New Roman" w:cs="Times New Roman"/>
          <w:color w:val="auto"/>
        </w:rPr>
        <w:t xml:space="preserve">. </w:t>
      </w:r>
    </w:p>
    <w:p w:rsidR="00D45416" w:rsidRPr="00CF5476" w:rsidRDefault="00372872" w:rsidP="00EC3BEB">
      <w:pPr>
        <w:pStyle w:val="Default"/>
        <w:numPr>
          <w:ilvl w:val="0"/>
          <w:numId w:val="36"/>
        </w:numPr>
        <w:tabs>
          <w:tab w:val="clear" w:pos="720"/>
        </w:tabs>
        <w:spacing w:after="147"/>
        <w:ind w:left="993" w:right="1699" w:hanging="426"/>
        <w:rPr>
          <w:rFonts w:ascii="Times New Roman" w:hAnsi="Times New Roman" w:cs="Times New Roman"/>
          <w:color w:val="auto"/>
        </w:rPr>
      </w:pPr>
      <w:r w:rsidRPr="00CF5476">
        <w:rPr>
          <w:rFonts w:ascii="Times New Roman" w:hAnsi="Times New Roman" w:cs="Times New Roman"/>
          <w:color w:val="auto"/>
        </w:rPr>
        <w:t>u</w:t>
      </w:r>
      <w:r w:rsidR="00D45416" w:rsidRPr="00CF5476">
        <w:rPr>
          <w:rFonts w:ascii="Times New Roman" w:hAnsi="Times New Roman" w:cs="Times New Roman"/>
          <w:color w:val="auto"/>
        </w:rPr>
        <w:t>nderhåll</w:t>
      </w:r>
      <w:r w:rsidRPr="00CF5476">
        <w:rPr>
          <w:rFonts w:ascii="Times New Roman" w:hAnsi="Times New Roman" w:cs="Times New Roman"/>
          <w:color w:val="auto"/>
        </w:rPr>
        <w:t>, reparation och snöröjning</w:t>
      </w:r>
      <w:r w:rsidR="00D45416" w:rsidRPr="00CF5476">
        <w:rPr>
          <w:rFonts w:ascii="Times New Roman" w:hAnsi="Times New Roman" w:cs="Times New Roman"/>
          <w:color w:val="auto"/>
        </w:rPr>
        <w:t xml:space="preserve"> av </w:t>
      </w:r>
      <w:r w:rsidR="002F1471" w:rsidRPr="00CF5476">
        <w:rPr>
          <w:rFonts w:ascii="Times New Roman" w:hAnsi="Times New Roman" w:cs="Times New Roman"/>
          <w:color w:val="auto"/>
        </w:rPr>
        <w:t xml:space="preserve">de </w:t>
      </w:r>
      <w:r w:rsidR="00D45416" w:rsidRPr="00CF5476">
        <w:rPr>
          <w:rFonts w:ascii="Times New Roman" w:hAnsi="Times New Roman" w:cs="Times New Roman"/>
          <w:color w:val="auto"/>
        </w:rPr>
        <w:t>vägar i reservatet som är markerade på k</w:t>
      </w:r>
      <w:r w:rsidR="002F1471" w:rsidRPr="00CF5476">
        <w:rPr>
          <w:rFonts w:ascii="Times New Roman" w:hAnsi="Times New Roman" w:cs="Times New Roman"/>
          <w:color w:val="auto"/>
        </w:rPr>
        <w:t>arta i</w:t>
      </w:r>
      <w:r w:rsidR="00D45416" w:rsidRPr="00CF5476">
        <w:rPr>
          <w:rFonts w:ascii="Times New Roman" w:hAnsi="Times New Roman" w:cs="Times New Roman"/>
          <w:color w:val="auto"/>
        </w:rPr>
        <w:t xml:space="preserve"> bilaga 2</w:t>
      </w:r>
      <w:r w:rsidR="00896279">
        <w:rPr>
          <w:rFonts w:ascii="Times New Roman" w:hAnsi="Times New Roman" w:cs="Times New Roman"/>
          <w:color w:val="auto"/>
        </w:rPr>
        <w:t>H</w:t>
      </w:r>
      <w:r w:rsidR="00D45416" w:rsidRPr="00CF5476">
        <w:rPr>
          <w:rFonts w:ascii="Times New Roman" w:hAnsi="Times New Roman" w:cs="Times New Roman"/>
          <w:color w:val="auto"/>
        </w:rPr>
        <w:t xml:space="preserve">. </w:t>
      </w:r>
      <w:r w:rsidR="00175F6D" w:rsidRPr="00CF5476">
        <w:rPr>
          <w:rFonts w:ascii="Times New Roman" w:hAnsi="Times New Roman" w:cs="Times New Roman"/>
          <w:color w:val="auto"/>
        </w:rPr>
        <w:t xml:space="preserve">Rensning av dessa vägars vägdiken får ske till tidigare djup. </w:t>
      </w:r>
      <w:r w:rsidR="00B05886" w:rsidRPr="00CF5476">
        <w:rPr>
          <w:rFonts w:ascii="Times New Roman" w:hAnsi="Times New Roman" w:cs="Times New Roman"/>
          <w:color w:val="auto"/>
        </w:rPr>
        <w:t>Undantaget gäller från föreskrift</w:t>
      </w:r>
      <w:r w:rsidR="00175F6D" w:rsidRPr="00CF5476">
        <w:rPr>
          <w:rFonts w:ascii="Times New Roman" w:hAnsi="Times New Roman" w:cs="Times New Roman"/>
          <w:color w:val="auto"/>
        </w:rPr>
        <w:t>erna</w:t>
      </w:r>
      <w:r w:rsidR="00B05886" w:rsidRPr="00CF5476">
        <w:rPr>
          <w:rFonts w:ascii="Times New Roman" w:hAnsi="Times New Roman" w:cs="Times New Roman"/>
          <w:color w:val="auto"/>
        </w:rPr>
        <w:t xml:space="preserve"> 4</w:t>
      </w:r>
      <w:r w:rsidR="00175F6D" w:rsidRPr="00CF5476">
        <w:rPr>
          <w:rFonts w:ascii="Times New Roman" w:hAnsi="Times New Roman" w:cs="Times New Roman"/>
          <w:color w:val="auto"/>
        </w:rPr>
        <w:t xml:space="preserve"> och 5</w:t>
      </w:r>
      <w:r w:rsidR="00B05886" w:rsidRPr="00CF5476">
        <w:rPr>
          <w:rFonts w:ascii="Times New Roman" w:hAnsi="Times New Roman" w:cs="Times New Roman"/>
          <w:color w:val="auto"/>
        </w:rPr>
        <w:t>.</w:t>
      </w:r>
    </w:p>
    <w:p w:rsidR="00D45416" w:rsidRPr="00CF5476" w:rsidRDefault="00D45416" w:rsidP="00EC3BEB">
      <w:pPr>
        <w:pStyle w:val="Default"/>
        <w:numPr>
          <w:ilvl w:val="0"/>
          <w:numId w:val="36"/>
        </w:numPr>
        <w:tabs>
          <w:tab w:val="clear" w:pos="720"/>
        </w:tabs>
        <w:spacing w:after="147"/>
        <w:ind w:left="993" w:right="1699" w:hanging="426"/>
        <w:rPr>
          <w:rFonts w:ascii="Times New Roman" w:hAnsi="Times New Roman" w:cs="Times New Roman"/>
          <w:color w:val="auto"/>
        </w:rPr>
      </w:pPr>
      <w:r w:rsidRPr="00CF5476">
        <w:rPr>
          <w:rFonts w:ascii="Times New Roman" w:hAnsi="Times New Roman" w:cs="Times New Roman"/>
          <w:color w:val="auto"/>
        </w:rPr>
        <w:t>rensning av tillståndsgivna diken, om underhållsåtgärder är påkallade med hänvisning till bestämmelse</w:t>
      </w:r>
      <w:r w:rsidR="007B402A" w:rsidRPr="00CF5476">
        <w:rPr>
          <w:rFonts w:ascii="Times New Roman" w:hAnsi="Times New Roman" w:cs="Times New Roman"/>
          <w:color w:val="auto"/>
        </w:rPr>
        <w:t>rna i 11 kap. 17 § miljöbalken.</w:t>
      </w:r>
      <w:r w:rsidR="00B05886" w:rsidRPr="00CF5476">
        <w:rPr>
          <w:rFonts w:ascii="Times New Roman" w:hAnsi="Times New Roman" w:cs="Times New Roman"/>
          <w:color w:val="auto"/>
        </w:rPr>
        <w:t xml:space="preserve"> Undantaget gäller från föreskrift 5.</w:t>
      </w:r>
    </w:p>
    <w:p w:rsidR="000B2BF3" w:rsidRDefault="00FF0C4A" w:rsidP="00EC3BEB">
      <w:pPr>
        <w:pStyle w:val="Default"/>
        <w:numPr>
          <w:ilvl w:val="0"/>
          <w:numId w:val="36"/>
        </w:numPr>
        <w:tabs>
          <w:tab w:val="clear" w:pos="720"/>
        </w:tabs>
        <w:spacing w:after="240"/>
        <w:ind w:left="993" w:right="1699" w:hanging="426"/>
        <w:rPr>
          <w:rFonts w:ascii="Times New Roman" w:hAnsi="Times New Roman" w:cs="Times New Roman"/>
          <w:color w:val="auto"/>
        </w:rPr>
      </w:pPr>
      <w:r>
        <w:rPr>
          <w:rFonts w:ascii="Times New Roman" w:hAnsi="Times New Roman" w:cs="Times New Roman"/>
          <w:color w:val="auto"/>
        </w:rPr>
        <w:t>a</w:t>
      </w:r>
      <w:r w:rsidR="000B2BF3">
        <w:rPr>
          <w:rFonts w:ascii="Times New Roman" w:hAnsi="Times New Roman" w:cs="Times New Roman"/>
          <w:color w:val="auto"/>
        </w:rPr>
        <w:t>nvända</w:t>
      </w:r>
      <w:r>
        <w:rPr>
          <w:rFonts w:ascii="Times New Roman" w:hAnsi="Times New Roman" w:cs="Times New Roman"/>
          <w:color w:val="auto"/>
        </w:rPr>
        <w:t>nde av</w:t>
      </w:r>
      <w:r w:rsidR="000B2BF3">
        <w:rPr>
          <w:rFonts w:ascii="Times New Roman" w:hAnsi="Times New Roman" w:cs="Times New Roman"/>
          <w:color w:val="auto"/>
        </w:rPr>
        <w:t xml:space="preserve"> hund vid jakt och eftersök. Undantaget gäller från</w:t>
      </w:r>
      <w:r w:rsidR="007B402A">
        <w:rPr>
          <w:rFonts w:ascii="Times New Roman" w:hAnsi="Times New Roman" w:cs="Times New Roman"/>
          <w:color w:val="auto"/>
        </w:rPr>
        <w:t xml:space="preserve"> </w:t>
      </w:r>
      <w:r>
        <w:rPr>
          <w:rFonts w:ascii="Times New Roman" w:hAnsi="Times New Roman" w:cs="Times New Roman"/>
          <w:color w:val="auto"/>
        </w:rPr>
        <w:br/>
      </w:r>
      <w:r w:rsidR="007B402A">
        <w:rPr>
          <w:rFonts w:ascii="Times New Roman" w:hAnsi="Times New Roman" w:cs="Times New Roman"/>
          <w:color w:val="auto"/>
        </w:rPr>
        <w:t>föreskrift</w:t>
      </w:r>
      <w:r w:rsidR="00372872">
        <w:rPr>
          <w:rFonts w:ascii="Times New Roman" w:hAnsi="Times New Roman" w:cs="Times New Roman"/>
          <w:color w:val="auto"/>
        </w:rPr>
        <w:t xml:space="preserve"> 27</w:t>
      </w:r>
      <w:r w:rsidR="007B402A">
        <w:rPr>
          <w:rFonts w:ascii="Times New Roman" w:hAnsi="Times New Roman" w:cs="Times New Roman"/>
          <w:color w:val="auto"/>
        </w:rPr>
        <w:t>.</w:t>
      </w:r>
    </w:p>
    <w:p w:rsidR="00772D82" w:rsidRDefault="00EB659E" w:rsidP="00EC3BEB">
      <w:pPr>
        <w:pStyle w:val="Default"/>
        <w:numPr>
          <w:ilvl w:val="0"/>
          <w:numId w:val="36"/>
        </w:numPr>
        <w:tabs>
          <w:tab w:val="clear" w:pos="720"/>
        </w:tabs>
        <w:spacing w:after="240"/>
        <w:ind w:left="993" w:right="1699" w:hanging="426"/>
        <w:rPr>
          <w:rFonts w:ascii="Times New Roman" w:hAnsi="Times New Roman" w:cs="Times New Roman"/>
          <w:color w:val="auto"/>
        </w:rPr>
      </w:pPr>
      <w:r>
        <w:rPr>
          <w:rFonts w:ascii="Times New Roman" w:hAnsi="Times New Roman" w:cs="Times New Roman"/>
          <w:color w:val="auto"/>
        </w:rPr>
        <w:t>A</w:t>
      </w:r>
      <w:r w:rsidR="00CB2DE9">
        <w:rPr>
          <w:rFonts w:ascii="Times New Roman" w:hAnsi="Times New Roman" w:cs="Times New Roman"/>
          <w:color w:val="auto"/>
        </w:rPr>
        <w:t>nvända</w:t>
      </w:r>
      <w:r>
        <w:rPr>
          <w:rFonts w:ascii="Times New Roman" w:hAnsi="Times New Roman" w:cs="Times New Roman"/>
          <w:color w:val="auto"/>
        </w:rPr>
        <w:t>nde av</w:t>
      </w:r>
      <w:r w:rsidR="00CB2DE9">
        <w:rPr>
          <w:rFonts w:ascii="Times New Roman" w:hAnsi="Times New Roman" w:cs="Times New Roman"/>
          <w:color w:val="auto"/>
        </w:rPr>
        <w:t xml:space="preserve"> motordrivet fordon vid uttransport av älg, hjort eller vildsvin.</w:t>
      </w:r>
      <w:r w:rsidR="00B003C5">
        <w:rPr>
          <w:rFonts w:ascii="Times New Roman" w:hAnsi="Times New Roman" w:cs="Times New Roman"/>
          <w:color w:val="auto"/>
        </w:rPr>
        <w:t xml:space="preserve"> Undantaget gäller från föreskrifterna </w:t>
      </w:r>
      <w:r w:rsidR="00372872">
        <w:rPr>
          <w:rFonts w:ascii="Times New Roman" w:hAnsi="Times New Roman" w:cs="Times New Roman"/>
          <w:color w:val="auto"/>
        </w:rPr>
        <w:t>10 och 29</w:t>
      </w:r>
      <w:r w:rsidR="00B003C5">
        <w:rPr>
          <w:rFonts w:ascii="Times New Roman" w:hAnsi="Times New Roman" w:cs="Times New Roman"/>
          <w:color w:val="auto"/>
        </w:rPr>
        <w:t>.</w:t>
      </w:r>
    </w:p>
    <w:p w:rsidR="00805D31" w:rsidRPr="00772D82" w:rsidRDefault="00772D82" w:rsidP="00772D82">
      <w:pPr>
        <w:rPr>
          <w:szCs w:val="24"/>
        </w:rPr>
      </w:pPr>
      <w:r>
        <w:br w:type="page"/>
      </w:r>
    </w:p>
    <w:p w:rsidR="006F2736" w:rsidRDefault="002E5C05" w:rsidP="00896279">
      <w:pPr>
        <w:pStyle w:val="Default"/>
        <w:spacing w:after="240"/>
        <w:ind w:left="993" w:right="1699" w:hanging="426"/>
        <w:rPr>
          <w:rFonts w:ascii="Times New Roman" w:hAnsi="Times New Roman" w:cs="Times New Roman"/>
          <w:color w:val="auto"/>
        </w:rPr>
      </w:pPr>
      <w:r>
        <w:rPr>
          <w:rFonts w:ascii="Times New Roman" w:hAnsi="Times New Roman" w:cs="Times New Roman"/>
          <w:color w:val="auto"/>
        </w:rPr>
        <w:lastRenderedPageBreak/>
        <w:t>f.</w:t>
      </w:r>
      <w:r>
        <w:rPr>
          <w:rFonts w:ascii="Times New Roman" w:hAnsi="Times New Roman" w:cs="Times New Roman"/>
          <w:color w:val="auto"/>
        </w:rPr>
        <w:tab/>
      </w:r>
      <w:r w:rsidRPr="00755643">
        <w:rPr>
          <w:rFonts w:ascii="Times New Roman" w:hAnsi="Times New Roman" w:cs="Times New Roman"/>
          <w:color w:val="auto"/>
        </w:rPr>
        <w:t>transport med skogsmaskiner på de basvägar s</w:t>
      </w:r>
      <w:r w:rsidR="00421DBA">
        <w:rPr>
          <w:rFonts w:ascii="Times New Roman" w:hAnsi="Times New Roman" w:cs="Times New Roman"/>
          <w:color w:val="auto"/>
        </w:rPr>
        <w:t>om markerats i karta i bilaga 2H</w:t>
      </w:r>
      <w:r>
        <w:rPr>
          <w:rFonts w:ascii="Times New Roman" w:hAnsi="Times New Roman" w:cs="Times New Roman"/>
          <w:color w:val="auto"/>
        </w:rPr>
        <w:t xml:space="preserve"> (orange färg)</w:t>
      </w:r>
      <w:r w:rsidRPr="00755643">
        <w:rPr>
          <w:rFonts w:ascii="Times New Roman" w:hAnsi="Times New Roman" w:cs="Times New Roman"/>
          <w:color w:val="auto"/>
        </w:rPr>
        <w:t>. Undantaget</w:t>
      </w:r>
      <w:r>
        <w:rPr>
          <w:rFonts w:ascii="Times New Roman" w:hAnsi="Times New Roman" w:cs="Times New Roman"/>
          <w:color w:val="auto"/>
        </w:rPr>
        <w:t xml:space="preserve"> (samtliga stycken under undantaget f)</w:t>
      </w:r>
      <w:r w:rsidRPr="00755643">
        <w:rPr>
          <w:rFonts w:ascii="Times New Roman" w:hAnsi="Times New Roman" w:cs="Times New Roman"/>
          <w:color w:val="auto"/>
        </w:rPr>
        <w:t xml:space="preserve"> gäller endast för den som äger marken i direkt anslutning till naturreservatet, tillika den mark som basvägarna ansluter till. Undantaget gäller endast vid </w:t>
      </w:r>
      <w:r>
        <w:rPr>
          <w:rFonts w:ascii="Times New Roman" w:hAnsi="Times New Roman" w:cs="Times New Roman"/>
          <w:color w:val="auto"/>
        </w:rPr>
        <w:t>skogliga åtgärder</w:t>
      </w:r>
      <w:r w:rsidRPr="00755643">
        <w:rPr>
          <w:rFonts w:ascii="Times New Roman" w:hAnsi="Times New Roman" w:cs="Times New Roman"/>
          <w:color w:val="auto"/>
        </w:rPr>
        <w:t>.</w:t>
      </w:r>
      <w:r>
        <w:rPr>
          <w:rFonts w:ascii="Times New Roman" w:hAnsi="Times New Roman" w:cs="Times New Roman"/>
          <w:color w:val="auto"/>
        </w:rPr>
        <w:br/>
      </w:r>
      <w:r>
        <w:rPr>
          <w:rFonts w:ascii="Times New Roman" w:hAnsi="Times New Roman" w:cs="Times New Roman"/>
          <w:color w:val="FF0000"/>
        </w:rPr>
        <w:br/>
      </w:r>
      <w:r w:rsidRPr="008022B2">
        <w:rPr>
          <w:rFonts w:ascii="Times New Roman" w:hAnsi="Times New Roman" w:cs="Times New Roman"/>
          <w:color w:val="auto"/>
        </w:rPr>
        <w:t>Sten och grus får tillföras på ens</w:t>
      </w:r>
      <w:r>
        <w:rPr>
          <w:rFonts w:ascii="Times New Roman" w:hAnsi="Times New Roman" w:cs="Times New Roman"/>
          <w:color w:val="auto"/>
        </w:rPr>
        <w:t>taka platser på samtliga basvägar om det behövs för att öka basvägarna</w:t>
      </w:r>
      <w:r w:rsidRPr="008022B2">
        <w:rPr>
          <w:rFonts w:ascii="Times New Roman" w:hAnsi="Times New Roman" w:cs="Times New Roman"/>
          <w:color w:val="auto"/>
        </w:rPr>
        <w:t>s bärig</w:t>
      </w:r>
      <w:r>
        <w:rPr>
          <w:rFonts w:ascii="Times New Roman" w:hAnsi="Times New Roman" w:cs="Times New Roman"/>
          <w:color w:val="auto"/>
        </w:rPr>
        <w:t>het och därmed förebygga körskador.</w:t>
      </w:r>
      <w:r>
        <w:rPr>
          <w:rFonts w:ascii="Times New Roman" w:hAnsi="Times New Roman" w:cs="Times New Roman"/>
          <w:color w:val="auto"/>
        </w:rPr>
        <w:br/>
      </w:r>
      <w:r>
        <w:rPr>
          <w:rFonts w:ascii="Times New Roman" w:hAnsi="Times New Roman" w:cs="Times New Roman"/>
          <w:color w:val="auto"/>
        </w:rPr>
        <w:br/>
        <w:t>De två</w:t>
      </w:r>
      <w:r w:rsidRPr="00755643">
        <w:rPr>
          <w:rFonts w:ascii="Times New Roman" w:hAnsi="Times New Roman" w:cs="Times New Roman"/>
          <w:color w:val="auto"/>
        </w:rPr>
        <w:t xml:space="preserve"> </w:t>
      </w:r>
      <w:r>
        <w:rPr>
          <w:rFonts w:ascii="Times New Roman" w:hAnsi="Times New Roman" w:cs="Times New Roman"/>
          <w:color w:val="auto"/>
        </w:rPr>
        <w:t xml:space="preserve">nordligaste </w:t>
      </w:r>
      <w:r w:rsidRPr="00755643">
        <w:rPr>
          <w:rFonts w:ascii="Times New Roman" w:hAnsi="Times New Roman" w:cs="Times New Roman"/>
          <w:color w:val="auto"/>
        </w:rPr>
        <w:t>basväg</w:t>
      </w:r>
      <w:r>
        <w:rPr>
          <w:rFonts w:ascii="Times New Roman" w:hAnsi="Times New Roman" w:cs="Times New Roman"/>
          <w:color w:val="auto"/>
        </w:rPr>
        <w:t>arna (orange färg) i karta</w:t>
      </w:r>
      <w:r w:rsidRPr="00755643">
        <w:rPr>
          <w:rFonts w:ascii="Times New Roman" w:hAnsi="Times New Roman" w:cs="Times New Roman"/>
          <w:color w:val="auto"/>
        </w:rPr>
        <w:t xml:space="preserve"> i karta i</w:t>
      </w:r>
      <w:r w:rsidR="004B0EBD">
        <w:rPr>
          <w:rFonts w:ascii="Times New Roman" w:hAnsi="Times New Roman" w:cs="Times New Roman"/>
          <w:color w:val="auto"/>
        </w:rPr>
        <w:t xml:space="preserve"> bilaga 2H</w:t>
      </w:r>
      <w:r w:rsidRPr="00755643">
        <w:rPr>
          <w:rFonts w:ascii="Times New Roman" w:hAnsi="Times New Roman" w:cs="Times New Roman"/>
          <w:color w:val="auto"/>
        </w:rPr>
        <w:t xml:space="preserve"> får </w:t>
      </w:r>
      <w:r>
        <w:rPr>
          <w:rFonts w:ascii="Times New Roman" w:hAnsi="Times New Roman" w:cs="Times New Roman"/>
          <w:color w:val="auto"/>
        </w:rPr>
        <w:t>underhållas</w:t>
      </w:r>
      <w:r w:rsidRPr="00755643">
        <w:rPr>
          <w:rFonts w:ascii="Times New Roman" w:hAnsi="Times New Roman" w:cs="Times New Roman"/>
          <w:color w:val="auto"/>
        </w:rPr>
        <w:t xml:space="preserve"> enligt följande, i syfte att minimera körskador. </w:t>
      </w:r>
      <w:r>
        <w:rPr>
          <w:rFonts w:ascii="Times New Roman" w:hAnsi="Times New Roman" w:cs="Times New Roman"/>
          <w:color w:val="auto"/>
        </w:rPr>
        <w:t>Stenar, stubbar och rötter på nuvarande basvägar får grävas upp och användas som fyllnad på basvägarna. Där basvägarna passerar granungskog får granar tas ner inom två meter från vägkant.</w:t>
      </w:r>
      <w:r>
        <w:rPr>
          <w:rFonts w:ascii="Times New Roman" w:hAnsi="Times New Roman" w:cs="Times New Roman"/>
          <w:color w:val="auto"/>
        </w:rPr>
        <w:br/>
      </w:r>
      <w:r w:rsidRPr="008022B2">
        <w:rPr>
          <w:rFonts w:ascii="Times New Roman" w:hAnsi="Times New Roman" w:cs="Times New Roman"/>
          <w:color w:val="auto"/>
        </w:rPr>
        <w:br/>
      </w:r>
      <w:r>
        <w:rPr>
          <w:rFonts w:ascii="Times New Roman" w:hAnsi="Times New Roman" w:cs="Times New Roman"/>
          <w:color w:val="auto"/>
        </w:rPr>
        <w:t>Trumma får läggas vid två (2</w:t>
      </w:r>
      <w:r w:rsidRPr="008022B2">
        <w:rPr>
          <w:rFonts w:ascii="Times New Roman" w:hAnsi="Times New Roman" w:cs="Times New Roman"/>
          <w:color w:val="auto"/>
        </w:rPr>
        <w:t>) plats</w:t>
      </w:r>
      <w:r>
        <w:rPr>
          <w:rFonts w:ascii="Times New Roman" w:hAnsi="Times New Roman" w:cs="Times New Roman"/>
          <w:color w:val="auto"/>
        </w:rPr>
        <w:t>e</w:t>
      </w:r>
      <w:r w:rsidR="008E4157">
        <w:rPr>
          <w:rFonts w:ascii="Times New Roman" w:hAnsi="Times New Roman" w:cs="Times New Roman"/>
          <w:color w:val="auto"/>
        </w:rPr>
        <w:t>r på väg som i karta i bilaga 2H</w:t>
      </w:r>
      <w:r>
        <w:rPr>
          <w:rFonts w:ascii="Times New Roman" w:hAnsi="Times New Roman" w:cs="Times New Roman"/>
          <w:color w:val="auto"/>
        </w:rPr>
        <w:t xml:space="preserve"> markerats med asterisk</w:t>
      </w:r>
      <w:r w:rsidRPr="008022B2">
        <w:rPr>
          <w:rFonts w:ascii="Times New Roman" w:hAnsi="Times New Roman" w:cs="Times New Roman"/>
          <w:color w:val="auto"/>
        </w:rPr>
        <w:t xml:space="preserve">. Ett </w:t>
      </w:r>
      <w:r w:rsidRPr="00BF7667">
        <w:rPr>
          <w:rFonts w:ascii="Times New Roman" w:hAnsi="Times New Roman" w:cs="Times New Roman"/>
          <w:color w:val="000000" w:themeColor="text1"/>
        </w:rPr>
        <w:t>fåtal träd (</w:t>
      </w:r>
      <w:r>
        <w:rPr>
          <w:rFonts w:ascii="Times New Roman" w:hAnsi="Times New Roman" w:cs="Times New Roman"/>
          <w:color w:val="000000" w:themeColor="text1"/>
        </w:rPr>
        <w:t xml:space="preserve">även </w:t>
      </w:r>
      <w:r w:rsidRPr="00BF7667">
        <w:rPr>
          <w:rFonts w:ascii="Times New Roman" w:hAnsi="Times New Roman" w:cs="Times New Roman"/>
          <w:color w:val="000000" w:themeColor="text1"/>
        </w:rPr>
        <w:t xml:space="preserve">av annan art än gran) får fällas </w:t>
      </w:r>
      <w:r>
        <w:rPr>
          <w:rFonts w:ascii="Times New Roman" w:hAnsi="Times New Roman" w:cs="Times New Roman"/>
          <w:color w:val="000000" w:themeColor="text1"/>
        </w:rPr>
        <w:t>vid</w:t>
      </w:r>
      <w:r w:rsidRPr="00BF7667">
        <w:rPr>
          <w:rFonts w:ascii="Times New Roman" w:hAnsi="Times New Roman" w:cs="Times New Roman"/>
          <w:color w:val="000000" w:themeColor="text1"/>
        </w:rPr>
        <w:t xml:space="preserve"> den blötaste svackan </w:t>
      </w:r>
      <w:r>
        <w:rPr>
          <w:rFonts w:ascii="Times New Roman" w:hAnsi="Times New Roman" w:cs="Times New Roman"/>
          <w:color w:val="000000" w:themeColor="text1"/>
        </w:rPr>
        <w:t xml:space="preserve">på nämnd väg </w:t>
      </w:r>
      <w:r w:rsidRPr="00BF7667">
        <w:rPr>
          <w:rFonts w:ascii="Times New Roman" w:hAnsi="Times New Roman" w:cs="Times New Roman"/>
          <w:color w:val="000000" w:themeColor="text1"/>
        </w:rPr>
        <w:t xml:space="preserve">för att förbättra framkomlighet och möjliggöra åtkomst av schaktmassor/fyllnadsmaterial. Nedtagna träd får användas som fyllnad eller kvarlämnas som död ved intill basvägarna. </w:t>
      </w:r>
      <w:r>
        <w:rPr>
          <w:rFonts w:ascii="Times New Roman" w:hAnsi="Times New Roman" w:cs="Times New Roman"/>
          <w:color w:val="000000" w:themeColor="text1"/>
        </w:rPr>
        <w:br/>
      </w:r>
      <w:r w:rsidRPr="00BF7667">
        <w:rPr>
          <w:rFonts w:ascii="Times New Roman" w:hAnsi="Times New Roman" w:cs="Times New Roman"/>
          <w:color w:val="000000" w:themeColor="text1"/>
        </w:rPr>
        <w:t xml:space="preserve">Om den som omfattas av undantaget f från föreskrifterna vill lägga ner trummor på andra </w:t>
      </w:r>
      <w:r>
        <w:rPr>
          <w:rFonts w:ascii="Times New Roman" w:hAnsi="Times New Roman" w:cs="Times New Roman"/>
          <w:color w:val="000000" w:themeColor="text1"/>
        </w:rPr>
        <w:t>bas</w:t>
      </w:r>
      <w:r w:rsidRPr="00BF7667">
        <w:rPr>
          <w:rFonts w:ascii="Times New Roman" w:hAnsi="Times New Roman" w:cs="Times New Roman"/>
          <w:color w:val="000000" w:themeColor="text1"/>
        </w:rPr>
        <w:t xml:space="preserve">vägar eller fler än två trummor på den </w:t>
      </w:r>
      <w:r>
        <w:rPr>
          <w:rFonts w:ascii="Times New Roman" w:hAnsi="Times New Roman" w:cs="Times New Roman"/>
          <w:color w:val="000000" w:themeColor="text1"/>
        </w:rPr>
        <w:t>bas</w:t>
      </w:r>
      <w:r w:rsidRPr="00BF7667">
        <w:rPr>
          <w:rFonts w:ascii="Times New Roman" w:hAnsi="Times New Roman" w:cs="Times New Roman"/>
          <w:color w:val="000000" w:themeColor="text1"/>
        </w:rPr>
        <w:t>väg som i kartan markerats med asterisk kan detta tillåtas om Länsstyrelsen först meddelat tillstånd för detta.</w:t>
      </w:r>
      <w:r w:rsidRPr="00BF7667">
        <w:rPr>
          <w:rFonts w:ascii="Times New Roman" w:hAnsi="Times New Roman" w:cs="Times New Roman"/>
          <w:color w:val="0070C0"/>
        </w:rPr>
        <w:br/>
      </w:r>
      <w:r>
        <w:rPr>
          <w:rFonts w:ascii="Times New Roman" w:hAnsi="Times New Roman" w:cs="Times New Roman"/>
          <w:color w:val="auto"/>
        </w:rPr>
        <w:br/>
        <w:t>Samtl</w:t>
      </w:r>
      <w:r w:rsidR="008E4157">
        <w:rPr>
          <w:rFonts w:ascii="Times New Roman" w:hAnsi="Times New Roman" w:cs="Times New Roman"/>
          <w:color w:val="auto"/>
        </w:rPr>
        <w:t>iga basvägar i karta i bilaga 2H</w:t>
      </w:r>
      <w:r>
        <w:rPr>
          <w:rFonts w:ascii="Times New Roman" w:hAnsi="Times New Roman" w:cs="Times New Roman"/>
          <w:color w:val="auto"/>
        </w:rPr>
        <w:t xml:space="preserve"> (orange färg)</w:t>
      </w:r>
      <w:r w:rsidRPr="007D5091">
        <w:rPr>
          <w:rFonts w:ascii="Times New Roman" w:hAnsi="Times New Roman" w:cs="Times New Roman"/>
          <w:color w:val="auto"/>
        </w:rPr>
        <w:t xml:space="preserve"> ska fortsatt ha standard som basväg.</w:t>
      </w:r>
      <w:r>
        <w:rPr>
          <w:rFonts w:ascii="Times New Roman" w:hAnsi="Times New Roman" w:cs="Times New Roman"/>
          <w:color w:val="auto"/>
        </w:rPr>
        <w:t xml:space="preserve"> </w:t>
      </w:r>
      <w:r>
        <w:rPr>
          <w:rFonts w:ascii="Times New Roman" w:hAnsi="Times New Roman" w:cs="Times New Roman"/>
          <w:color w:val="auto"/>
        </w:rPr>
        <w:br/>
      </w:r>
      <w:r>
        <w:rPr>
          <w:rFonts w:ascii="Times New Roman" w:hAnsi="Times New Roman" w:cs="Times New Roman"/>
          <w:color w:val="auto"/>
        </w:rPr>
        <w:br/>
        <w:t>Den tidigare basväg som markerats med rosa färg i karta i b</w:t>
      </w:r>
      <w:r w:rsidR="008E4157">
        <w:rPr>
          <w:rFonts w:ascii="Times New Roman" w:hAnsi="Times New Roman" w:cs="Times New Roman"/>
          <w:color w:val="auto"/>
        </w:rPr>
        <w:t>ilaga 2H</w:t>
      </w:r>
      <w:r>
        <w:rPr>
          <w:rFonts w:ascii="Times New Roman" w:hAnsi="Times New Roman" w:cs="Times New Roman"/>
          <w:color w:val="auto"/>
        </w:rPr>
        <w:t xml:space="preserve"> får återställas efter tidigare körskador genom att marken slätas ut med gräv-/schaktfordon.</w:t>
      </w:r>
      <w:r w:rsidRPr="007D5091">
        <w:rPr>
          <w:rFonts w:ascii="Times New Roman" w:hAnsi="Times New Roman" w:cs="Times New Roman"/>
          <w:color w:val="auto"/>
        </w:rPr>
        <w:br/>
      </w:r>
      <w:r w:rsidRPr="007D5091">
        <w:rPr>
          <w:rFonts w:ascii="Times New Roman" w:hAnsi="Times New Roman" w:cs="Times New Roman"/>
          <w:color w:val="auto"/>
        </w:rPr>
        <w:br/>
        <w:t>Sträckor s</w:t>
      </w:r>
      <w:r w:rsidR="008E4157">
        <w:rPr>
          <w:rFonts w:ascii="Times New Roman" w:hAnsi="Times New Roman" w:cs="Times New Roman"/>
          <w:color w:val="auto"/>
        </w:rPr>
        <w:t>om markerats i karta i bilaga 2H</w:t>
      </w:r>
      <w:r w:rsidRPr="007D5091">
        <w:rPr>
          <w:rFonts w:ascii="Times New Roman" w:hAnsi="Times New Roman" w:cs="Times New Roman"/>
          <w:color w:val="auto"/>
        </w:rPr>
        <w:t xml:space="preserve"> får användas för tillfälliga virkesupplag i samband med skogsbruksåtgärder på de fastigheter som avses i första stycket i undantagen f från föreskrifterna.</w:t>
      </w:r>
      <w:r w:rsidRPr="007D5091">
        <w:rPr>
          <w:rFonts w:ascii="Times New Roman" w:hAnsi="Times New Roman" w:cs="Times New Roman"/>
          <w:color w:val="auto"/>
        </w:rPr>
        <w:br/>
      </w:r>
      <w:r w:rsidRPr="007D5091">
        <w:rPr>
          <w:rFonts w:ascii="Times New Roman" w:hAnsi="Times New Roman" w:cs="Times New Roman"/>
          <w:color w:val="auto"/>
        </w:rPr>
        <w:br/>
        <w:t xml:space="preserve">Undantagen (f) ovan gäller från föreskrifterna 4, 5, 6, </w:t>
      </w:r>
      <w:r>
        <w:rPr>
          <w:rFonts w:ascii="Times New Roman" w:hAnsi="Times New Roman" w:cs="Times New Roman"/>
          <w:color w:val="auto"/>
        </w:rPr>
        <w:t xml:space="preserve">8, 9, </w:t>
      </w:r>
      <w:r w:rsidRPr="007D5091">
        <w:rPr>
          <w:rFonts w:ascii="Times New Roman" w:hAnsi="Times New Roman" w:cs="Times New Roman"/>
          <w:color w:val="auto"/>
        </w:rPr>
        <w:t>10</w:t>
      </w:r>
      <w:r>
        <w:rPr>
          <w:rFonts w:ascii="Times New Roman" w:hAnsi="Times New Roman" w:cs="Times New Roman"/>
          <w:color w:val="auto"/>
        </w:rPr>
        <w:t>, 21</w:t>
      </w:r>
      <w:r w:rsidRPr="007D5091">
        <w:rPr>
          <w:rFonts w:ascii="Times New Roman" w:hAnsi="Times New Roman" w:cs="Times New Roman"/>
          <w:color w:val="auto"/>
        </w:rPr>
        <w:t xml:space="preserve"> och 29.</w:t>
      </w:r>
    </w:p>
    <w:p w:rsidR="00896279" w:rsidRDefault="00896279" w:rsidP="00896279">
      <w:pPr>
        <w:pStyle w:val="Default"/>
        <w:spacing w:after="240"/>
        <w:ind w:left="993" w:right="1699" w:hanging="426"/>
        <w:rPr>
          <w:rFonts w:ascii="Times New Roman" w:hAnsi="Times New Roman" w:cs="Times New Roman"/>
          <w:color w:val="auto"/>
        </w:rPr>
      </w:pPr>
      <w:r>
        <w:rPr>
          <w:rFonts w:ascii="Times New Roman" w:hAnsi="Times New Roman" w:cs="Times New Roman"/>
          <w:color w:val="auto"/>
        </w:rPr>
        <w:t>g.</w:t>
      </w:r>
      <w:r>
        <w:rPr>
          <w:rFonts w:ascii="Times New Roman" w:hAnsi="Times New Roman" w:cs="Times New Roman"/>
          <w:color w:val="auto"/>
        </w:rPr>
        <w:tab/>
        <w:t>uppförande av nya jakttorn, förutsatt att Länsstyrelsen först beviljat tillstånd</w:t>
      </w:r>
      <w:r w:rsidR="006C44B2">
        <w:rPr>
          <w:rFonts w:ascii="Times New Roman" w:hAnsi="Times New Roman" w:cs="Times New Roman"/>
          <w:color w:val="auto"/>
        </w:rPr>
        <w:t xml:space="preserve"> för detta</w:t>
      </w:r>
      <w:r>
        <w:rPr>
          <w:rFonts w:ascii="Times New Roman" w:hAnsi="Times New Roman" w:cs="Times New Roman"/>
          <w:color w:val="auto"/>
        </w:rPr>
        <w:t>. Som nya jakttorn räknas jakttorn som inte är markerade i karta i bilaga 2H. Undantaget gäller från föreskrifterna 1, 8, 9, 21 och 22.</w:t>
      </w:r>
    </w:p>
    <w:p w:rsidR="00896279" w:rsidRDefault="00896279" w:rsidP="00896279">
      <w:pPr>
        <w:pStyle w:val="Default"/>
        <w:spacing w:after="240"/>
        <w:ind w:left="993" w:right="1699" w:hanging="426"/>
        <w:rPr>
          <w:rFonts w:ascii="Times New Roman" w:hAnsi="Times New Roman" w:cs="Times New Roman"/>
          <w:color w:val="auto"/>
        </w:rPr>
      </w:pPr>
      <w:r>
        <w:rPr>
          <w:rFonts w:ascii="Times New Roman" w:hAnsi="Times New Roman" w:cs="Times New Roman"/>
          <w:color w:val="auto"/>
        </w:rPr>
        <w:lastRenderedPageBreak/>
        <w:t>h.</w:t>
      </w:r>
      <w:r>
        <w:rPr>
          <w:rFonts w:ascii="Times New Roman" w:hAnsi="Times New Roman" w:cs="Times New Roman"/>
          <w:color w:val="auto"/>
        </w:rPr>
        <w:tab/>
        <w:t>att foder</w:t>
      </w:r>
      <w:r w:rsidR="00AF5D13">
        <w:rPr>
          <w:rFonts w:ascii="Times New Roman" w:hAnsi="Times New Roman" w:cs="Times New Roman"/>
          <w:color w:val="auto"/>
        </w:rPr>
        <w:t>plats</w:t>
      </w:r>
      <w:r>
        <w:rPr>
          <w:rFonts w:ascii="Times New Roman" w:hAnsi="Times New Roman" w:cs="Times New Roman"/>
          <w:color w:val="auto"/>
        </w:rPr>
        <w:t xml:space="preserve"> markerad i karta i bilaga</w:t>
      </w:r>
      <w:r w:rsidR="00AF5D13">
        <w:rPr>
          <w:rFonts w:ascii="Times New Roman" w:hAnsi="Times New Roman" w:cs="Times New Roman"/>
          <w:color w:val="auto"/>
        </w:rPr>
        <w:t xml:space="preserve"> 2H får stå kvar i ett (1) år efter att detta beslut vunnit laga kraft. Därefter är stödutfodring</w:t>
      </w:r>
      <w:r w:rsidR="00B85FF1">
        <w:rPr>
          <w:rFonts w:ascii="Times New Roman" w:hAnsi="Times New Roman" w:cs="Times New Roman"/>
          <w:color w:val="auto"/>
        </w:rPr>
        <w:t xml:space="preserve"> av vilt</w:t>
      </w:r>
      <w:r w:rsidR="00AF5D13">
        <w:rPr>
          <w:rFonts w:ascii="Times New Roman" w:hAnsi="Times New Roman" w:cs="Times New Roman"/>
          <w:color w:val="auto"/>
        </w:rPr>
        <w:t xml:space="preserve"> förbjuden</w:t>
      </w:r>
      <w:r w:rsidR="00D10E32">
        <w:rPr>
          <w:rFonts w:ascii="Times New Roman" w:hAnsi="Times New Roman" w:cs="Times New Roman"/>
          <w:color w:val="auto"/>
        </w:rPr>
        <w:t xml:space="preserve"> i naturreservatet</w:t>
      </w:r>
      <w:r w:rsidR="00AF5D13">
        <w:rPr>
          <w:rFonts w:ascii="Times New Roman" w:hAnsi="Times New Roman" w:cs="Times New Roman"/>
          <w:color w:val="auto"/>
        </w:rPr>
        <w:t>. Undantaget gäller från föreskrifterna 6 och 13.</w:t>
      </w:r>
    </w:p>
    <w:p w:rsidR="00EB659E" w:rsidRPr="007D5091" w:rsidRDefault="00EB659E" w:rsidP="00896279">
      <w:pPr>
        <w:pStyle w:val="Default"/>
        <w:spacing w:after="240"/>
        <w:ind w:left="993" w:right="1699" w:hanging="426"/>
        <w:rPr>
          <w:rFonts w:ascii="Times New Roman" w:hAnsi="Times New Roman" w:cs="Times New Roman"/>
          <w:color w:val="auto"/>
        </w:rPr>
      </w:pPr>
      <w:r>
        <w:rPr>
          <w:rFonts w:ascii="Times New Roman" w:hAnsi="Times New Roman" w:cs="Times New Roman"/>
          <w:color w:val="auto"/>
        </w:rPr>
        <w:t>i.</w:t>
      </w:r>
      <w:r>
        <w:rPr>
          <w:rFonts w:ascii="Times New Roman" w:hAnsi="Times New Roman" w:cs="Times New Roman"/>
          <w:color w:val="auto"/>
        </w:rPr>
        <w:tab/>
        <w:t xml:space="preserve">att jaktarrendatorn under 15 års tid från </w:t>
      </w:r>
      <w:r w:rsidR="00410357">
        <w:rPr>
          <w:rFonts w:ascii="Times New Roman" w:hAnsi="Times New Roman" w:cs="Times New Roman"/>
          <w:color w:val="auto"/>
        </w:rPr>
        <w:t>det att detta beslut vunnit laga kraft</w:t>
      </w:r>
      <w:r>
        <w:rPr>
          <w:rFonts w:ascii="Times New Roman" w:hAnsi="Times New Roman" w:cs="Times New Roman"/>
          <w:color w:val="auto"/>
        </w:rPr>
        <w:t xml:space="preserve"> röjer siktgator i område som markerats i karta i bilaga 2H. Röjning får dock inte ske av bok. Undantaget gäller från föreskrifterna 8 och 21.</w:t>
      </w:r>
    </w:p>
    <w:p w:rsidR="00372872" w:rsidRDefault="00372872">
      <w:pPr>
        <w:ind w:left="0"/>
        <w:rPr>
          <w:rFonts w:ascii="Arial" w:hAnsi="Arial" w:cs="Arial"/>
          <w:b/>
        </w:rPr>
      </w:pPr>
      <w:r>
        <w:br w:type="page"/>
      </w:r>
    </w:p>
    <w:p w:rsidR="00A41D13" w:rsidRPr="00C44ED8" w:rsidRDefault="00631128" w:rsidP="00631128">
      <w:pPr>
        <w:pStyle w:val="Rubrik2"/>
        <w:spacing w:before="0" w:after="0"/>
      </w:pPr>
      <w:r>
        <w:lastRenderedPageBreak/>
        <w:t>Upplysningar</w:t>
      </w:r>
    </w:p>
    <w:p w:rsidR="00631128" w:rsidRDefault="00631128" w:rsidP="00631128">
      <w:pPr>
        <w:widowControl w:val="0"/>
        <w:tabs>
          <w:tab w:val="left" w:pos="567"/>
        </w:tabs>
        <w:autoSpaceDE w:val="0"/>
        <w:autoSpaceDN w:val="0"/>
        <w:adjustRightInd w:val="0"/>
        <w:ind w:right="1699"/>
      </w:pPr>
      <w:r>
        <w:t xml:space="preserve">Länsstyrelsen vill upplysa om att föreskrifterna om begränsning av rätten att färdas och vistas i reservatet (med stöd av </w:t>
      </w:r>
      <w:r>
        <w:rPr>
          <w:color w:val="000000"/>
        </w:rPr>
        <w:t>7 kap. 30 § MB)</w:t>
      </w:r>
      <w:r>
        <w:t xml:space="preserve"> gäller omedelbart och även om beslutet överklagas.</w:t>
      </w:r>
      <w:r w:rsidR="00834B08">
        <w:br/>
      </w:r>
      <w:r w:rsidR="00834B08">
        <w:br/>
        <w:t>Föreskrift 1 i detta beslut förbjuder uppförande av ny byggnad eller anläggning. Som ny byggnad eller anläggning räknas byggnad eller anläggning som inte</w:t>
      </w:r>
      <w:r w:rsidR="00896279">
        <w:t xml:space="preserve"> är utmärkt på karta i bilaga 2H</w:t>
      </w:r>
      <w:r w:rsidR="00834B08">
        <w:t>.</w:t>
      </w:r>
      <w:r w:rsidR="004B3997">
        <w:t xml:space="preserve"> Länsstyrelsen vill dock upplysa om att jaktanläggningar kan komma att regleras via avtal om jaktupplåtelse mellan staten och jaktarrendatorn, oavhängigt vad som är tillåtet enligt detta beslut.</w:t>
      </w:r>
      <w:r>
        <w:br/>
      </w:r>
    </w:p>
    <w:p w:rsidR="00402F3C" w:rsidRPr="005A6E87" w:rsidRDefault="00402F3C" w:rsidP="00631128">
      <w:pPr>
        <w:widowControl w:val="0"/>
        <w:tabs>
          <w:tab w:val="left" w:pos="567"/>
        </w:tabs>
        <w:autoSpaceDE w:val="0"/>
        <w:autoSpaceDN w:val="0"/>
        <w:adjustRightInd w:val="0"/>
        <w:ind w:right="1699"/>
        <w:rPr>
          <w:color w:val="000000"/>
          <w:sz w:val="30"/>
          <w:szCs w:val="30"/>
        </w:rPr>
      </w:pPr>
      <w:r>
        <w:rPr>
          <w:color w:val="000000"/>
        </w:rPr>
        <w:t xml:space="preserve">Länsstyrelsen erinrar </w:t>
      </w:r>
      <w:r w:rsidR="00A41D13">
        <w:rPr>
          <w:color w:val="000000"/>
        </w:rPr>
        <w:t xml:space="preserve">även </w:t>
      </w:r>
      <w:r>
        <w:rPr>
          <w:color w:val="000000"/>
        </w:rPr>
        <w:t>om att andra lagar, förordningar och föreskrifter än reservatsföreskrifterna gäller för området. Av särskild betydelse för syftet med reservatet,</w:t>
      </w:r>
      <w:r w:rsidR="00B7293B">
        <w:rPr>
          <w:color w:val="000000"/>
        </w:rPr>
        <w:t xml:space="preserve"> </w:t>
      </w:r>
      <w:r>
        <w:rPr>
          <w:color w:val="000000"/>
        </w:rPr>
        <w:t xml:space="preserve">eller som ett komplement till föreskrifterna är bland andra: </w:t>
      </w:r>
    </w:p>
    <w:p w:rsidR="00402F3C" w:rsidRPr="004F0C17" w:rsidRDefault="00402F3C" w:rsidP="00571545">
      <w:pPr>
        <w:pStyle w:val="Rubrik3"/>
      </w:pPr>
      <w:r w:rsidRPr="004F0C17">
        <w:t xml:space="preserve">2 </w:t>
      </w:r>
      <w:r w:rsidR="00130421" w:rsidRPr="004F0C17">
        <w:t xml:space="preserve">kap. </w:t>
      </w:r>
      <w:r w:rsidRPr="004F0C17">
        <w:t xml:space="preserve">1, </w:t>
      </w:r>
      <w:proofErr w:type="gramStart"/>
      <w:r w:rsidRPr="004F0C17">
        <w:t>6-8</w:t>
      </w:r>
      <w:proofErr w:type="gramEnd"/>
      <w:r w:rsidR="002B65C8" w:rsidRPr="004F0C17">
        <w:t xml:space="preserve"> §§</w:t>
      </w:r>
      <w:r w:rsidR="002A1E77">
        <w:t xml:space="preserve"> kulturmiljö</w:t>
      </w:r>
      <w:r w:rsidRPr="004F0C17">
        <w:t>lagen (1988:950)</w:t>
      </w:r>
      <w:r w:rsidR="00F6625F" w:rsidRPr="004F0C17">
        <w:t>, fornlämningar</w:t>
      </w:r>
    </w:p>
    <w:p w:rsidR="00402F3C" w:rsidRPr="002B47F4" w:rsidRDefault="00402F3C" w:rsidP="00130421">
      <w:pPr>
        <w:widowControl w:val="0"/>
        <w:tabs>
          <w:tab w:val="left" w:pos="567"/>
        </w:tabs>
        <w:autoSpaceDE w:val="0"/>
        <w:autoSpaceDN w:val="0"/>
        <w:adjustRightInd w:val="0"/>
        <w:ind w:right="1699"/>
        <w:rPr>
          <w:color w:val="000000"/>
          <w:sz w:val="27"/>
          <w:szCs w:val="27"/>
        </w:rPr>
      </w:pPr>
      <w:r w:rsidRPr="002B47F4">
        <w:rPr>
          <w:color w:val="000000"/>
        </w:rPr>
        <w:t xml:space="preserve">De fasta fornlämningar som återfinns inom reservatet är skyddande enligt lag. Det är förbjudet att utan tillstånd rubba, ta bort, gräva ut, täcka över eller genom bebyggelse, plantering eller på annat sätt ändra eller skada en fast fornlämning. Riksantikvarieämbetet och länsstyrelsen får vidta de åtgärder som behövs för att skydda, vårda och undersöka en fast fornlämning. </w:t>
      </w:r>
    </w:p>
    <w:p w:rsidR="00402F3C" w:rsidRPr="00130421" w:rsidRDefault="00402F3C" w:rsidP="00571545">
      <w:pPr>
        <w:pStyle w:val="Rubrik3"/>
        <w:rPr>
          <w:sz w:val="27"/>
          <w:szCs w:val="27"/>
        </w:rPr>
      </w:pPr>
      <w:r w:rsidRPr="00130421">
        <w:t xml:space="preserve">7 </w:t>
      </w:r>
      <w:r w:rsidR="00130421" w:rsidRPr="00130421">
        <w:t xml:space="preserve">kap. </w:t>
      </w:r>
      <w:r w:rsidRPr="00130421">
        <w:t>13-18</w:t>
      </w:r>
      <w:r w:rsidR="002A1E77">
        <w:t>h</w:t>
      </w:r>
      <w:r w:rsidR="002B65C8">
        <w:t xml:space="preserve"> §§</w:t>
      </w:r>
      <w:r w:rsidRPr="00130421">
        <w:t xml:space="preserve"> miljöbalken, strandskyddsbestämmelser</w:t>
      </w:r>
    </w:p>
    <w:p w:rsidR="00402F3C" w:rsidRPr="002B47F4" w:rsidRDefault="00402F3C" w:rsidP="00130421">
      <w:pPr>
        <w:widowControl w:val="0"/>
        <w:tabs>
          <w:tab w:val="left" w:pos="567"/>
        </w:tabs>
        <w:autoSpaceDE w:val="0"/>
        <w:autoSpaceDN w:val="0"/>
        <w:adjustRightInd w:val="0"/>
        <w:ind w:right="1699"/>
        <w:rPr>
          <w:color w:val="000000"/>
          <w:sz w:val="27"/>
          <w:szCs w:val="27"/>
        </w:rPr>
      </w:pPr>
      <w:r w:rsidRPr="002B47F4">
        <w:rPr>
          <w:color w:val="000000"/>
        </w:rPr>
        <w:t>Strandskyddsområde berör de delar av reservatet som ligger inom 100 meter fr</w:t>
      </w:r>
      <w:r w:rsidR="00475B06">
        <w:rPr>
          <w:color w:val="000000"/>
        </w:rPr>
        <w:t xml:space="preserve">ån </w:t>
      </w:r>
      <w:r w:rsidRPr="002B47F4">
        <w:rPr>
          <w:color w:val="000000"/>
        </w:rPr>
        <w:t>de bäckar som genomkorsar reservatet.</w:t>
      </w:r>
      <w:r w:rsidR="00130421">
        <w:rPr>
          <w:color w:val="000000"/>
        </w:rPr>
        <w:t xml:space="preserve"> </w:t>
      </w:r>
      <w:r w:rsidRPr="002B47F4">
        <w:rPr>
          <w:color w:val="000000"/>
        </w:rPr>
        <w:t>Strandskyddsbestämmelsernas syfte är att trygga förutsättningarna för allmänhetens friluftsliv samt att bevara goda livsvillkor på land och i vatten för djur- och växtlivet. Åtgärder som kan skada eller motverka syftet med strandskyddet är förbjudna.</w:t>
      </w:r>
    </w:p>
    <w:p w:rsidR="00304D82" w:rsidRPr="004F0C17" w:rsidRDefault="00402F3C" w:rsidP="00571545">
      <w:pPr>
        <w:pStyle w:val="Rubrik3"/>
        <w:rPr>
          <w:sz w:val="27"/>
          <w:szCs w:val="27"/>
        </w:rPr>
      </w:pPr>
      <w:r w:rsidRPr="00130421">
        <w:t xml:space="preserve">11 kap. </w:t>
      </w:r>
      <w:r w:rsidR="00130421" w:rsidRPr="00130421">
        <w:t>miljö</w:t>
      </w:r>
      <w:r w:rsidRPr="00130421">
        <w:t>balken, vattenverksamhet, samt lagen (1998:812) med särskilda bestämmelser om vattenverksamhet.</w:t>
      </w:r>
    </w:p>
    <w:p w:rsidR="00402F3C" w:rsidRPr="002B47F4" w:rsidRDefault="00402F3C" w:rsidP="004F0C17">
      <w:pPr>
        <w:widowControl w:val="0"/>
        <w:tabs>
          <w:tab w:val="left" w:pos="567"/>
        </w:tabs>
        <w:autoSpaceDE w:val="0"/>
        <w:autoSpaceDN w:val="0"/>
        <w:adjustRightInd w:val="0"/>
        <w:ind w:right="1699"/>
        <w:rPr>
          <w:color w:val="000000"/>
          <w:sz w:val="27"/>
          <w:szCs w:val="27"/>
        </w:rPr>
      </w:pPr>
      <w:r w:rsidRPr="002B47F4">
        <w:rPr>
          <w:color w:val="000000"/>
        </w:rPr>
        <w:t>Med vattenverksamhet avses bland annat uppförande, ändring, lagning och utrivning av dammar, bortledande av vatten från eller grävning och rensning av vattenområden samt andra åtgärder i vattenområden om åtgärden syftar till att förändra vattnets djup eller läge. Även åtgärder som utförs för att avvattna mark eller som utförs för att sänka eller tappa ur ett vattenområde eller skydda mot vatten, när syftet med åtgärden är att varaktigt öka en fas</w:t>
      </w:r>
      <w:r w:rsidR="00DE11C5">
        <w:rPr>
          <w:color w:val="000000"/>
        </w:rPr>
        <w:t>tighets lämplighet för ett visst</w:t>
      </w:r>
      <w:r w:rsidRPr="002B47F4">
        <w:rPr>
          <w:color w:val="000000"/>
        </w:rPr>
        <w:t xml:space="preserve"> ändamål är att betrakta som vattenverksamhet (markavvattning).</w:t>
      </w:r>
    </w:p>
    <w:p w:rsidR="00D10E32" w:rsidRDefault="00D10E32">
      <w:pPr>
        <w:ind w:left="0"/>
        <w:rPr>
          <w:i/>
          <w:color w:val="000000"/>
        </w:rPr>
      </w:pPr>
      <w:r>
        <w:br w:type="page"/>
      </w:r>
    </w:p>
    <w:p w:rsidR="00402F3C" w:rsidRPr="00130421" w:rsidRDefault="00F6625F" w:rsidP="00571545">
      <w:pPr>
        <w:pStyle w:val="Rubrik3"/>
        <w:rPr>
          <w:sz w:val="27"/>
          <w:szCs w:val="27"/>
        </w:rPr>
      </w:pPr>
      <w:r>
        <w:lastRenderedPageBreak/>
        <w:t>1</w:t>
      </w:r>
      <w:r w:rsidR="002B65C8">
        <w:t xml:space="preserve"> §</w:t>
      </w:r>
      <w:r>
        <w:t xml:space="preserve"> terrängkörningslagen</w:t>
      </w:r>
      <w:r w:rsidR="00402F3C" w:rsidRPr="00130421">
        <w:t xml:space="preserve"> (1975:1313) och terrängkörningsförordningen (1978:594)</w:t>
      </w:r>
    </w:p>
    <w:p w:rsidR="00402F3C" w:rsidRPr="002B47F4" w:rsidRDefault="00402F3C" w:rsidP="00130421">
      <w:pPr>
        <w:widowControl w:val="0"/>
        <w:tabs>
          <w:tab w:val="left" w:pos="567"/>
        </w:tabs>
        <w:autoSpaceDE w:val="0"/>
        <w:autoSpaceDN w:val="0"/>
        <w:adjustRightInd w:val="0"/>
        <w:ind w:right="1699"/>
        <w:rPr>
          <w:color w:val="000000"/>
          <w:sz w:val="27"/>
          <w:szCs w:val="27"/>
        </w:rPr>
      </w:pPr>
      <w:r w:rsidRPr="002B47F4">
        <w:rPr>
          <w:color w:val="000000"/>
        </w:rPr>
        <w:t>Körning i terräng med motordrivet fordon för annat ändamål än jordbruk eller skogsbruk är, med vissa undantag, förbjuden.</w:t>
      </w:r>
      <w:r w:rsidR="00D906C1" w:rsidRPr="002B47F4">
        <w:rPr>
          <w:color w:val="000000"/>
        </w:rPr>
        <w:t xml:space="preserve"> </w:t>
      </w:r>
    </w:p>
    <w:p w:rsidR="007330BE" w:rsidRPr="00130421" w:rsidRDefault="00F6625F" w:rsidP="00C70DBE">
      <w:pPr>
        <w:pStyle w:val="Rubrik3"/>
      </w:pPr>
      <w:proofErr w:type="gramStart"/>
      <w:r>
        <w:t>4-9</w:t>
      </w:r>
      <w:proofErr w:type="gramEnd"/>
      <w:r w:rsidR="002B65C8">
        <w:t xml:space="preserve"> §§</w:t>
      </w:r>
      <w:r>
        <w:t xml:space="preserve"> artskyddsförordningen</w:t>
      </w:r>
      <w:r w:rsidRPr="002B47F4">
        <w:t xml:space="preserve"> (2007:845)</w:t>
      </w:r>
      <w:r>
        <w:t>, f</w:t>
      </w:r>
      <w:r w:rsidR="007330BE" w:rsidRPr="00130421">
        <w:t>ridlysta arter</w:t>
      </w:r>
    </w:p>
    <w:p w:rsidR="00D40AA8" w:rsidRDefault="00D40AA8" w:rsidP="00130421">
      <w:pPr>
        <w:widowControl w:val="0"/>
        <w:tabs>
          <w:tab w:val="left" w:pos="567"/>
        </w:tabs>
        <w:autoSpaceDE w:val="0"/>
        <w:autoSpaceDN w:val="0"/>
        <w:adjustRightInd w:val="0"/>
        <w:ind w:right="1699"/>
        <w:rPr>
          <w:color w:val="000000"/>
        </w:rPr>
      </w:pPr>
      <w:r w:rsidRPr="002B47F4">
        <w:rPr>
          <w:color w:val="000000"/>
        </w:rPr>
        <w:t>Många arter är fridlysta</w:t>
      </w:r>
      <w:r w:rsidR="00CF24BA" w:rsidRPr="002B47F4">
        <w:rPr>
          <w:color w:val="000000"/>
        </w:rPr>
        <w:t xml:space="preserve">. Det innebär att djuren och </w:t>
      </w:r>
      <w:r w:rsidRPr="002B47F4">
        <w:rPr>
          <w:color w:val="000000"/>
        </w:rPr>
        <w:t>växterna inte får skadas eller störas, och i många fall även att fortplantningsområden och viloplatser är skyddade.</w:t>
      </w:r>
      <w:r w:rsidR="007330BE" w:rsidRPr="002B47F4">
        <w:rPr>
          <w:color w:val="000000"/>
        </w:rPr>
        <w:t xml:space="preserve"> Alla fåglar, groddjur,</w:t>
      </w:r>
      <w:r w:rsidRPr="002B47F4">
        <w:rPr>
          <w:color w:val="000000"/>
        </w:rPr>
        <w:t xml:space="preserve"> kräld</w:t>
      </w:r>
      <w:r w:rsidR="007330BE" w:rsidRPr="002B47F4">
        <w:rPr>
          <w:color w:val="000000"/>
        </w:rPr>
        <w:t xml:space="preserve">jur, fladdermöss </w:t>
      </w:r>
      <w:r w:rsidRPr="002B47F4">
        <w:rPr>
          <w:color w:val="000000"/>
        </w:rPr>
        <w:t>samt orkidéer är fridlysta</w:t>
      </w:r>
      <w:r w:rsidR="007330BE" w:rsidRPr="002B47F4">
        <w:rPr>
          <w:color w:val="000000"/>
        </w:rPr>
        <w:t>, och dessutom ett urval av andra organismer</w:t>
      </w:r>
      <w:r w:rsidRPr="002B47F4">
        <w:rPr>
          <w:color w:val="000000"/>
        </w:rPr>
        <w:t xml:space="preserve">. </w:t>
      </w:r>
      <w:r w:rsidR="00130421" w:rsidRPr="002B47F4">
        <w:rPr>
          <w:color w:val="000000"/>
        </w:rPr>
        <w:t>Flodpärlmussla</w:t>
      </w:r>
      <w:r w:rsidR="007330BE" w:rsidRPr="002B47F4">
        <w:rPr>
          <w:color w:val="000000"/>
        </w:rPr>
        <w:t xml:space="preserve"> är fredad enligt förordningen om fisket, vattenbruket och fiskerinäringen (1994:1716).</w:t>
      </w:r>
    </w:p>
    <w:p w:rsidR="00F6625F" w:rsidRPr="00F6625F" w:rsidRDefault="00F6625F" w:rsidP="00C70DBE">
      <w:pPr>
        <w:pStyle w:val="Rubrik3"/>
      </w:pPr>
      <w:r w:rsidRPr="00F6625F">
        <w:t>16</w:t>
      </w:r>
      <w:r w:rsidR="002B65C8">
        <w:t xml:space="preserve"> §</w:t>
      </w:r>
      <w:r w:rsidRPr="00F6625F">
        <w:t xml:space="preserve"> lag om tillsyn över hundar och katter</w:t>
      </w:r>
      <w:r>
        <w:t xml:space="preserve"> </w:t>
      </w:r>
      <w:r w:rsidRPr="00F6625F">
        <w:t>(2007:1150)</w:t>
      </w:r>
    </w:p>
    <w:p w:rsidR="00F6625F" w:rsidRPr="00D40AA8" w:rsidRDefault="00F6625F" w:rsidP="00F6625F">
      <w:pPr>
        <w:widowControl w:val="0"/>
        <w:tabs>
          <w:tab w:val="left" w:pos="567"/>
        </w:tabs>
        <w:autoSpaceDE w:val="0"/>
        <w:autoSpaceDN w:val="0"/>
        <w:adjustRightInd w:val="0"/>
        <w:ind w:right="1699"/>
        <w:rPr>
          <w:color w:val="000000"/>
        </w:rPr>
      </w:pPr>
      <w:r w:rsidRPr="00F6625F">
        <w:rPr>
          <w:color w:val="000000"/>
        </w:rPr>
        <w:t>Under tiden den 1 mars-20 augusti ska hundar hållas under sådan tillsyn att de hindras från att springa lösa i marker där det finns vilt. Under den övriga tiden av året skall hundar hållas under sådan tillsyn att de hindras från att driva eller förfölja vilt, när de inte används vid jakt.</w:t>
      </w:r>
    </w:p>
    <w:p w:rsidR="00E6596A" w:rsidRDefault="00D530E5" w:rsidP="00F503B8">
      <w:pPr>
        <w:pStyle w:val="Rubrik2"/>
        <w:spacing w:before="0" w:after="0"/>
        <w:rPr>
          <w:b w:val="0"/>
        </w:rPr>
      </w:pPr>
      <w:r>
        <w:br/>
      </w:r>
    </w:p>
    <w:p w:rsidR="00530CF2" w:rsidRDefault="001462A0" w:rsidP="00D17503">
      <w:pPr>
        <w:pStyle w:val="Rubrik2"/>
        <w:spacing w:before="0" w:after="0"/>
      </w:pPr>
      <w:r>
        <w:t>Beskrivning av området</w:t>
      </w:r>
    </w:p>
    <w:p w:rsidR="00E6596A" w:rsidRDefault="006A2A9F" w:rsidP="00D17503">
      <w:pPr>
        <w:ind w:right="1701"/>
      </w:pPr>
      <w:r>
        <w:t xml:space="preserve">Veinge pastoratskog </w:t>
      </w:r>
      <w:r w:rsidR="00457EC8">
        <w:t xml:space="preserve">är ett ekskogsområde </w:t>
      </w:r>
      <w:r w:rsidR="00795B67">
        <w:t xml:space="preserve">beläget strax norr om </w:t>
      </w:r>
      <w:proofErr w:type="spellStart"/>
      <w:r w:rsidR="00795B67">
        <w:t>Göstorp</w:t>
      </w:r>
      <w:proofErr w:type="spellEnd"/>
      <w:r w:rsidR="00795B67">
        <w:t xml:space="preserve"> där sydsvenska höglandet möter den halländska kustslätten. En stor </w:t>
      </w:r>
      <w:r w:rsidR="002F58EC">
        <w:t>del av området har av Skogs</w:t>
      </w:r>
      <w:r w:rsidR="00795B67">
        <w:t xml:space="preserve">styrelsen registrerats som </w:t>
      </w:r>
      <w:r w:rsidR="004F7818">
        <w:t>naturvärdesobjekt</w:t>
      </w:r>
      <w:r w:rsidR="00795B67">
        <w:t xml:space="preserve">. Större delen av området </w:t>
      </w:r>
      <w:r w:rsidR="00A178B1">
        <w:t>består av</w:t>
      </w:r>
      <w:r w:rsidR="00795B67">
        <w:t xml:space="preserve"> äldre ekskog</w:t>
      </w:r>
      <w:r w:rsidR="00A178B1">
        <w:t xml:space="preserve"> som växer i sluttningar mot söder och sydväst.</w:t>
      </w:r>
      <w:r w:rsidR="00795B67">
        <w:t xml:space="preserve"> </w:t>
      </w:r>
      <w:r w:rsidR="00A178B1">
        <w:t xml:space="preserve">Bitvis </w:t>
      </w:r>
      <w:r w:rsidR="00795B67">
        <w:t>finns även rikligt med yngre och medelålders bokskog</w:t>
      </w:r>
      <w:r w:rsidR="00A178B1">
        <w:t>. Död ved förekommer, både liggande och stående.</w:t>
      </w:r>
      <w:r w:rsidR="005761D8">
        <w:t xml:space="preserve"> </w:t>
      </w:r>
    </w:p>
    <w:p w:rsidR="00D10E32" w:rsidRDefault="00D10E32">
      <w:pPr>
        <w:ind w:left="0"/>
        <w:rPr>
          <w:rFonts w:ascii="Arial" w:hAnsi="Arial" w:cs="Arial"/>
          <w:b/>
        </w:rPr>
      </w:pPr>
      <w:r>
        <w:br w:type="page"/>
      </w:r>
    </w:p>
    <w:p w:rsidR="006D74E8" w:rsidRDefault="006D74E8" w:rsidP="00435754">
      <w:pPr>
        <w:pStyle w:val="Rubrik2"/>
      </w:pPr>
      <w:r>
        <w:lastRenderedPageBreak/>
        <w:t>Uppgifter om reservatet</w:t>
      </w:r>
    </w:p>
    <w:tbl>
      <w:tblPr>
        <w:tblW w:w="7175" w:type="dxa"/>
        <w:tblInd w:w="588" w:type="dxa"/>
        <w:tblLayout w:type="fixed"/>
        <w:tblLook w:val="01E0" w:firstRow="1" w:lastRow="1" w:firstColumn="1" w:lastColumn="1" w:noHBand="0" w:noVBand="0"/>
      </w:tblPr>
      <w:tblGrid>
        <w:gridCol w:w="2640"/>
        <w:gridCol w:w="4535"/>
      </w:tblGrid>
      <w:tr w:rsidR="00D17503" w:rsidRPr="00C342CB" w:rsidTr="00D17503">
        <w:tc>
          <w:tcPr>
            <w:tcW w:w="2640" w:type="dxa"/>
            <w:shd w:val="clear" w:color="auto" w:fill="auto"/>
          </w:tcPr>
          <w:p w:rsidR="00D17503" w:rsidRPr="00C342CB" w:rsidRDefault="00D17503" w:rsidP="004F0C17">
            <w:pPr>
              <w:widowControl w:val="0"/>
              <w:autoSpaceDE w:val="0"/>
              <w:autoSpaceDN w:val="0"/>
              <w:adjustRightInd w:val="0"/>
              <w:spacing w:before="100" w:after="40"/>
              <w:ind w:left="0" w:right="177"/>
              <w:rPr>
                <w:rFonts w:ascii="Arial" w:hAnsi="Arial"/>
              </w:rPr>
            </w:pPr>
            <w:r w:rsidRPr="00C342CB">
              <w:rPr>
                <w:color w:val="000000"/>
              </w:rPr>
              <w:t>Namn</w:t>
            </w:r>
          </w:p>
        </w:tc>
        <w:tc>
          <w:tcPr>
            <w:tcW w:w="4535" w:type="dxa"/>
            <w:shd w:val="clear" w:color="auto" w:fill="auto"/>
          </w:tcPr>
          <w:p w:rsidR="00D17503" w:rsidRPr="00C342CB" w:rsidRDefault="00D17503" w:rsidP="00150A3F">
            <w:pPr>
              <w:widowControl w:val="0"/>
              <w:autoSpaceDE w:val="0"/>
              <w:autoSpaceDN w:val="0"/>
              <w:adjustRightInd w:val="0"/>
              <w:spacing w:before="100" w:after="40"/>
              <w:ind w:left="0" w:right="200"/>
              <w:rPr>
                <w:color w:val="000000"/>
                <w:sz w:val="30"/>
                <w:szCs w:val="30"/>
              </w:rPr>
            </w:pPr>
            <w:bookmarkStart w:id="1" w:name="Text64"/>
            <w:r>
              <w:rPr>
                <w:color w:val="000000"/>
              </w:rPr>
              <w:t>Veinge pastoratskog</w:t>
            </w:r>
            <w:bookmarkEnd w:id="1"/>
          </w:p>
        </w:tc>
      </w:tr>
      <w:tr w:rsidR="00D17503" w:rsidRPr="00C342CB" w:rsidTr="00D17503">
        <w:tc>
          <w:tcPr>
            <w:tcW w:w="2640" w:type="dxa"/>
            <w:shd w:val="clear" w:color="auto" w:fill="auto"/>
          </w:tcPr>
          <w:p w:rsidR="00D17503" w:rsidRPr="00C342CB" w:rsidRDefault="00D17503" w:rsidP="004F0C17">
            <w:pPr>
              <w:widowControl w:val="0"/>
              <w:autoSpaceDE w:val="0"/>
              <w:autoSpaceDN w:val="0"/>
              <w:adjustRightInd w:val="0"/>
              <w:spacing w:before="100" w:after="40"/>
              <w:ind w:left="0" w:right="177"/>
              <w:rPr>
                <w:rFonts w:ascii="Arial" w:hAnsi="Arial"/>
              </w:rPr>
            </w:pPr>
            <w:r w:rsidRPr="00C342CB">
              <w:rPr>
                <w:color w:val="000000"/>
              </w:rPr>
              <w:t>Kommun</w:t>
            </w:r>
          </w:p>
        </w:tc>
        <w:tc>
          <w:tcPr>
            <w:tcW w:w="4535" w:type="dxa"/>
            <w:shd w:val="clear" w:color="auto" w:fill="auto"/>
          </w:tcPr>
          <w:p w:rsidR="00D17503" w:rsidRPr="00C342CB" w:rsidRDefault="00D17503" w:rsidP="00150A3F">
            <w:pPr>
              <w:widowControl w:val="0"/>
              <w:autoSpaceDE w:val="0"/>
              <w:autoSpaceDN w:val="0"/>
              <w:adjustRightInd w:val="0"/>
              <w:spacing w:before="100" w:after="40"/>
              <w:ind w:left="0" w:right="200"/>
              <w:rPr>
                <w:color w:val="000000"/>
                <w:sz w:val="30"/>
                <w:szCs w:val="30"/>
              </w:rPr>
            </w:pPr>
            <w:bookmarkStart w:id="2" w:name="Text65"/>
            <w:r>
              <w:rPr>
                <w:color w:val="000000"/>
              </w:rPr>
              <w:t>Laholm</w:t>
            </w:r>
            <w:bookmarkEnd w:id="2"/>
          </w:p>
        </w:tc>
      </w:tr>
      <w:tr w:rsidR="00D17503" w:rsidRPr="00C342CB" w:rsidTr="00D17503">
        <w:tc>
          <w:tcPr>
            <w:tcW w:w="2640" w:type="dxa"/>
            <w:shd w:val="clear" w:color="auto" w:fill="auto"/>
          </w:tcPr>
          <w:p w:rsidR="00D17503" w:rsidRPr="00C342CB" w:rsidRDefault="00D17503" w:rsidP="004F0C17">
            <w:pPr>
              <w:widowControl w:val="0"/>
              <w:autoSpaceDE w:val="0"/>
              <w:autoSpaceDN w:val="0"/>
              <w:adjustRightInd w:val="0"/>
              <w:spacing w:before="100" w:after="40"/>
              <w:ind w:left="0" w:right="177"/>
              <w:rPr>
                <w:rFonts w:ascii="Arial" w:hAnsi="Arial"/>
              </w:rPr>
            </w:pPr>
            <w:r w:rsidRPr="00C342CB">
              <w:rPr>
                <w:color w:val="000000"/>
              </w:rPr>
              <w:t>Församling</w:t>
            </w:r>
          </w:p>
        </w:tc>
        <w:tc>
          <w:tcPr>
            <w:tcW w:w="4535" w:type="dxa"/>
            <w:shd w:val="clear" w:color="auto" w:fill="auto"/>
          </w:tcPr>
          <w:p w:rsidR="00D17503" w:rsidRPr="00C342CB" w:rsidRDefault="00D17503" w:rsidP="00150A3F">
            <w:pPr>
              <w:widowControl w:val="0"/>
              <w:autoSpaceDE w:val="0"/>
              <w:autoSpaceDN w:val="0"/>
              <w:adjustRightInd w:val="0"/>
              <w:spacing w:before="100" w:after="40"/>
              <w:ind w:left="0" w:right="200"/>
              <w:rPr>
                <w:color w:val="000000"/>
                <w:sz w:val="30"/>
                <w:szCs w:val="30"/>
              </w:rPr>
            </w:pPr>
            <w:bookmarkStart w:id="3" w:name="Text66"/>
            <w:r>
              <w:rPr>
                <w:color w:val="000000"/>
              </w:rPr>
              <w:t>Veinge</w:t>
            </w:r>
            <w:bookmarkEnd w:id="3"/>
            <w:r w:rsidR="0055708D">
              <w:rPr>
                <w:color w:val="000000"/>
              </w:rPr>
              <w:t>-Tjärby</w:t>
            </w:r>
          </w:p>
        </w:tc>
      </w:tr>
      <w:tr w:rsidR="00D17503" w:rsidRPr="00C342CB" w:rsidTr="00D17503">
        <w:tc>
          <w:tcPr>
            <w:tcW w:w="2640" w:type="dxa"/>
            <w:shd w:val="clear" w:color="auto" w:fill="auto"/>
          </w:tcPr>
          <w:p w:rsidR="00D17503" w:rsidRPr="00C342CB" w:rsidRDefault="00D17503" w:rsidP="004F0C17">
            <w:pPr>
              <w:widowControl w:val="0"/>
              <w:autoSpaceDE w:val="0"/>
              <w:autoSpaceDN w:val="0"/>
              <w:adjustRightInd w:val="0"/>
              <w:spacing w:before="100" w:after="40"/>
              <w:ind w:left="0" w:right="177"/>
              <w:rPr>
                <w:color w:val="000000"/>
              </w:rPr>
            </w:pPr>
            <w:r w:rsidRPr="00C342CB">
              <w:rPr>
                <w:color w:val="000000"/>
              </w:rPr>
              <w:t>Reservatet bildades år</w:t>
            </w:r>
          </w:p>
        </w:tc>
        <w:tc>
          <w:tcPr>
            <w:tcW w:w="4535" w:type="dxa"/>
            <w:shd w:val="clear" w:color="auto" w:fill="auto"/>
          </w:tcPr>
          <w:p w:rsidR="00D17503" w:rsidRPr="00C342CB" w:rsidRDefault="00D17503" w:rsidP="004F0C17">
            <w:pPr>
              <w:widowControl w:val="0"/>
              <w:autoSpaceDE w:val="0"/>
              <w:autoSpaceDN w:val="0"/>
              <w:adjustRightInd w:val="0"/>
              <w:spacing w:before="100" w:after="40"/>
              <w:ind w:left="0" w:right="200"/>
              <w:rPr>
                <w:color w:val="000000"/>
              </w:rPr>
            </w:pPr>
          </w:p>
        </w:tc>
      </w:tr>
      <w:tr w:rsidR="00D17503" w:rsidRPr="00C342CB" w:rsidTr="00D17503">
        <w:tc>
          <w:tcPr>
            <w:tcW w:w="2640" w:type="dxa"/>
            <w:shd w:val="clear" w:color="auto" w:fill="auto"/>
          </w:tcPr>
          <w:p w:rsidR="00D17503" w:rsidRPr="00C342CB" w:rsidRDefault="00D17503" w:rsidP="004F0C17">
            <w:pPr>
              <w:widowControl w:val="0"/>
              <w:autoSpaceDE w:val="0"/>
              <w:autoSpaceDN w:val="0"/>
              <w:adjustRightInd w:val="0"/>
              <w:spacing w:before="100" w:after="40"/>
              <w:ind w:left="0" w:right="177"/>
              <w:rPr>
                <w:rFonts w:ascii="Arial" w:hAnsi="Arial"/>
              </w:rPr>
            </w:pPr>
            <w:r w:rsidRPr="00C342CB">
              <w:rPr>
                <w:color w:val="000000"/>
              </w:rPr>
              <w:t>Areal</w:t>
            </w:r>
          </w:p>
        </w:tc>
        <w:tc>
          <w:tcPr>
            <w:tcW w:w="4535" w:type="dxa"/>
            <w:shd w:val="clear" w:color="auto" w:fill="auto"/>
          </w:tcPr>
          <w:p w:rsidR="00D17503" w:rsidRPr="00C342CB" w:rsidRDefault="00D17503" w:rsidP="004F0C17">
            <w:pPr>
              <w:widowControl w:val="0"/>
              <w:autoSpaceDE w:val="0"/>
              <w:autoSpaceDN w:val="0"/>
              <w:adjustRightInd w:val="0"/>
              <w:spacing w:before="100" w:after="40"/>
              <w:ind w:left="0" w:right="200"/>
              <w:rPr>
                <w:color w:val="000000"/>
                <w:sz w:val="30"/>
                <w:szCs w:val="30"/>
              </w:rPr>
            </w:pPr>
            <w:r>
              <w:rPr>
                <w:color w:val="000000"/>
              </w:rPr>
              <w:t>68,64</w:t>
            </w:r>
            <w:r w:rsidRPr="00C342CB">
              <w:rPr>
                <w:color w:val="000000"/>
              </w:rPr>
              <w:t xml:space="preserve"> hektar</w:t>
            </w:r>
          </w:p>
        </w:tc>
      </w:tr>
      <w:tr w:rsidR="00D17503" w:rsidRPr="00C342CB" w:rsidTr="00D17503">
        <w:tc>
          <w:tcPr>
            <w:tcW w:w="2640" w:type="dxa"/>
            <w:shd w:val="clear" w:color="auto" w:fill="auto"/>
          </w:tcPr>
          <w:p w:rsidR="00D17503" w:rsidRPr="00C342CB" w:rsidRDefault="00D17503" w:rsidP="004F0C17">
            <w:pPr>
              <w:widowControl w:val="0"/>
              <w:autoSpaceDE w:val="0"/>
              <w:autoSpaceDN w:val="0"/>
              <w:adjustRightInd w:val="0"/>
              <w:spacing w:before="100" w:after="40"/>
              <w:ind w:left="0" w:right="177"/>
              <w:rPr>
                <w:rFonts w:ascii="Arial" w:hAnsi="Arial"/>
              </w:rPr>
            </w:pPr>
            <w:r w:rsidRPr="00C342CB">
              <w:rPr>
                <w:color w:val="000000"/>
              </w:rPr>
              <w:t>Lägesbeskrivning</w:t>
            </w:r>
          </w:p>
        </w:tc>
        <w:tc>
          <w:tcPr>
            <w:tcW w:w="4535" w:type="dxa"/>
            <w:shd w:val="clear" w:color="auto" w:fill="auto"/>
          </w:tcPr>
          <w:p w:rsidR="00D17503" w:rsidRPr="00C342CB" w:rsidRDefault="00D17503" w:rsidP="00150A3F">
            <w:pPr>
              <w:widowControl w:val="0"/>
              <w:tabs>
                <w:tab w:val="left" w:pos="741"/>
              </w:tabs>
              <w:autoSpaceDE w:val="0"/>
              <w:autoSpaceDN w:val="0"/>
              <w:adjustRightInd w:val="0"/>
              <w:spacing w:before="100" w:after="40"/>
              <w:ind w:left="0" w:right="200"/>
              <w:rPr>
                <w:color w:val="000000"/>
                <w:szCs w:val="24"/>
              </w:rPr>
            </w:pPr>
            <w:bookmarkStart w:id="4" w:name="Text63"/>
            <w:r>
              <w:rPr>
                <w:color w:val="000000"/>
                <w:szCs w:val="24"/>
              </w:rPr>
              <w:t>Cirka 6 km NO Veinge kyrkby</w:t>
            </w:r>
            <w:bookmarkEnd w:id="4"/>
          </w:p>
        </w:tc>
      </w:tr>
      <w:tr w:rsidR="00D17503" w:rsidRPr="00C342CB" w:rsidTr="00D17503">
        <w:tc>
          <w:tcPr>
            <w:tcW w:w="2640" w:type="dxa"/>
            <w:shd w:val="clear" w:color="auto" w:fill="auto"/>
          </w:tcPr>
          <w:p w:rsidR="00D17503" w:rsidRPr="00C342CB" w:rsidRDefault="00D17503" w:rsidP="004F0C17">
            <w:pPr>
              <w:widowControl w:val="0"/>
              <w:autoSpaceDE w:val="0"/>
              <w:autoSpaceDN w:val="0"/>
              <w:adjustRightInd w:val="0"/>
              <w:spacing w:before="100" w:after="40"/>
              <w:ind w:left="0" w:right="177"/>
              <w:rPr>
                <w:rFonts w:ascii="Arial" w:hAnsi="Arial"/>
                <w:lang w:val="en-GB"/>
              </w:rPr>
            </w:pPr>
            <w:proofErr w:type="spellStart"/>
            <w:r w:rsidRPr="00C342CB">
              <w:rPr>
                <w:color w:val="000000"/>
                <w:lang w:val="en-GB"/>
              </w:rPr>
              <w:t>Mittko</w:t>
            </w:r>
            <w:r>
              <w:rPr>
                <w:color w:val="000000"/>
                <w:lang w:val="en-GB"/>
              </w:rPr>
              <w:t>o</w:t>
            </w:r>
            <w:r w:rsidRPr="00C342CB">
              <w:rPr>
                <w:color w:val="000000"/>
                <w:lang w:val="en-GB"/>
              </w:rPr>
              <w:t>rdinater</w:t>
            </w:r>
            <w:proofErr w:type="spellEnd"/>
            <w:r w:rsidRPr="00C342CB">
              <w:rPr>
                <w:color w:val="000000"/>
                <w:lang w:val="en-GB"/>
              </w:rPr>
              <w:t xml:space="preserve"> SWEREF 99 TM</w:t>
            </w:r>
          </w:p>
        </w:tc>
        <w:tc>
          <w:tcPr>
            <w:tcW w:w="4535" w:type="dxa"/>
            <w:shd w:val="clear" w:color="auto" w:fill="auto"/>
          </w:tcPr>
          <w:p w:rsidR="00D17503" w:rsidRPr="00C342CB" w:rsidRDefault="00D17503" w:rsidP="004F0C17">
            <w:pPr>
              <w:widowControl w:val="0"/>
              <w:tabs>
                <w:tab w:val="left" w:pos="741"/>
              </w:tabs>
              <w:autoSpaceDE w:val="0"/>
              <w:autoSpaceDN w:val="0"/>
              <w:adjustRightInd w:val="0"/>
              <w:spacing w:before="100" w:after="40"/>
              <w:ind w:left="0" w:right="200"/>
              <w:rPr>
                <w:color w:val="000000"/>
                <w:szCs w:val="24"/>
                <w:lang w:val="en-GB"/>
              </w:rPr>
            </w:pPr>
            <w:r>
              <w:rPr>
                <w:color w:val="000000"/>
                <w:szCs w:val="24"/>
                <w:lang w:val="en-GB"/>
              </w:rPr>
              <w:t>O 0386652, N 6276699</w:t>
            </w:r>
          </w:p>
        </w:tc>
      </w:tr>
      <w:tr w:rsidR="00D17503" w:rsidRPr="00C342CB" w:rsidTr="00D17503">
        <w:tc>
          <w:tcPr>
            <w:tcW w:w="2640" w:type="dxa"/>
            <w:shd w:val="clear" w:color="auto" w:fill="auto"/>
          </w:tcPr>
          <w:p w:rsidR="00D17503" w:rsidRPr="00C342CB" w:rsidRDefault="00D17503" w:rsidP="004F0C17">
            <w:pPr>
              <w:widowControl w:val="0"/>
              <w:autoSpaceDE w:val="0"/>
              <w:autoSpaceDN w:val="0"/>
              <w:adjustRightInd w:val="0"/>
              <w:spacing w:before="100" w:after="40"/>
              <w:ind w:left="0" w:right="177"/>
              <w:rPr>
                <w:rFonts w:ascii="Arial" w:hAnsi="Arial"/>
              </w:rPr>
            </w:pPr>
            <w:r w:rsidRPr="00C342CB">
              <w:rPr>
                <w:color w:val="000000"/>
              </w:rPr>
              <w:t>Naturgeografisk region</w:t>
            </w:r>
          </w:p>
        </w:tc>
        <w:tc>
          <w:tcPr>
            <w:tcW w:w="4535" w:type="dxa"/>
            <w:shd w:val="clear" w:color="auto" w:fill="auto"/>
          </w:tcPr>
          <w:p w:rsidR="00D17503" w:rsidRPr="00C342CB" w:rsidRDefault="00D17503" w:rsidP="00150A3F">
            <w:pPr>
              <w:widowControl w:val="0"/>
              <w:tabs>
                <w:tab w:val="left" w:pos="741"/>
                <w:tab w:val="left" w:pos="2784"/>
              </w:tabs>
              <w:autoSpaceDE w:val="0"/>
              <w:autoSpaceDN w:val="0"/>
              <w:adjustRightInd w:val="0"/>
              <w:spacing w:before="100" w:after="40"/>
              <w:ind w:left="0" w:right="200"/>
              <w:rPr>
                <w:color w:val="000000"/>
                <w:szCs w:val="24"/>
              </w:rPr>
            </w:pPr>
            <w:r>
              <w:rPr>
                <w:color w:val="000000"/>
                <w:szCs w:val="24"/>
              </w:rPr>
              <w:t>Region 10. Södra Hallands kustland.</w:t>
            </w:r>
          </w:p>
        </w:tc>
      </w:tr>
      <w:tr w:rsidR="00D17503" w:rsidRPr="00C342CB" w:rsidTr="00D17503">
        <w:tc>
          <w:tcPr>
            <w:tcW w:w="2640" w:type="dxa"/>
            <w:shd w:val="clear" w:color="auto" w:fill="auto"/>
          </w:tcPr>
          <w:p w:rsidR="00D17503" w:rsidRPr="00C342CB" w:rsidRDefault="00D17503" w:rsidP="004F0C17">
            <w:pPr>
              <w:widowControl w:val="0"/>
              <w:autoSpaceDE w:val="0"/>
              <w:autoSpaceDN w:val="0"/>
              <w:adjustRightInd w:val="0"/>
              <w:spacing w:before="100" w:after="40"/>
              <w:ind w:left="0" w:right="177"/>
              <w:rPr>
                <w:color w:val="000000"/>
              </w:rPr>
            </w:pPr>
            <w:r w:rsidRPr="00435754">
              <w:rPr>
                <w:color w:val="000000"/>
              </w:rPr>
              <w:t>Naturvårdsregister-ID</w:t>
            </w:r>
          </w:p>
        </w:tc>
        <w:tc>
          <w:tcPr>
            <w:tcW w:w="4535" w:type="dxa"/>
            <w:shd w:val="clear" w:color="auto" w:fill="auto"/>
          </w:tcPr>
          <w:p w:rsidR="00D17503" w:rsidRPr="00C342CB" w:rsidRDefault="00D17503" w:rsidP="004F0C17">
            <w:pPr>
              <w:widowControl w:val="0"/>
              <w:tabs>
                <w:tab w:val="left" w:pos="741"/>
                <w:tab w:val="left" w:pos="2784"/>
              </w:tabs>
              <w:autoSpaceDE w:val="0"/>
              <w:autoSpaceDN w:val="0"/>
              <w:adjustRightInd w:val="0"/>
              <w:spacing w:before="100" w:after="40"/>
              <w:ind w:left="0" w:right="200"/>
              <w:rPr>
                <w:color w:val="000000"/>
                <w:szCs w:val="24"/>
              </w:rPr>
            </w:pPr>
            <w:proofErr w:type="gramStart"/>
            <w:r>
              <w:rPr>
                <w:color w:val="000000"/>
              </w:rPr>
              <w:t>2046270</w:t>
            </w:r>
            <w:proofErr w:type="gramEnd"/>
          </w:p>
        </w:tc>
      </w:tr>
      <w:tr w:rsidR="00D17503" w:rsidRPr="00C342CB" w:rsidTr="00D17503">
        <w:tc>
          <w:tcPr>
            <w:tcW w:w="2640" w:type="dxa"/>
            <w:shd w:val="clear" w:color="auto" w:fill="auto"/>
          </w:tcPr>
          <w:p w:rsidR="00D17503" w:rsidRPr="00C342CB" w:rsidRDefault="00D17503" w:rsidP="004F0C17">
            <w:pPr>
              <w:widowControl w:val="0"/>
              <w:autoSpaceDE w:val="0"/>
              <w:autoSpaceDN w:val="0"/>
              <w:adjustRightInd w:val="0"/>
              <w:spacing w:before="100" w:after="40"/>
              <w:ind w:left="0" w:right="177"/>
              <w:rPr>
                <w:color w:val="000000"/>
              </w:rPr>
            </w:pPr>
            <w:r w:rsidRPr="00435754">
              <w:rPr>
                <w:color w:val="000000"/>
              </w:rPr>
              <w:t>Förvaltare</w:t>
            </w:r>
          </w:p>
        </w:tc>
        <w:tc>
          <w:tcPr>
            <w:tcW w:w="4535" w:type="dxa"/>
            <w:shd w:val="clear" w:color="auto" w:fill="auto"/>
          </w:tcPr>
          <w:p w:rsidR="00D17503" w:rsidRPr="00C342CB" w:rsidRDefault="00D17503" w:rsidP="004F0C17">
            <w:pPr>
              <w:widowControl w:val="0"/>
              <w:tabs>
                <w:tab w:val="left" w:pos="741"/>
                <w:tab w:val="left" w:pos="2784"/>
              </w:tabs>
              <w:autoSpaceDE w:val="0"/>
              <w:autoSpaceDN w:val="0"/>
              <w:adjustRightInd w:val="0"/>
              <w:spacing w:before="100" w:after="40"/>
              <w:ind w:left="0" w:right="200"/>
              <w:rPr>
                <w:color w:val="000000"/>
                <w:szCs w:val="24"/>
              </w:rPr>
            </w:pPr>
            <w:r>
              <w:t>Länsstyrelsen</w:t>
            </w:r>
          </w:p>
        </w:tc>
      </w:tr>
    </w:tbl>
    <w:p w:rsidR="00530CF2" w:rsidRDefault="00530CF2" w:rsidP="00341C17">
      <w:pPr>
        <w:widowControl w:val="0"/>
        <w:tabs>
          <w:tab w:val="left" w:pos="855"/>
          <w:tab w:val="left" w:pos="3532"/>
        </w:tabs>
        <w:autoSpaceDE w:val="0"/>
        <w:autoSpaceDN w:val="0"/>
        <w:adjustRightInd w:val="0"/>
        <w:spacing w:before="144"/>
        <w:ind w:right="567"/>
        <w:rPr>
          <w:color w:val="000000"/>
        </w:rPr>
      </w:pPr>
    </w:p>
    <w:p w:rsidR="006D74E8" w:rsidRDefault="00341C17" w:rsidP="00341C17">
      <w:pPr>
        <w:widowControl w:val="0"/>
        <w:tabs>
          <w:tab w:val="left" w:pos="855"/>
          <w:tab w:val="left" w:pos="3532"/>
        </w:tabs>
        <w:autoSpaceDE w:val="0"/>
        <w:autoSpaceDN w:val="0"/>
        <w:adjustRightInd w:val="0"/>
        <w:spacing w:before="144"/>
        <w:ind w:right="567"/>
        <w:rPr>
          <w:color w:val="000000"/>
        </w:rPr>
      </w:pPr>
      <w:r>
        <w:rPr>
          <w:color w:val="000000"/>
        </w:rPr>
        <w:t>Fastigheter och särskilda rättigheter redovisas i bilaga 3.</w:t>
      </w:r>
    </w:p>
    <w:p w:rsidR="001462A0" w:rsidRPr="00435754" w:rsidRDefault="001462A0" w:rsidP="00443AA5">
      <w:pPr>
        <w:pStyle w:val="Rubrik2"/>
        <w:spacing w:after="0"/>
      </w:pPr>
      <w:bookmarkStart w:id="5" w:name="Text3"/>
      <w:r w:rsidRPr="00435754">
        <w:t>Ärendets handläggning</w:t>
      </w:r>
    </w:p>
    <w:p w:rsidR="00443AA5" w:rsidRDefault="00443AA5" w:rsidP="00443AA5">
      <w:pPr>
        <w:ind w:right="1699"/>
      </w:pPr>
      <w:r w:rsidRPr="00443AA5">
        <w:t xml:space="preserve">Naturvärdena vid </w:t>
      </w:r>
      <w:r w:rsidR="0093106D">
        <w:t>Veinge pastoratskog</w:t>
      </w:r>
      <w:r w:rsidRPr="00443AA5">
        <w:t xml:space="preserve"> uppmärksammades i och med nyckelbiotopsinventeringen 199</w:t>
      </w:r>
      <w:r w:rsidR="0093106D">
        <w:t>7</w:t>
      </w:r>
      <w:r w:rsidRPr="00443AA5">
        <w:t xml:space="preserve"> och stora delar av området pekades då ut som </w:t>
      </w:r>
      <w:r w:rsidR="0093106D">
        <w:t>naturvärdesobjekt.</w:t>
      </w:r>
    </w:p>
    <w:p w:rsidR="0093106D" w:rsidRPr="00443AA5" w:rsidRDefault="0093106D" w:rsidP="00443AA5">
      <w:pPr>
        <w:ind w:right="1699"/>
      </w:pPr>
    </w:p>
    <w:p w:rsidR="001462A0" w:rsidRPr="00443AA5" w:rsidRDefault="00443AA5" w:rsidP="00443AA5">
      <w:pPr>
        <w:ind w:right="1699"/>
      </w:pPr>
      <w:r w:rsidRPr="00443AA5">
        <w:t xml:space="preserve">2014 skrevs ett markbytesavtal mellan Naturvårdsverket och Göteborgs stift, genom vilket </w:t>
      </w:r>
      <w:r w:rsidR="00F07252" w:rsidRPr="00F07252">
        <w:t xml:space="preserve">det blivande </w:t>
      </w:r>
      <w:r w:rsidRPr="00F07252">
        <w:t xml:space="preserve">naturreservatet </w:t>
      </w:r>
      <w:r w:rsidR="0093106D" w:rsidRPr="00F07252">
        <w:t>Veinge pastoratskog</w:t>
      </w:r>
      <w:r w:rsidRPr="00F07252">
        <w:t xml:space="preserve"> tillföll staten.</w:t>
      </w:r>
    </w:p>
    <w:p w:rsidR="00AE56AE" w:rsidRDefault="0093106D" w:rsidP="001462A0">
      <w:pPr>
        <w:ind w:right="1701"/>
      </w:pPr>
      <w:r>
        <w:br/>
      </w:r>
    </w:p>
    <w:p w:rsidR="00D10E32" w:rsidRDefault="00D10E32">
      <w:pPr>
        <w:ind w:left="0"/>
        <w:rPr>
          <w:rFonts w:ascii="Arial" w:hAnsi="Arial" w:cs="Arial"/>
          <w:b/>
        </w:rPr>
      </w:pPr>
      <w:r>
        <w:br w:type="page"/>
      </w:r>
    </w:p>
    <w:p w:rsidR="001462A0" w:rsidRPr="005A6E87" w:rsidRDefault="001462A0" w:rsidP="00D17503">
      <w:pPr>
        <w:pStyle w:val="Rubrik2"/>
        <w:spacing w:before="0" w:after="0"/>
      </w:pPr>
      <w:r>
        <w:lastRenderedPageBreak/>
        <w:t>Länsstyrelsens bedömning</w:t>
      </w:r>
    </w:p>
    <w:p w:rsidR="00A36E84" w:rsidRDefault="0093106D" w:rsidP="00D17503">
      <w:pPr>
        <w:widowControl w:val="0"/>
        <w:tabs>
          <w:tab w:val="left" w:pos="855"/>
        </w:tabs>
        <w:autoSpaceDE w:val="0"/>
        <w:autoSpaceDN w:val="0"/>
        <w:adjustRightInd w:val="0"/>
        <w:ind w:right="1701"/>
      </w:pPr>
      <w:r>
        <w:br/>
      </w:r>
      <w:r w:rsidR="00AD672C">
        <w:rPr>
          <w:i/>
        </w:rPr>
        <w:t>Val av område och skyddsform</w:t>
      </w:r>
      <w:r>
        <w:br/>
      </w:r>
      <w:r w:rsidR="00A36E84" w:rsidRPr="00F07252">
        <w:t>Området hyser sko</w:t>
      </w:r>
      <w:bookmarkStart w:id="6" w:name="_GoBack"/>
      <w:bookmarkEnd w:id="6"/>
      <w:r w:rsidR="00A36E84" w:rsidRPr="00F07252">
        <w:t xml:space="preserve">gliga </w:t>
      </w:r>
      <w:r w:rsidR="0031285E" w:rsidRPr="00F07252">
        <w:t>värdekärnor</w:t>
      </w:r>
      <w:r w:rsidR="00A36E84" w:rsidRPr="00F07252">
        <w:t xml:space="preserve"> samt skogstype</w:t>
      </w:r>
      <w:r w:rsidR="00A03591" w:rsidRPr="00F07252">
        <w:t>n</w:t>
      </w:r>
      <w:r w:rsidR="00A36E84" w:rsidRPr="00F07252">
        <w:t xml:space="preserve"> ädellövskog</w:t>
      </w:r>
      <w:r w:rsidR="00A03591" w:rsidRPr="00F07252">
        <w:t xml:space="preserve"> som</w:t>
      </w:r>
      <w:r w:rsidR="00A36E84" w:rsidRPr="00F07252">
        <w:t xml:space="preserve"> Halland och Sverige har ett </w:t>
      </w:r>
      <w:r w:rsidR="00F07252" w:rsidRPr="00F07252">
        <w:t>såväl</w:t>
      </w:r>
      <w:r w:rsidR="00A36E84" w:rsidRPr="00F07252">
        <w:t xml:space="preserve"> </w:t>
      </w:r>
      <w:r w:rsidR="00F07252" w:rsidRPr="00F07252">
        <w:t>nationellt som</w:t>
      </w:r>
      <w:r w:rsidR="00A36E84" w:rsidRPr="00F07252">
        <w:t xml:space="preserve"> internationellt ansvar att bevara.</w:t>
      </w:r>
      <w:r w:rsidR="00A36E84">
        <w:t xml:space="preserve"> </w:t>
      </w:r>
      <w:r w:rsidR="00A03591">
        <w:t xml:space="preserve">Ädellövskogen är utpekad </w:t>
      </w:r>
      <w:r w:rsidR="00A36E84" w:rsidRPr="005A6E87">
        <w:t>som särskild ansvarsbiotop för länet i strat</w:t>
      </w:r>
      <w:r w:rsidR="00A36E84">
        <w:t>egin för formellt skydd av skog.</w:t>
      </w:r>
      <w:r w:rsidR="00A36E84" w:rsidRPr="005A6E87">
        <w:t xml:space="preserve"> </w:t>
      </w:r>
      <w:r w:rsidR="00A36E84">
        <w:t xml:space="preserve"> </w:t>
      </w:r>
    </w:p>
    <w:p w:rsidR="00A36E84" w:rsidRPr="005A6E87" w:rsidRDefault="00A36E84" w:rsidP="0093106D">
      <w:pPr>
        <w:widowControl w:val="0"/>
        <w:tabs>
          <w:tab w:val="left" w:pos="855"/>
          <w:tab w:val="left" w:pos="3532"/>
        </w:tabs>
        <w:autoSpaceDE w:val="0"/>
        <w:autoSpaceDN w:val="0"/>
        <w:adjustRightInd w:val="0"/>
        <w:ind w:left="0" w:right="1701"/>
      </w:pPr>
    </w:p>
    <w:p w:rsidR="00A36E84" w:rsidRPr="00E812D1" w:rsidRDefault="00A36E84" w:rsidP="00A36E84">
      <w:pPr>
        <w:widowControl w:val="0"/>
        <w:tabs>
          <w:tab w:val="left" w:pos="855"/>
          <w:tab w:val="left" w:pos="3532"/>
        </w:tabs>
        <w:autoSpaceDE w:val="0"/>
        <w:autoSpaceDN w:val="0"/>
        <w:adjustRightInd w:val="0"/>
        <w:ind w:right="1701"/>
        <w:rPr>
          <w:color w:val="808080" w:themeColor="background1" w:themeShade="80"/>
        </w:rPr>
      </w:pPr>
      <w:r w:rsidRPr="005A6E87">
        <w:t>Det som kan hota värdena är bl.a. avverkning, plantering av främmande</w:t>
      </w:r>
      <w:r>
        <w:t xml:space="preserve"> trädslag, konkurrens från gran, upphörd hävd så </w:t>
      </w:r>
      <w:r w:rsidR="00A03591">
        <w:t xml:space="preserve">att delar av området växer igen </w:t>
      </w:r>
      <w:r w:rsidR="00A9661A">
        <w:t>samt</w:t>
      </w:r>
      <w:r w:rsidR="00A03591">
        <w:t xml:space="preserve"> exploatering</w:t>
      </w:r>
      <w:r w:rsidRPr="005A6E87">
        <w:t xml:space="preserve">. </w:t>
      </w:r>
    </w:p>
    <w:p w:rsidR="00A36E84" w:rsidRPr="00B22246" w:rsidRDefault="00A36E84" w:rsidP="00A36E84">
      <w:pPr>
        <w:widowControl w:val="0"/>
        <w:tabs>
          <w:tab w:val="left" w:pos="855"/>
        </w:tabs>
        <w:autoSpaceDE w:val="0"/>
        <w:autoSpaceDN w:val="0"/>
        <w:adjustRightInd w:val="0"/>
        <w:ind w:right="1701"/>
        <w:rPr>
          <w:color w:val="1E02EE"/>
          <w:highlight w:val="yellow"/>
        </w:rPr>
      </w:pPr>
    </w:p>
    <w:p w:rsidR="00A36E84" w:rsidRPr="005A6E87" w:rsidRDefault="00A36E84" w:rsidP="00EC244D">
      <w:pPr>
        <w:widowControl w:val="0"/>
        <w:tabs>
          <w:tab w:val="left" w:pos="855"/>
        </w:tabs>
        <w:autoSpaceDE w:val="0"/>
        <w:autoSpaceDN w:val="0"/>
        <w:adjustRightInd w:val="0"/>
        <w:ind w:right="1701"/>
      </w:pPr>
      <w:r w:rsidRPr="005A6E87">
        <w:t>Då ett rationellt skogsbruk inte är förenligt med bevarandet av arterna i området behövs någon form av långsiktigt skydd. Området kräver en del skötsel- och restaureringsinsatser vilket medför att en skötselplan behövs. Vidare krävs ordningsföresk</w:t>
      </w:r>
      <w:r w:rsidR="00437C96">
        <w:t>r</w:t>
      </w:r>
      <w:r w:rsidRPr="005A6E87">
        <w:t>ifter för att bevara områdets värden. Naturreservat är därmed den lämpligaste skyddsformen.</w:t>
      </w:r>
    </w:p>
    <w:p w:rsidR="00A36E84" w:rsidRPr="00EC244D" w:rsidRDefault="00EC244D" w:rsidP="00EC244D">
      <w:pPr>
        <w:pStyle w:val="Rubrik2"/>
        <w:spacing w:before="0" w:after="0"/>
        <w:rPr>
          <w:rFonts w:ascii="Times New Roman" w:hAnsi="Times New Roman" w:cs="Times New Roman"/>
          <w:b w:val="0"/>
          <w:i/>
          <w:sz w:val="29"/>
          <w:szCs w:val="29"/>
        </w:rPr>
      </w:pPr>
      <w:r>
        <w:rPr>
          <w:rFonts w:ascii="Times New Roman" w:hAnsi="Times New Roman" w:cs="Times New Roman"/>
          <w:b w:val="0"/>
          <w:i/>
        </w:rPr>
        <w:br/>
      </w:r>
      <w:r w:rsidR="0093106D">
        <w:rPr>
          <w:rFonts w:ascii="Times New Roman" w:hAnsi="Times New Roman" w:cs="Times New Roman"/>
          <w:b w:val="0"/>
          <w:i/>
        </w:rPr>
        <w:t xml:space="preserve">Förenlighet med </w:t>
      </w:r>
      <w:r w:rsidR="00A36E84" w:rsidRPr="00EC244D">
        <w:rPr>
          <w:rFonts w:ascii="Times New Roman" w:hAnsi="Times New Roman" w:cs="Times New Roman"/>
          <w:b w:val="0"/>
          <w:i/>
        </w:rPr>
        <w:t>områdesbestämmelser, planer och miljömål</w:t>
      </w:r>
    </w:p>
    <w:p w:rsidR="00A36E84" w:rsidRPr="005A6E87" w:rsidRDefault="00A36E84" w:rsidP="00A36E84">
      <w:pPr>
        <w:ind w:right="1701"/>
      </w:pPr>
      <w:r w:rsidRPr="005A6E87">
        <w:t xml:space="preserve">Reservatsbeslutet är förenligt med hushållningsbestämmelserna i 3 och 4 kap. MB. </w:t>
      </w:r>
    </w:p>
    <w:p w:rsidR="00EC244D" w:rsidRDefault="00EC244D" w:rsidP="00EC244D">
      <w:pPr>
        <w:ind w:left="0" w:right="1701"/>
      </w:pPr>
    </w:p>
    <w:p w:rsidR="00EC244D" w:rsidRDefault="00EC244D" w:rsidP="0093106D">
      <w:pPr>
        <w:widowControl w:val="0"/>
        <w:tabs>
          <w:tab w:val="left" w:pos="855"/>
        </w:tabs>
        <w:autoSpaceDE w:val="0"/>
        <w:autoSpaceDN w:val="0"/>
        <w:adjustRightInd w:val="0"/>
        <w:ind w:right="1701"/>
      </w:pPr>
      <w:r w:rsidRPr="005A6E87">
        <w:t>Beslutet följer riktlinjer för prioritering av naturreservatsskydd, Sveriges internationella</w:t>
      </w:r>
      <w:r w:rsidRPr="005A6E87">
        <w:rPr>
          <w:b/>
        </w:rPr>
        <w:t xml:space="preserve"> </w:t>
      </w:r>
      <w:r w:rsidRPr="005A6E87">
        <w:t>åtaganden om skydd av den biologiska mångfalden samt Sveriges miljökvalitetsmål.</w:t>
      </w:r>
      <w:r>
        <w:t xml:space="preserve"> </w:t>
      </w:r>
      <w:r w:rsidR="0093106D">
        <w:t xml:space="preserve">Bildandet av naturreservatet Veinge pastoratskog </w:t>
      </w:r>
      <w:r w:rsidRPr="005A6E87">
        <w:t xml:space="preserve">bidrar till att uppnå miljökvalitetsmålen </w:t>
      </w:r>
      <w:r w:rsidRPr="00EC244D">
        <w:rPr>
          <w:i/>
        </w:rPr>
        <w:t>Levande skogar</w:t>
      </w:r>
      <w:r>
        <w:t xml:space="preserve"> och</w:t>
      </w:r>
      <w:r w:rsidRPr="005A6E87">
        <w:t xml:space="preserve"> </w:t>
      </w:r>
      <w:r w:rsidRPr="00EC244D">
        <w:rPr>
          <w:i/>
        </w:rPr>
        <w:t>Ett rikt växt och djurliv</w:t>
      </w:r>
      <w:r w:rsidRPr="005A6E87">
        <w:t>.</w:t>
      </w:r>
    </w:p>
    <w:p w:rsidR="00A36E84" w:rsidRPr="005A6E87" w:rsidRDefault="00A36E84" w:rsidP="00A36E84">
      <w:pPr>
        <w:ind w:right="1701"/>
      </w:pPr>
    </w:p>
    <w:p w:rsidR="0093106D" w:rsidRDefault="00A36E84" w:rsidP="0093106D">
      <w:pPr>
        <w:widowControl w:val="0"/>
        <w:tabs>
          <w:tab w:val="left" w:pos="855"/>
          <w:tab w:val="left" w:pos="3532"/>
        </w:tabs>
        <w:autoSpaceDE w:val="0"/>
        <w:autoSpaceDN w:val="0"/>
        <w:adjustRightInd w:val="0"/>
        <w:ind w:right="1701"/>
      </w:pPr>
      <w:r w:rsidRPr="005A6E87">
        <w:t xml:space="preserve">Länsstyrelsen bedömer att detta beslut är förenligt med en från allmän synpunkt lämplig användning av mark- och vattenresurser samt med den för området gällande </w:t>
      </w:r>
      <w:r w:rsidRPr="00D676D8">
        <w:t>översiktsplanen</w:t>
      </w:r>
      <w:r w:rsidRPr="005A6E87">
        <w:t>.</w:t>
      </w:r>
      <w:r w:rsidR="0093106D">
        <w:t xml:space="preserve"> </w:t>
      </w:r>
      <w:r w:rsidR="0093106D" w:rsidRPr="00BD559C">
        <w:t xml:space="preserve">Området </w:t>
      </w:r>
      <w:r w:rsidR="0093106D">
        <w:t>ingår</w:t>
      </w:r>
      <w:r w:rsidR="0093106D" w:rsidRPr="00BD559C">
        <w:t xml:space="preserve"> </w:t>
      </w:r>
      <w:r w:rsidR="0093106D">
        <w:t>också</w:t>
      </w:r>
      <w:r w:rsidR="0093106D" w:rsidRPr="00BD559C">
        <w:t xml:space="preserve"> </w:t>
      </w:r>
      <w:r w:rsidR="0093106D">
        <w:t xml:space="preserve">i det kommunala </w:t>
      </w:r>
      <w:r w:rsidR="0093106D" w:rsidRPr="00BD559C">
        <w:t>naturvårdsprogram</w:t>
      </w:r>
      <w:r w:rsidR="0093106D">
        <w:t>met.</w:t>
      </w:r>
    </w:p>
    <w:p w:rsidR="00A36E84" w:rsidRDefault="00A36E84" w:rsidP="00A36E84">
      <w:pPr>
        <w:ind w:right="1701"/>
      </w:pPr>
    </w:p>
    <w:p w:rsidR="0093106D" w:rsidRDefault="0093106D">
      <w:pPr>
        <w:ind w:left="0"/>
        <w:rPr>
          <w:i/>
        </w:rPr>
      </w:pPr>
      <w:r>
        <w:rPr>
          <w:b/>
          <w:i/>
        </w:rPr>
        <w:br w:type="page"/>
      </w:r>
    </w:p>
    <w:p w:rsidR="00A36E84" w:rsidRPr="00324CE4" w:rsidRDefault="00A36E84" w:rsidP="00EC244D">
      <w:pPr>
        <w:pStyle w:val="Rubrik2"/>
        <w:spacing w:before="0" w:after="0"/>
        <w:rPr>
          <w:rFonts w:ascii="Times New Roman" w:hAnsi="Times New Roman" w:cs="Times New Roman"/>
          <w:b w:val="0"/>
          <w:i/>
        </w:rPr>
      </w:pPr>
      <w:r w:rsidRPr="00324CE4">
        <w:rPr>
          <w:rFonts w:ascii="Times New Roman" w:hAnsi="Times New Roman" w:cs="Times New Roman"/>
          <w:b w:val="0"/>
          <w:i/>
        </w:rPr>
        <w:lastRenderedPageBreak/>
        <w:t>Intresseprövning</w:t>
      </w:r>
    </w:p>
    <w:p w:rsidR="00443AA5" w:rsidRDefault="00A36E84" w:rsidP="00A36E84">
      <w:pPr>
        <w:ind w:right="1701"/>
      </w:pPr>
      <w:r w:rsidRPr="00F50F3D">
        <w:t xml:space="preserve">Länsstyrelsen anser, vid en intresseprövning enligt 7 kap. </w:t>
      </w:r>
      <w:r>
        <w:t>25 §</w:t>
      </w:r>
      <w:r w:rsidRPr="00F50F3D">
        <w:t xml:space="preserve"> miljöbalken, att avgränsningen av området, reservatets omfång och föreskrifternas utformning i detta beslut innebär en rimlig balans mellan de värden som skall skyddas och det intrång detta innebär för enskilds rätt att använda mark och vatten.</w:t>
      </w:r>
      <w:r w:rsidR="0093106D">
        <w:br/>
      </w:r>
    </w:p>
    <w:p w:rsidR="00443AA5" w:rsidRDefault="00443AA5" w:rsidP="00443AA5">
      <w:pPr>
        <w:pStyle w:val="Rubrik2"/>
        <w:spacing w:before="0" w:after="0"/>
        <w:rPr>
          <w:rFonts w:ascii="Times New Roman" w:hAnsi="Times New Roman" w:cs="Times New Roman"/>
          <w:b w:val="0"/>
          <w:i/>
        </w:rPr>
      </w:pPr>
      <w:r>
        <w:rPr>
          <w:rFonts w:ascii="Times New Roman" w:hAnsi="Times New Roman" w:cs="Times New Roman"/>
          <w:b w:val="0"/>
          <w:i/>
        </w:rPr>
        <w:t>Konsekvensutredning vid regelgivning</w:t>
      </w:r>
    </w:p>
    <w:p w:rsidR="00443AA5" w:rsidRDefault="00443AA5" w:rsidP="00443AA5">
      <w:pPr>
        <w:ind w:right="1699"/>
      </w:pPr>
      <w:r>
        <w:t xml:space="preserve">Enligt 4 § förordningen (2007:1244) om konsekvensutredning vid regelgivning, ska länsstyrelsen vid beslut om ordningsföreskrifter formulerade med stöd av </w:t>
      </w:r>
      <w:r>
        <w:br/>
        <w:t xml:space="preserve">7 kap. 30 § MB göra en konsekvensutredning av kostnadsmässiga och andra konsekvenser i den omfattning som behövs. </w:t>
      </w:r>
      <w:bookmarkStart w:id="7" w:name="P5"/>
      <w:r>
        <w:t xml:space="preserve">Enligt </w:t>
      </w:r>
      <w:r>
        <w:rPr>
          <w:bCs/>
        </w:rPr>
        <w:t>5 §</w:t>
      </w:r>
      <w:bookmarkEnd w:id="7"/>
      <w:r>
        <w:t xml:space="preserve"> samma förordning kan länsstyrelsen, om den bedömer att det saknas skäl att genomföra en konsekvens</w:t>
      </w:r>
      <w:r>
        <w:softHyphen/>
        <w:t>utredning, besluta ordningsföreskrifter utan att göra en konsekvensutredning.</w:t>
      </w:r>
    </w:p>
    <w:p w:rsidR="00443AA5" w:rsidRDefault="00443AA5" w:rsidP="00443AA5">
      <w:pPr>
        <w:ind w:right="1699"/>
      </w:pPr>
    </w:p>
    <w:p w:rsidR="00443AA5" w:rsidRDefault="00443AA5" w:rsidP="00443AA5">
      <w:pPr>
        <w:ind w:right="1699"/>
      </w:pPr>
      <w:r>
        <w:t>Länsstyrelsen bedömer att det saknas skäl att genomföra en konsekvensutredning av de ordningsföreskrifter som beslutas i detta ärende.</w:t>
      </w:r>
    </w:p>
    <w:p w:rsidR="00A36E84" w:rsidRPr="00F50F3D" w:rsidRDefault="00443AA5" w:rsidP="00A36E84">
      <w:pPr>
        <w:ind w:right="1701"/>
      </w:pPr>
      <w:r>
        <w:br/>
      </w:r>
      <w:r>
        <w:br/>
      </w:r>
    </w:p>
    <w:p w:rsidR="00A36E84" w:rsidRDefault="00A36E84" w:rsidP="00A36E84">
      <w:pPr>
        <w:pStyle w:val="Rubrik2"/>
        <w:spacing w:before="0" w:after="0"/>
      </w:pPr>
      <w:r>
        <w:t>Bilagor</w:t>
      </w:r>
    </w:p>
    <w:p w:rsidR="00A36E84" w:rsidRPr="00F50F3D" w:rsidRDefault="00A36E84" w:rsidP="00A36E84">
      <w:pPr>
        <w:widowControl w:val="0"/>
        <w:tabs>
          <w:tab w:val="left" w:pos="1985"/>
          <w:tab w:val="left" w:pos="3402"/>
        </w:tabs>
        <w:autoSpaceDE w:val="0"/>
        <w:autoSpaceDN w:val="0"/>
        <w:adjustRightInd w:val="0"/>
        <w:spacing w:before="240"/>
        <w:ind w:right="1701"/>
        <w:rPr>
          <w:szCs w:val="24"/>
        </w:rPr>
      </w:pPr>
      <w:r w:rsidRPr="00F50F3D">
        <w:rPr>
          <w:szCs w:val="24"/>
        </w:rPr>
        <w:t>Bilaga 1</w:t>
      </w:r>
      <w:r w:rsidRPr="00F50F3D">
        <w:rPr>
          <w:szCs w:val="24"/>
        </w:rPr>
        <w:tab/>
        <w:t>Skötselplan</w:t>
      </w:r>
    </w:p>
    <w:p w:rsidR="00A36E84" w:rsidRPr="00F50F3D" w:rsidRDefault="00EC244D" w:rsidP="00FD7B7B">
      <w:pPr>
        <w:widowControl w:val="0"/>
        <w:tabs>
          <w:tab w:val="left" w:pos="1985"/>
          <w:tab w:val="left" w:pos="3402"/>
          <w:tab w:val="left" w:pos="3969"/>
        </w:tabs>
        <w:autoSpaceDE w:val="0"/>
        <w:autoSpaceDN w:val="0"/>
        <w:adjustRightInd w:val="0"/>
        <w:spacing w:before="240" w:after="120" w:line="276" w:lineRule="auto"/>
        <w:ind w:right="1701"/>
        <w:rPr>
          <w:color w:val="000000"/>
          <w:szCs w:val="24"/>
        </w:rPr>
      </w:pPr>
      <w:r>
        <w:rPr>
          <w:szCs w:val="24"/>
        </w:rPr>
        <w:t>Bilaga 2</w:t>
      </w:r>
      <w:r>
        <w:rPr>
          <w:szCs w:val="24"/>
        </w:rPr>
        <w:tab/>
        <w:t>Kartor</w:t>
      </w:r>
      <w:r>
        <w:rPr>
          <w:szCs w:val="24"/>
        </w:rPr>
        <w:tab/>
        <w:t>2A</w:t>
      </w:r>
      <w:r>
        <w:rPr>
          <w:szCs w:val="24"/>
        </w:rPr>
        <w:tab/>
      </w:r>
      <w:r w:rsidR="00A36E84" w:rsidRPr="00F50F3D">
        <w:rPr>
          <w:color w:val="000000"/>
          <w:szCs w:val="24"/>
        </w:rPr>
        <w:t>Översiktskarta</w:t>
      </w:r>
    </w:p>
    <w:p w:rsidR="00C55527" w:rsidRDefault="005A34ED" w:rsidP="00FD7B7B">
      <w:pPr>
        <w:widowControl w:val="0"/>
        <w:tabs>
          <w:tab w:val="left" w:pos="3402"/>
        </w:tabs>
        <w:autoSpaceDE w:val="0"/>
        <w:autoSpaceDN w:val="0"/>
        <w:adjustRightInd w:val="0"/>
        <w:spacing w:after="120" w:line="276" w:lineRule="auto"/>
        <w:ind w:left="3969" w:right="1701" w:hanging="850"/>
        <w:rPr>
          <w:color w:val="000000"/>
          <w:szCs w:val="24"/>
        </w:rPr>
      </w:pPr>
      <w:r>
        <w:rPr>
          <w:color w:val="000000"/>
          <w:szCs w:val="24"/>
        </w:rPr>
        <w:tab/>
      </w:r>
      <w:r w:rsidR="00A36E84">
        <w:rPr>
          <w:color w:val="000000"/>
          <w:szCs w:val="24"/>
        </w:rPr>
        <w:t>2B</w:t>
      </w:r>
      <w:r w:rsidR="00A36E84">
        <w:rPr>
          <w:color w:val="000000"/>
          <w:szCs w:val="24"/>
        </w:rPr>
        <w:tab/>
      </w:r>
      <w:r w:rsidR="0093106D">
        <w:rPr>
          <w:color w:val="000000"/>
          <w:szCs w:val="24"/>
        </w:rPr>
        <w:t>Karta som preciserar föreskrifter</w:t>
      </w:r>
      <w:r w:rsidR="00FD7B7B">
        <w:rPr>
          <w:color w:val="000000"/>
          <w:szCs w:val="24"/>
        </w:rPr>
        <w:t xml:space="preserve"> som meddelats med stöd av </w:t>
      </w:r>
      <w:r w:rsidR="00FD7B7B">
        <w:rPr>
          <w:color w:val="000000"/>
          <w:szCs w:val="24"/>
        </w:rPr>
        <w:br/>
        <w:t>7 kap. 5, 6 och 30 §§ MB</w:t>
      </w:r>
    </w:p>
    <w:p w:rsidR="00974173" w:rsidRDefault="005D4950" w:rsidP="00FD7B7B">
      <w:pPr>
        <w:widowControl w:val="0"/>
        <w:tabs>
          <w:tab w:val="left" w:pos="3402"/>
          <w:tab w:val="left" w:pos="3969"/>
        </w:tabs>
        <w:autoSpaceDE w:val="0"/>
        <w:autoSpaceDN w:val="0"/>
        <w:adjustRightInd w:val="0"/>
        <w:spacing w:after="120" w:line="276" w:lineRule="auto"/>
        <w:ind w:left="0" w:right="1701"/>
        <w:rPr>
          <w:color w:val="000000"/>
          <w:szCs w:val="24"/>
        </w:rPr>
      </w:pPr>
      <w:r>
        <w:rPr>
          <w:color w:val="000000"/>
          <w:szCs w:val="24"/>
        </w:rPr>
        <w:tab/>
        <w:t>2C</w:t>
      </w:r>
      <w:r w:rsidR="00C55527">
        <w:rPr>
          <w:color w:val="000000"/>
          <w:szCs w:val="24"/>
        </w:rPr>
        <w:tab/>
        <w:t>Skogstypskarta</w:t>
      </w:r>
    </w:p>
    <w:p w:rsidR="00A36E84" w:rsidRDefault="00A36E84" w:rsidP="00FD7B7B">
      <w:pPr>
        <w:widowControl w:val="0"/>
        <w:tabs>
          <w:tab w:val="left" w:pos="1985"/>
          <w:tab w:val="left" w:pos="3402"/>
          <w:tab w:val="left" w:pos="3969"/>
        </w:tabs>
        <w:autoSpaceDE w:val="0"/>
        <w:autoSpaceDN w:val="0"/>
        <w:adjustRightInd w:val="0"/>
        <w:spacing w:after="120" w:line="276" w:lineRule="auto"/>
        <w:ind w:right="1701"/>
        <w:rPr>
          <w:color w:val="000000"/>
          <w:szCs w:val="24"/>
        </w:rPr>
      </w:pPr>
      <w:r w:rsidRPr="00F50F3D">
        <w:rPr>
          <w:color w:val="000000"/>
          <w:szCs w:val="24"/>
        </w:rPr>
        <w:tab/>
      </w:r>
      <w:r w:rsidRPr="00F50F3D">
        <w:rPr>
          <w:color w:val="000000"/>
          <w:szCs w:val="24"/>
        </w:rPr>
        <w:tab/>
      </w:r>
      <w:r w:rsidR="00176A36">
        <w:rPr>
          <w:color w:val="000000"/>
          <w:szCs w:val="24"/>
        </w:rPr>
        <w:t>2D</w:t>
      </w:r>
      <w:r>
        <w:rPr>
          <w:color w:val="000000"/>
          <w:szCs w:val="24"/>
        </w:rPr>
        <w:tab/>
      </w:r>
      <w:r w:rsidRPr="00F50F3D">
        <w:rPr>
          <w:color w:val="000000"/>
          <w:szCs w:val="24"/>
        </w:rPr>
        <w:t xml:space="preserve">Skötselkarta </w:t>
      </w:r>
      <w:r>
        <w:rPr>
          <w:color w:val="000000"/>
          <w:szCs w:val="24"/>
        </w:rPr>
        <w:t>1</w:t>
      </w:r>
    </w:p>
    <w:p w:rsidR="00A36E84" w:rsidRDefault="00176A36" w:rsidP="00FD7B7B">
      <w:pPr>
        <w:widowControl w:val="0"/>
        <w:tabs>
          <w:tab w:val="left" w:pos="1985"/>
          <w:tab w:val="left" w:pos="3402"/>
          <w:tab w:val="left" w:pos="3969"/>
        </w:tabs>
        <w:autoSpaceDE w:val="0"/>
        <w:autoSpaceDN w:val="0"/>
        <w:adjustRightInd w:val="0"/>
        <w:spacing w:after="120" w:line="276" w:lineRule="auto"/>
        <w:ind w:right="1701"/>
        <w:rPr>
          <w:color w:val="000000"/>
          <w:szCs w:val="24"/>
        </w:rPr>
      </w:pPr>
      <w:r>
        <w:rPr>
          <w:color w:val="000000"/>
          <w:szCs w:val="24"/>
        </w:rPr>
        <w:tab/>
      </w:r>
      <w:r>
        <w:rPr>
          <w:color w:val="000000"/>
          <w:szCs w:val="24"/>
        </w:rPr>
        <w:tab/>
        <w:t>2E</w:t>
      </w:r>
      <w:r w:rsidR="00A36E84">
        <w:rPr>
          <w:color w:val="000000"/>
          <w:szCs w:val="24"/>
        </w:rPr>
        <w:tab/>
        <w:t>Skötselkarta 2</w:t>
      </w:r>
    </w:p>
    <w:p w:rsidR="00974173" w:rsidRDefault="00974173" w:rsidP="00FD7B7B">
      <w:pPr>
        <w:widowControl w:val="0"/>
        <w:tabs>
          <w:tab w:val="left" w:pos="1985"/>
          <w:tab w:val="left" w:pos="3402"/>
          <w:tab w:val="left" w:pos="3969"/>
        </w:tabs>
        <w:autoSpaceDE w:val="0"/>
        <w:autoSpaceDN w:val="0"/>
        <w:adjustRightInd w:val="0"/>
        <w:spacing w:after="120" w:line="276" w:lineRule="auto"/>
        <w:ind w:right="1701"/>
        <w:rPr>
          <w:color w:val="000000"/>
          <w:szCs w:val="24"/>
        </w:rPr>
      </w:pPr>
      <w:r>
        <w:rPr>
          <w:color w:val="000000"/>
          <w:szCs w:val="24"/>
        </w:rPr>
        <w:tab/>
      </w:r>
      <w:r>
        <w:rPr>
          <w:color w:val="000000"/>
          <w:szCs w:val="24"/>
        </w:rPr>
        <w:tab/>
      </w:r>
      <w:r w:rsidR="00176A36">
        <w:rPr>
          <w:color w:val="000000"/>
          <w:szCs w:val="24"/>
        </w:rPr>
        <w:t>2F</w:t>
      </w:r>
      <w:r>
        <w:rPr>
          <w:color w:val="000000"/>
          <w:szCs w:val="24"/>
        </w:rPr>
        <w:tab/>
        <w:t>Målnaturtyper</w:t>
      </w:r>
    </w:p>
    <w:p w:rsidR="00FD7B7B" w:rsidRDefault="00225E65" w:rsidP="00FD7B7B">
      <w:pPr>
        <w:tabs>
          <w:tab w:val="left" w:pos="3402"/>
          <w:tab w:val="left" w:pos="3969"/>
        </w:tabs>
        <w:spacing w:after="120"/>
      </w:pPr>
      <w:r>
        <w:rPr>
          <w:color w:val="000000"/>
          <w:szCs w:val="24"/>
        </w:rPr>
        <w:tab/>
      </w:r>
      <w:r w:rsidRPr="00225E65">
        <w:t xml:space="preserve">2G </w:t>
      </w:r>
      <w:r>
        <w:tab/>
      </w:r>
      <w:r w:rsidRPr="00225E65">
        <w:t>Naturtyper Naturanaturtypskarteringen (NNK)</w:t>
      </w:r>
    </w:p>
    <w:p w:rsidR="00FD7B7B" w:rsidRPr="00FD7B7B" w:rsidRDefault="00FD7B7B" w:rsidP="00FD7B7B">
      <w:pPr>
        <w:tabs>
          <w:tab w:val="left" w:pos="3402"/>
          <w:tab w:val="left" w:pos="3969"/>
        </w:tabs>
        <w:spacing w:after="120"/>
        <w:ind w:left="3967" w:right="1699" w:hanging="3400"/>
      </w:pPr>
      <w:r>
        <w:tab/>
        <w:t>2H</w:t>
      </w:r>
      <w:r>
        <w:tab/>
      </w:r>
      <w:r>
        <w:tab/>
        <w:t xml:space="preserve">Karta som preciserar </w:t>
      </w:r>
      <w:r>
        <w:rPr>
          <w:color w:val="000000"/>
          <w:szCs w:val="24"/>
        </w:rPr>
        <w:t>undantag från föreskrifter samt redovisar vid beslutsdatumet befintliga anläggningar</w:t>
      </w:r>
    </w:p>
    <w:p w:rsidR="00A36E84" w:rsidRDefault="00A36E84" w:rsidP="00A36E84">
      <w:pPr>
        <w:widowControl w:val="0"/>
        <w:tabs>
          <w:tab w:val="left" w:pos="1985"/>
          <w:tab w:val="left" w:pos="3402"/>
        </w:tabs>
        <w:autoSpaceDE w:val="0"/>
        <w:autoSpaceDN w:val="0"/>
        <w:adjustRightInd w:val="0"/>
        <w:spacing w:line="276" w:lineRule="auto"/>
        <w:ind w:right="1701"/>
        <w:rPr>
          <w:color w:val="000000"/>
          <w:szCs w:val="24"/>
        </w:rPr>
      </w:pPr>
    </w:p>
    <w:p w:rsidR="00A36E84" w:rsidRDefault="00A36E84" w:rsidP="00A36E84">
      <w:pPr>
        <w:widowControl w:val="0"/>
        <w:tabs>
          <w:tab w:val="left" w:pos="1985"/>
          <w:tab w:val="left" w:pos="3402"/>
        </w:tabs>
        <w:autoSpaceDE w:val="0"/>
        <w:autoSpaceDN w:val="0"/>
        <w:adjustRightInd w:val="0"/>
        <w:spacing w:line="276" w:lineRule="auto"/>
        <w:ind w:right="1701"/>
        <w:rPr>
          <w:color w:val="000000"/>
          <w:szCs w:val="24"/>
        </w:rPr>
      </w:pPr>
      <w:r w:rsidRPr="00F50F3D">
        <w:rPr>
          <w:color w:val="000000"/>
          <w:szCs w:val="24"/>
        </w:rPr>
        <w:t>Bilaga 3</w:t>
      </w:r>
      <w:r w:rsidRPr="00F50F3D">
        <w:rPr>
          <w:color w:val="000000"/>
          <w:szCs w:val="24"/>
        </w:rPr>
        <w:tab/>
      </w:r>
      <w:r>
        <w:rPr>
          <w:color w:val="000000"/>
          <w:szCs w:val="24"/>
        </w:rPr>
        <w:t>Fastigheter och särskilda rättigheter</w:t>
      </w:r>
    </w:p>
    <w:p w:rsidR="00A36E84" w:rsidRDefault="00A36E84" w:rsidP="00FD7B7B">
      <w:pPr>
        <w:widowControl w:val="0"/>
        <w:tabs>
          <w:tab w:val="left" w:pos="1985"/>
          <w:tab w:val="left" w:pos="3402"/>
        </w:tabs>
        <w:autoSpaceDE w:val="0"/>
        <w:autoSpaceDN w:val="0"/>
        <w:adjustRightInd w:val="0"/>
        <w:spacing w:before="240"/>
        <w:ind w:right="1701"/>
        <w:rPr>
          <w:color w:val="0000FF"/>
        </w:rPr>
      </w:pPr>
      <w:r>
        <w:rPr>
          <w:color w:val="000000"/>
          <w:szCs w:val="24"/>
        </w:rPr>
        <w:t>Bilaga 4</w:t>
      </w:r>
      <w:r>
        <w:rPr>
          <w:color w:val="000000"/>
          <w:szCs w:val="24"/>
        </w:rPr>
        <w:tab/>
        <w:t>Rödlistade och regionalt intressanta arter</w:t>
      </w:r>
      <w:bookmarkEnd w:id="5"/>
    </w:p>
    <w:sectPr w:rsidR="00A36E84" w:rsidSect="00177549">
      <w:headerReference w:type="default" r:id="rId9"/>
      <w:footerReference w:type="default" r:id="rId10"/>
      <w:headerReference w:type="first" r:id="rId11"/>
      <w:footerReference w:type="first" r:id="rId12"/>
      <w:pgSz w:w="11906" w:h="16838" w:code="9"/>
      <w:pgMar w:top="2693" w:right="284" w:bottom="1843" w:left="1418" w:header="992" w:footer="43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4ECC" w:rsidRDefault="00474ECC">
      <w:r>
        <w:separator/>
      </w:r>
    </w:p>
  </w:endnote>
  <w:endnote w:type="continuationSeparator" w:id="0">
    <w:p w:rsidR="00474ECC" w:rsidRDefault="00474E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utch">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7CE7" w:rsidRDefault="00BE7CE7" w:rsidP="00BE7CE7">
    <w:pPr>
      <w:tabs>
        <w:tab w:val="left" w:pos="4536"/>
        <w:tab w:val="right" w:pos="9356"/>
      </w:tabs>
      <w:spacing w:after="120"/>
      <w:ind w:right="-284"/>
      <w:rPr>
        <w:sz w:val="20"/>
      </w:rPr>
    </w:pPr>
    <w:r>
      <w:tab/>
    </w:r>
    <w:r>
      <w:tab/>
    </w:r>
  </w:p>
  <w:p w:rsidR="00BE7CE7" w:rsidRDefault="00BE7CE7" w:rsidP="00BE7CE7">
    <w:pPr>
      <w:tabs>
        <w:tab w:val="left" w:pos="4536"/>
        <w:tab w:val="right" w:pos="9356"/>
      </w:tabs>
      <w:ind w:right="-284"/>
    </w:pPr>
  </w:p>
  <w:p w:rsidR="00BE7CE7" w:rsidRDefault="00BE7CE7" w:rsidP="00BE7CE7">
    <w:pPr>
      <w:pBdr>
        <w:top w:val="single" w:sz="4" w:space="1" w:color="auto"/>
      </w:pBdr>
      <w:tabs>
        <w:tab w:val="left" w:pos="2694"/>
        <w:tab w:val="left" w:pos="4253"/>
        <w:tab w:val="left" w:pos="6663"/>
        <w:tab w:val="left" w:pos="8364"/>
        <w:tab w:val="left" w:pos="8400"/>
      </w:tabs>
      <w:ind w:right="1701"/>
      <w:rPr>
        <w:sz w:val="20"/>
      </w:rPr>
    </w:pPr>
    <w:r>
      <w:rPr>
        <w:b/>
        <w:sz w:val="20"/>
      </w:rPr>
      <w:t>Postadress</w:t>
    </w:r>
    <w:r>
      <w:rPr>
        <w:sz w:val="20"/>
      </w:rPr>
      <w:tab/>
    </w:r>
    <w:r>
      <w:rPr>
        <w:b/>
        <w:sz w:val="20"/>
      </w:rPr>
      <w:t>Besöksadress</w:t>
    </w:r>
    <w:r>
      <w:rPr>
        <w:sz w:val="20"/>
      </w:rPr>
      <w:tab/>
    </w:r>
    <w:r>
      <w:rPr>
        <w:b/>
        <w:sz w:val="20"/>
      </w:rPr>
      <w:t>E-post</w:t>
    </w:r>
    <w:r>
      <w:rPr>
        <w:sz w:val="20"/>
      </w:rPr>
      <w:tab/>
    </w:r>
    <w:r>
      <w:rPr>
        <w:b/>
        <w:sz w:val="20"/>
      </w:rPr>
      <w:t>Telefon</w:t>
    </w:r>
    <w:r>
      <w:rPr>
        <w:sz w:val="20"/>
      </w:rPr>
      <w:tab/>
    </w:r>
  </w:p>
  <w:p w:rsidR="00BE7CE7" w:rsidRDefault="00BE7CE7" w:rsidP="00BE7CE7">
    <w:pPr>
      <w:tabs>
        <w:tab w:val="left" w:pos="2694"/>
        <w:tab w:val="left" w:pos="4253"/>
        <w:tab w:val="left" w:pos="6663"/>
        <w:tab w:val="left" w:pos="8364"/>
      </w:tabs>
      <w:ind w:right="1684"/>
      <w:rPr>
        <w:sz w:val="20"/>
      </w:rPr>
    </w:pPr>
    <w:r>
      <w:rPr>
        <w:sz w:val="20"/>
      </w:rPr>
      <w:t>301 86 HALMSTAD</w:t>
    </w:r>
    <w:r>
      <w:rPr>
        <w:sz w:val="20"/>
      </w:rPr>
      <w:tab/>
      <w:t>Slottsgatan 2</w:t>
    </w:r>
    <w:r>
      <w:rPr>
        <w:sz w:val="20"/>
      </w:rPr>
      <w:tab/>
      <w:t>Halland@lansstyrelsen.se</w:t>
    </w:r>
    <w:r>
      <w:rPr>
        <w:sz w:val="20"/>
      </w:rPr>
      <w:tab/>
      <w:t>010 – 224 30 00</w:t>
    </w:r>
    <w:r>
      <w:rPr>
        <w:sz w:val="20"/>
      </w:rPr>
      <w:tab/>
    </w:r>
  </w:p>
  <w:p w:rsidR="00BE7CE7" w:rsidRDefault="00BE7CE7">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039F" w:rsidRDefault="0017039F" w:rsidP="00BE7CE7">
    <w:pPr>
      <w:pBdr>
        <w:top w:val="single" w:sz="4" w:space="1" w:color="auto"/>
      </w:pBdr>
      <w:tabs>
        <w:tab w:val="left" w:pos="2694"/>
        <w:tab w:val="left" w:pos="4253"/>
        <w:tab w:val="left" w:pos="6663"/>
        <w:tab w:val="left" w:pos="8364"/>
        <w:tab w:val="left" w:pos="8400"/>
      </w:tabs>
      <w:ind w:right="1701"/>
      <w:rPr>
        <w:sz w:val="20"/>
      </w:rPr>
    </w:pPr>
    <w:r>
      <w:rPr>
        <w:b/>
        <w:sz w:val="20"/>
      </w:rPr>
      <w:t>Postadress</w:t>
    </w:r>
    <w:r>
      <w:rPr>
        <w:sz w:val="20"/>
      </w:rPr>
      <w:tab/>
    </w:r>
    <w:r>
      <w:rPr>
        <w:b/>
        <w:sz w:val="20"/>
      </w:rPr>
      <w:t>Besöksadress</w:t>
    </w:r>
    <w:r>
      <w:rPr>
        <w:sz w:val="20"/>
      </w:rPr>
      <w:tab/>
    </w:r>
    <w:r>
      <w:rPr>
        <w:b/>
        <w:sz w:val="20"/>
      </w:rPr>
      <w:t>E-post</w:t>
    </w:r>
    <w:r>
      <w:rPr>
        <w:sz w:val="20"/>
      </w:rPr>
      <w:tab/>
    </w:r>
    <w:r>
      <w:rPr>
        <w:b/>
        <w:sz w:val="20"/>
      </w:rPr>
      <w:t>Telefon</w:t>
    </w:r>
    <w:r>
      <w:rPr>
        <w:sz w:val="20"/>
      </w:rPr>
      <w:tab/>
    </w:r>
  </w:p>
  <w:p w:rsidR="0017039F" w:rsidRDefault="0017039F" w:rsidP="00BE7CE7">
    <w:pPr>
      <w:tabs>
        <w:tab w:val="left" w:pos="2694"/>
        <w:tab w:val="left" w:pos="4253"/>
        <w:tab w:val="left" w:pos="6663"/>
        <w:tab w:val="left" w:pos="8364"/>
      </w:tabs>
      <w:ind w:right="1684"/>
      <w:rPr>
        <w:sz w:val="20"/>
      </w:rPr>
    </w:pPr>
    <w:r>
      <w:rPr>
        <w:sz w:val="20"/>
      </w:rPr>
      <w:t>301 86</w:t>
    </w:r>
    <w:r w:rsidR="00130421">
      <w:rPr>
        <w:sz w:val="20"/>
      </w:rPr>
      <w:t xml:space="preserve"> </w:t>
    </w:r>
    <w:r w:rsidR="00BE7CE7">
      <w:rPr>
        <w:sz w:val="20"/>
      </w:rPr>
      <w:t>HALMSTAD</w:t>
    </w:r>
    <w:r w:rsidR="00BE7CE7">
      <w:rPr>
        <w:sz w:val="20"/>
      </w:rPr>
      <w:tab/>
    </w:r>
    <w:r>
      <w:rPr>
        <w:sz w:val="20"/>
      </w:rPr>
      <w:t>Slottsgatan 2</w:t>
    </w:r>
    <w:r>
      <w:rPr>
        <w:sz w:val="20"/>
      </w:rPr>
      <w:tab/>
      <w:t>Halland@lansstyrelsen.se</w:t>
    </w:r>
    <w:r>
      <w:rPr>
        <w:sz w:val="20"/>
      </w:rPr>
      <w:tab/>
    </w:r>
    <w:r w:rsidR="00950862">
      <w:rPr>
        <w:sz w:val="20"/>
      </w:rPr>
      <w:t>010 – 224 30 00</w:t>
    </w:r>
    <w:r>
      <w:rPr>
        <w:sz w:val="20"/>
      </w:rPr>
      <w:tab/>
    </w:r>
  </w:p>
  <w:p w:rsidR="0017039F" w:rsidRPr="00E35A0D" w:rsidRDefault="0017039F" w:rsidP="00E35A0D">
    <w:pPr>
      <w:pStyle w:val="Sidfot"/>
      <w:ind w:right="108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4ECC" w:rsidRDefault="00474ECC">
      <w:r>
        <w:separator/>
      </w:r>
    </w:p>
  </w:footnote>
  <w:footnote w:type="continuationSeparator" w:id="0">
    <w:p w:rsidR="00474ECC" w:rsidRDefault="00474E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039F" w:rsidRPr="005C760B" w:rsidRDefault="0017039F" w:rsidP="00BE7CE7">
    <w:pPr>
      <w:tabs>
        <w:tab w:val="left" w:pos="3402"/>
        <w:tab w:val="right" w:pos="8505"/>
      </w:tabs>
      <w:spacing w:after="120"/>
      <w:ind w:right="-284"/>
      <w:rPr>
        <w:rFonts w:ascii="Arial" w:hAnsi="Arial" w:cs="Arial"/>
      </w:rPr>
    </w:pPr>
    <w:r>
      <w:rPr>
        <w:rFonts w:ascii="Arial" w:hAnsi="Arial" w:cs="Arial"/>
        <w:b/>
      </w:rPr>
      <w:t>LÄNSSTYRELSEN</w:t>
    </w:r>
    <w:r>
      <w:rPr>
        <w:rFonts w:ascii="Arial" w:hAnsi="Arial" w:cs="Arial"/>
        <w:b/>
      </w:rPr>
      <w:tab/>
      <w:t>FÖRSLAG TILL BESLUT</w:t>
    </w:r>
    <w:r w:rsidRPr="005C760B">
      <w:rPr>
        <w:rFonts w:ascii="Arial" w:hAnsi="Arial" w:cs="Arial"/>
      </w:rPr>
      <w:tab/>
    </w:r>
    <w:r w:rsidR="00CD3789" w:rsidRPr="00F32CF8">
      <w:rPr>
        <w:rFonts w:ascii="Arial" w:hAnsi="Arial" w:cs="Arial"/>
        <w:b/>
      </w:rPr>
      <w:fldChar w:fldCharType="begin"/>
    </w:r>
    <w:r w:rsidRPr="00F32CF8">
      <w:rPr>
        <w:rFonts w:ascii="Arial" w:hAnsi="Arial" w:cs="Arial"/>
        <w:b/>
      </w:rPr>
      <w:instrText xml:space="preserve"> PAGE \* Arabic \* MERGEFORMAT </w:instrText>
    </w:r>
    <w:r w:rsidR="00CD3789" w:rsidRPr="00F32CF8">
      <w:rPr>
        <w:rFonts w:ascii="Arial" w:hAnsi="Arial" w:cs="Arial"/>
        <w:b/>
      </w:rPr>
      <w:fldChar w:fldCharType="separate"/>
    </w:r>
    <w:r w:rsidR="00EA13B0">
      <w:rPr>
        <w:rFonts w:ascii="Arial" w:hAnsi="Arial" w:cs="Arial"/>
        <w:b/>
        <w:noProof/>
      </w:rPr>
      <w:t>11</w:t>
    </w:r>
    <w:r w:rsidR="00CD3789" w:rsidRPr="00F32CF8">
      <w:rPr>
        <w:rFonts w:ascii="Arial" w:hAnsi="Arial" w:cs="Arial"/>
        <w:b/>
      </w:rPr>
      <w:fldChar w:fldCharType="end"/>
    </w:r>
    <w:r w:rsidRPr="00F32CF8">
      <w:rPr>
        <w:rFonts w:ascii="Arial" w:hAnsi="Arial" w:cs="Arial"/>
        <w:b/>
      </w:rPr>
      <w:t xml:space="preserve"> (</w:t>
    </w:r>
    <w:r w:rsidR="00F32CF8" w:rsidRPr="00F32CF8">
      <w:rPr>
        <w:b/>
      </w:rPr>
      <w:fldChar w:fldCharType="begin"/>
    </w:r>
    <w:r w:rsidR="00F32CF8" w:rsidRPr="00F32CF8">
      <w:rPr>
        <w:b/>
      </w:rPr>
      <w:instrText xml:space="preserve"> NUMPAGES \* Arabic \* MERGEFORMAT </w:instrText>
    </w:r>
    <w:r w:rsidR="00F32CF8" w:rsidRPr="00F32CF8">
      <w:rPr>
        <w:b/>
      </w:rPr>
      <w:fldChar w:fldCharType="separate"/>
    </w:r>
    <w:r w:rsidR="00EA13B0" w:rsidRPr="00EA13B0">
      <w:rPr>
        <w:rFonts w:ascii="Arial" w:hAnsi="Arial" w:cs="Arial"/>
        <w:b/>
        <w:noProof/>
      </w:rPr>
      <w:t>11</w:t>
    </w:r>
    <w:r w:rsidR="00F32CF8" w:rsidRPr="00F32CF8">
      <w:rPr>
        <w:rFonts w:ascii="Arial" w:hAnsi="Arial" w:cs="Arial"/>
        <w:b/>
        <w:noProof/>
      </w:rPr>
      <w:fldChar w:fldCharType="end"/>
    </w:r>
    <w:r w:rsidRPr="00F32CF8">
      <w:rPr>
        <w:rFonts w:ascii="Arial" w:hAnsi="Arial" w:cs="Arial"/>
        <w:b/>
      </w:rPr>
      <w:t>)</w:t>
    </w:r>
  </w:p>
  <w:p w:rsidR="0017039F" w:rsidRPr="001026EE" w:rsidRDefault="00FC6690" w:rsidP="00BE7CE7">
    <w:pPr>
      <w:tabs>
        <w:tab w:val="left" w:pos="3402"/>
        <w:tab w:val="right" w:pos="8505"/>
        <w:tab w:val="right" w:pos="9639"/>
      </w:tabs>
      <w:spacing w:after="120"/>
      <w:ind w:left="0"/>
      <w:rPr>
        <w:color w:val="0000FF"/>
        <w:sz w:val="20"/>
      </w:rPr>
    </w:pPr>
    <w:r w:rsidRPr="008C4019">
      <w:rPr>
        <w:rFonts w:ascii="Arial" w:hAnsi="Arial" w:cs="Arial"/>
        <w:color w:val="0000FF"/>
      </w:rPr>
      <w:tab/>
    </w:r>
    <w:r w:rsidR="00EA13B0">
      <w:rPr>
        <w:rFonts w:ascii="Arial" w:hAnsi="Arial" w:cs="Arial"/>
        <w:b/>
      </w:rPr>
      <w:t>2018-04-04</w:t>
    </w:r>
    <w:r w:rsidRPr="001026EE">
      <w:rPr>
        <w:rFonts w:ascii="Arial" w:hAnsi="Arial" w:cs="Arial"/>
        <w:color w:val="0000FF"/>
      </w:rPr>
      <w:tab/>
    </w:r>
    <w:r w:rsidR="00A84EF3" w:rsidRPr="00A84EF3">
      <w:rPr>
        <w:rFonts w:ascii="Arial" w:hAnsi="Arial" w:cs="Arial"/>
        <w:b/>
        <w:color w:val="000000" w:themeColor="text1"/>
      </w:rPr>
      <w:t xml:space="preserve">Dnr </w:t>
    </w:r>
    <w:r w:rsidR="00F32CF8" w:rsidRPr="00A84EF3">
      <w:rPr>
        <w:rFonts w:ascii="Arial" w:hAnsi="Arial" w:cs="Arial"/>
        <w:b/>
        <w:color w:val="000000" w:themeColor="text1"/>
      </w:rPr>
      <w:t>5</w:t>
    </w:r>
    <w:r w:rsidR="00F32CF8" w:rsidRPr="00F32CF8">
      <w:rPr>
        <w:rFonts w:ascii="Arial" w:hAnsi="Arial" w:cs="Arial"/>
        <w:b/>
      </w:rPr>
      <w:t>11-4958-17</w:t>
    </w:r>
    <w:r w:rsidR="0017039F" w:rsidRPr="001026EE">
      <w:rPr>
        <w:color w:val="0000FF"/>
        <w:sz w:val="20"/>
      </w:rPr>
      <w:tab/>
    </w:r>
  </w:p>
  <w:p w:rsidR="0017039F" w:rsidRPr="001026EE" w:rsidRDefault="0017039F" w:rsidP="00F3766D">
    <w:pPr>
      <w:tabs>
        <w:tab w:val="left" w:pos="4536"/>
        <w:tab w:val="right" w:pos="9639"/>
      </w:tabs>
      <w:spacing w:after="120"/>
    </w:pPr>
    <w:r w:rsidRPr="001026EE">
      <w:tab/>
    </w:r>
    <w:r w:rsidRPr="001026EE">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039F" w:rsidRPr="00632E05" w:rsidRDefault="0017039F" w:rsidP="00BE7CE7">
    <w:pPr>
      <w:tabs>
        <w:tab w:val="left" w:pos="3402"/>
        <w:tab w:val="right" w:pos="8505"/>
      </w:tabs>
      <w:spacing w:after="120"/>
      <w:ind w:right="-284"/>
      <w:rPr>
        <w:rFonts w:ascii="Arial" w:hAnsi="Arial" w:cs="Arial"/>
        <w:b/>
      </w:rPr>
    </w:pPr>
    <w:r>
      <w:rPr>
        <w:noProof/>
      </w:rPr>
      <w:drawing>
        <wp:anchor distT="0" distB="0" distL="114300" distR="114300" simplePos="0" relativeHeight="251658752" behindDoc="0" locked="0" layoutInCell="1" allowOverlap="1">
          <wp:simplePos x="0" y="0"/>
          <wp:positionH relativeFrom="column">
            <wp:posOffset>381000</wp:posOffset>
          </wp:positionH>
          <wp:positionV relativeFrom="paragraph">
            <wp:posOffset>-177165</wp:posOffset>
          </wp:positionV>
          <wp:extent cx="1281430" cy="1008380"/>
          <wp:effectExtent l="0" t="0" r="0" b="1270"/>
          <wp:wrapNone/>
          <wp:docPr id="1" name="Bild 8" descr="Länsstyrelsen_S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änsstyrelsen_S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1430" cy="1008380"/>
                  </a:xfrm>
                  <a:prstGeom prst="rect">
                    <a:avLst/>
                  </a:prstGeom>
                  <a:noFill/>
                  <a:ln>
                    <a:noFill/>
                  </a:ln>
                </pic:spPr>
              </pic:pic>
            </a:graphicData>
          </a:graphic>
        </wp:anchor>
      </w:drawing>
    </w:r>
    <w:r>
      <w:tab/>
    </w:r>
    <w:r>
      <w:rPr>
        <w:rFonts w:ascii="Arial" w:hAnsi="Arial" w:cs="Arial"/>
        <w:b/>
      </w:rPr>
      <w:t>FÖRSLAG TILL</w:t>
    </w:r>
    <w:r w:rsidRPr="00632E05">
      <w:rPr>
        <w:rFonts w:ascii="Arial" w:hAnsi="Arial" w:cs="Arial"/>
        <w:b/>
      </w:rPr>
      <w:t xml:space="preserve"> </w:t>
    </w:r>
    <w:r>
      <w:rPr>
        <w:rFonts w:ascii="Arial" w:hAnsi="Arial" w:cs="Arial"/>
        <w:b/>
      </w:rPr>
      <w:t>BESLUT</w:t>
    </w:r>
    <w:r w:rsidRPr="00632E05">
      <w:rPr>
        <w:rFonts w:ascii="Arial" w:hAnsi="Arial" w:cs="Arial"/>
        <w:b/>
      </w:rPr>
      <w:tab/>
    </w:r>
    <w:r w:rsidR="00CD3789" w:rsidRPr="00632E05">
      <w:rPr>
        <w:rFonts w:ascii="Arial" w:hAnsi="Arial" w:cs="Arial"/>
        <w:b/>
      </w:rPr>
      <w:fldChar w:fldCharType="begin"/>
    </w:r>
    <w:r w:rsidRPr="00632E05">
      <w:rPr>
        <w:rFonts w:ascii="Arial" w:hAnsi="Arial" w:cs="Arial"/>
        <w:b/>
      </w:rPr>
      <w:instrText xml:space="preserve"> PAGE \* Arabic \* MERGEFORMAT </w:instrText>
    </w:r>
    <w:r w:rsidR="00CD3789" w:rsidRPr="00632E05">
      <w:rPr>
        <w:rFonts w:ascii="Arial" w:hAnsi="Arial" w:cs="Arial"/>
        <w:b/>
      </w:rPr>
      <w:fldChar w:fldCharType="separate"/>
    </w:r>
    <w:r w:rsidR="00EA13B0">
      <w:rPr>
        <w:rFonts w:ascii="Arial" w:hAnsi="Arial" w:cs="Arial"/>
        <w:b/>
        <w:noProof/>
      </w:rPr>
      <w:t>1</w:t>
    </w:r>
    <w:r w:rsidR="00CD3789" w:rsidRPr="00632E05">
      <w:rPr>
        <w:rFonts w:ascii="Arial" w:hAnsi="Arial" w:cs="Arial"/>
        <w:b/>
      </w:rPr>
      <w:fldChar w:fldCharType="end"/>
    </w:r>
    <w:r w:rsidRPr="00632E05">
      <w:rPr>
        <w:rFonts w:ascii="Arial" w:hAnsi="Arial" w:cs="Arial"/>
        <w:b/>
      </w:rPr>
      <w:t xml:space="preserve"> (</w:t>
    </w:r>
    <w:r w:rsidR="00EA13B0">
      <w:fldChar w:fldCharType="begin"/>
    </w:r>
    <w:r w:rsidR="00EA13B0">
      <w:instrText xml:space="preserve"> NUMPAGES \* Arabic \* MERGEFORMAT </w:instrText>
    </w:r>
    <w:r w:rsidR="00EA13B0">
      <w:fldChar w:fldCharType="separate"/>
    </w:r>
    <w:r w:rsidR="00EA13B0" w:rsidRPr="00EA13B0">
      <w:rPr>
        <w:rFonts w:ascii="Arial" w:hAnsi="Arial" w:cs="Arial"/>
        <w:b/>
        <w:noProof/>
      </w:rPr>
      <w:t>11</w:t>
    </w:r>
    <w:r w:rsidR="00EA13B0">
      <w:rPr>
        <w:rFonts w:ascii="Arial" w:hAnsi="Arial" w:cs="Arial"/>
        <w:b/>
        <w:noProof/>
      </w:rPr>
      <w:fldChar w:fldCharType="end"/>
    </w:r>
    <w:r w:rsidRPr="00632E05">
      <w:rPr>
        <w:rFonts w:ascii="Arial" w:hAnsi="Arial" w:cs="Arial"/>
        <w:b/>
      </w:rPr>
      <w:t>)</w:t>
    </w:r>
  </w:p>
  <w:p w:rsidR="0017039F" w:rsidRPr="008C4019" w:rsidRDefault="0017039F" w:rsidP="00BE7CE7">
    <w:pPr>
      <w:tabs>
        <w:tab w:val="left" w:pos="3402"/>
        <w:tab w:val="right" w:pos="8505"/>
      </w:tabs>
      <w:spacing w:after="120"/>
      <w:ind w:right="-284"/>
      <w:rPr>
        <w:rFonts w:ascii="Arial" w:hAnsi="Arial" w:cs="Arial"/>
        <w:noProof/>
        <w:color w:val="0000FF"/>
      </w:rPr>
    </w:pPr>
    <w:r w:rsidRPr="008C4019">
      <w:rPr>
        <w:rFonts w:ascii="Arial" w:hAnsi="Arial" w:cs="Arial"/>
        <w:color w:val="0000FF"/>
      </w:rPr>
      <w:tab/>
    </w:r>
    <w:r w:rsidR="00EA13B0">
      <w:rPr>
        <w:rFonts w:ascii="Arial" w:hAnsi="Arial" w:cs="Arial"/>
        <w:b/>
      </w:rPr>
      <w:t>2018-04-04</w:t>
    </w:r>
    <w:r w:rsidR="00FC6690" w:rsidRPr="008C4019">
      <w:rPr>
        <w:rFonts w:ascii="Arial" w:hAnsi="Arial" w:cs="Arial"/>
        <w:color w:val="0000FF"/>
      </w:rPr>
      <w:tab/>
    </w:r>
    <w:r w:rsidR="00A84EF3" w:rsidRPr="00A84EF3">
      <w:rPr>
        <w:rFonts w:ascii="Arial" w:hAnsi="Arial" w:cs="Arial"/>
        <w:b/>
        <w:color w:val="000000" w:themeColor="text1"/>
      </w:rPr>
      <w:t xml:space="preserve">Dnr </w:t>
    </w:r>
    <w:r w:rsidRPr="00A84EF3">
      <w:rPr>
        <w:rFonts w:ascii="Arial" w:hAnsi="Arial" w:cs="Arial"/>
        <w:b/>
        <w:color w:val="000000" w:themeColor="text1"/>
      </w:rPr>
      <w:t>511-</w:t>
    </w:r>
    <w:r w:rsidR="00F32CF8" w:rsidRPr="00F32CF8">
      <w:rPr>
        <w:rFonts w:ascii="Arial" w:hAnsi="Arial" w:cs="Arial"/>
        <w:b/>
      </w:rPr>
      <w:t>4958-17</w:t>
    </w:r>
  </w:p>
  <w:p w:rsidR="0017039F" w:rsidRDefault="0017039F" w:rsidP="00F3766D">
    <w:pPr>
      <w:tabs>
        <w:tab w:val="left" w:pos="4536"/>
        <w:tab w:val="right" w:pos="9356"/>
      </w:tabs>
      <w:spacing w:after="120"/>
      <w:ind w:right="-284"/>
      <w:rPr>
        <w:sz w:val="20"/>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247AD"/>
    <w:multiLevelType w:val="hybridMultilevel"/>
    <w:tmpl w:val="18A27F20"/>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0B2896"/>
    <w:multiLevelType w:val="hybridMultilevel"/>
    <w:tmpl w:val="38B28AFA"/>
    <w:lvl w:ilvl="0" w:tplc="A14EC39E">
      <w:numFmt w:val="bullet"/>
      <w:lvlText w:val="•"/>
      <w:lvlJc w:val="left"/>
      <w:pPr>
        <w:ind w:left="1302" w:hanging="735"/>
      </w:pPr>
      <w:rPr>
        <w:rFonts w:ascii="Times New Roman" w:eastAsia="Times New Roman" w:hAnsi="Times New Roman" w:cs="Times New Roman" w:hint="default"/>
      </w:rPr>
    </w:lvl>
    <w:lvl w:ilvl="1" w:tplc="041D0003" w:tentative="1">
      <w:start w:val="1"/>
      <w:numFmt w:val="bullet"/>
      <w:lvlText w:val="o"/>
      <w:lvlJc w:val="left"/>
      <w:pPr>
        <w:ind w:left="1647" w:hanging="360"/>
      </w:pPr>
      <w:rPr>
        <w:rFonts w:ascii="Courier New" w:hAnsi="Courier New" w:cs="Courier New" w:hint="default"/>
      </w:rPr>
    </w:lvl>
    <w:lvl w:ilvl="2" w:tplc="041D0005" w:tentative="1">
      <w:start w:val="1"/>
      <w:numFmt w:val="bullet"/>
      <w:lvlText w:val=""/>
      <w:lvlJc w:val="left"/>
      <w:pPr>
        <w:ind w:left="2367" w:hanging="360"/>
      </w:pPr>
      <w:rPr>
        <w:rFonts w:ascii="Wingdings" w:hAnsi="Wingdings" w:hint="default"/>
      </w:rPr>
    </w:lvl>
    <w:lvl w:ilvl="3" w:tplc="041D0001" w:tentative="1">
      <w:start w:val="1"/>
      <w:numFmt w:val="bullet"/>
      <w:lvlText w:val=""/>
      <w:lvlJc w:val="left"/>
      <w:pPr>
        <w:ind w:left="3087" w:hanging="360"/>
      </w:pPr>
      <w:rPr>
        <w:rFonts w:ascii="Symbol" w:hAnsi="Symbol" w:hint="default"/>
      </w:rPr>
    </w:lvl>
    <w:lvl w:ilvl="4" w:tplc="041D0003" w:tentative="1">
      <w:start w:val="1"/>
      <w:numFmt w:val="bullet"/>
      <w:lvlText w:val="o"/>
      <w:lvlJc w:val="left"/>
      <w:pPr>
        <w:ind w:left="3807" w:hanging="360"/>
      </w:pPr>
      <w:rPr>
        <w:rFonts w:ascii="Courier New" w:hAnsi="Courier New" w:cs="Courier New" w:hint="default"/>
      </w:rPr>
    </w:lvl>
    <w:lvl w:ilvl="5" w:tplc="041D0005" w:tentative="1">
      <w:start w:val="1"/>
      <w:numFmt w:val="bullet"/>
      <w:lvlText w:val=""/>
      <w:lvlJc w:val="left"/>
      <w:pPr>
        <w:ind w:left="4527" w:hanging="360"/>
      </w:pPr>
      <w:rPr>
        <w:rFonts w:ascii="Wingdings" w:hAnsi="Wingdings" w:hint="default"/>
      </w:rPr>
    </w:lvl>
    <w:lvl w:ilvl="6" w:tplc="041D0001" w:tentative="1">
      <w:start w:val="1"/>
      <w:numFmt w:val="bullet"/>
      <w:lvlText w:val=""/>
      <w:lvlJc w:val="left"/>
      <w:pPr>
        <w:ind w:left="5247" w:hanging="360"/>
      </w:pPr>
      <w:rPr>
        <w:rFonts w:ascii="Symbol" w:hAnsi="Symbol" w:hint="default"/>
      </w:rPr>
    </w:lvl>
    <w:lvl w:ilvl="7" w:tplc="041D0003" w:tentative="1">
      <w:start w:val="1"/>
      <w:numFmt w:val="bullet"/>
      <w:lvlText w:val="o"/>
      <w:lvlJc w:val="left"/>
      <w:pPr>
        <w:ind w:left="5967" w:hanging="360"/>
      </w:pPr>
      <w:rPr>
        <w:rFonts w:ascii="Courier New" w:hAnsi="Courier New" w:cs="Courier New" w:hint="default"/>
      </w:rPr>
    </w:lvl>
    <w:lvl w:ilvl="8" w:tplc="041D0005" w:tentative="1">
      <w:start w:val="1"/>
      <w:numFmt w:val="bullet"/>
      <w:lvlText w:val=""/>
      <w:lvlJc w:val="left"/>
      <w:pPr>
        <w:ind w:left="6687" w:hanging="360"/>
      </w:pPr>
      <w:rPr>
        <w:rFonts w:ascii="Wingdings" w:hAnsi="Wingdings" w:hint="default"/>
      </w:rPr>
    </w:lvl>
  </w:abstractNum>
  <w:abstractNum w:abstractNumId="2" w15:restartNumberingAfterBreak="0">
    <w:nsid w:val="01EE248A"/>
    <w:multiLevelType w:val="hybridMultilevel"/>
    <w:tmpl w:val="6FCA1BC2"/>
    <w:lvl w:ilvl="0" w:tplc="69D0DA1A">
      <w:numFmt w:val="bullet"/>
      <w:lvlText w:val="-"/>
      <w:lvlJc w:val="left"/>
      <w:pPr>
        <w:ind w:left="927" w:hanging="360"/>
      </w:pPr>
      <w:rPr>
        <w:rFonts w:ascii="Times New Roman" w:eastAsia="Times New Roman" w:hAnsi="Times New Roman" w:cs="Times New Roman" w:hint="default"/>
      </w:rPr>
    </w:lvl>
    <w:lvl w:ilvl="1" w:tplc="041D0003" w:tentative="1">
      <w:start w:val="1"/>
      <w:numFmt w:val="bullet"/>
      <w:lvlText w:val="o"/>
      <w:lvlJc w:val="left"/>
      <w:pPr>
        <w:ind w:left="1647" w:hanging="360"/>
      </w:pPr>
      <w:rPr>
        <w:rFonts w:ascii="Courier New" w:hAnsi="Courier New" w:cs="Courier New" w:hint="default"/>
      </w:rPr>
    </w:lvl>
    <w:lvl w:ilvl="2" w:tplc="041D0005" w:tentative="1">
      <w:start w:val="1"/>
      <w:numFmt w:val="bullet"/>
      <w:lvlText w:val=""/>
      <w:lvlJc w:val="left"/>
      <w:pPr>
        <w:ind w:left="2367" w:hanging="360"/>
      </w:pPr>
      <w:rPr>
        <w:rFonts w:ascii="Wingdings" w:hAnsi="Wingdings" w:hint="default"/>
      </w:rPr>
    </w:lvl>
    <w:lvl w:ilvl="3" w:tplc="041D0001" w:tentative="1">
      <w:start w:val="1"/>
      <w:numFmt w:val="bullet"/>
      <w:lvlText w:val=""/>
      <w:lvlJc w:val="left"/>
      <w:pPr>
        <w:ind w:left="3087" w:hanging="360"/>
      </w:pPr>
      <w:rPr>
        <w:rFonts w:ascii="Symbol" w:hAnsi="Symbol" w:hint="default"/>
      </w:rPr>
    </w:lvl>
    <w:lvl w:ilvl="4" w:tplc="041D0003" w:tentative="1">
      <w:start w:val="1"/>
      <w:numFmt w:val="bullet"/>
      <w:lvlText w:val="o"/>
      <w:lvlJc w:val="left"/>
      <w:pPr>
        <w:ind w:left="3807" w:hanging="360"/>
      </w:pPr>
      <w:rPr>
        <w:rFonts w:ascii="Courier New" w:hAnsi="Courier New" w:cs="Courier New" w:hint="default"/>
      </w:rPr>
    </w:lvl>
    <w:lvl w:ilvl="5" w:tplc="041D0005" w:tentative="1">
      <w:start w:val="1"/>
      <w:numFmt w:val="bullet"/>
      <w:lvlText w:val=""/>
      <w:lvlJc w:val="left"/>
      <w:pPr>
        <w:ind w:left="4527" w:hanging="360"/>
      </w:pPr>
      <w:rPr>
        <w:rFonts w:ascii="Wingdings" w:hAnsi="Wingdings" w:hint="default"/>
      </w:rPr>
    </w:lvl>
    <w:lvl w:ilvl="6" w:tplc="041D0001" w:tentative="1">
      <w:start w:val="1"/>
      <w:numFmt w:val="bullet"/>
      <w:lvlText w:val=""/>
      <w:lvlJc w:val="left"/>
      <w:pPr>
        <w:ind w:left="5247" w:hanging="360"/>
      </w:pPr>
      <w:rPr>
        <w:rFonts w:ascii="Symbol" w:hAnsi="Symbol" w:hint="default"/>
      </w:rPr>
    </w:lvl>
    <w:lvl w:ilvl="7" w:tplc="041D0003" w:tentative="1">
      <w:start w:val="1"/>
      <w:numFmt w:val="bullet"/>
      <w:lvlText w:val="o"/>
      <w:lvlJc w:val="left"/>
      <w:pPr>
        <w:ind w:left="5967" w:hanging="360"/>
      </w:pPr>
      <w:rPr>
        <w:rFonts w:ascii="Courier New" w:hAnsi="Courier New" w:cs="Courier New" w:hint="default"/>
      </w:rPr>
    </w:lvl>
    <w:lvl w:ilvl="8" w:tplc="041D0005" w:tentative="1">
      <w:start w:val="1"/>
      <w:numFmt w:val="bullet"/>
      <w:lvlText w:val=""/>
      <w:lvlJc w:val="left"/>
      <w:pPr>
        <w:ind w:left="6687" w:hanging="360"/>
      </w:pPr>
      <w:rPr>
        <w:rFonts w:ascii="Wingdings" w:hAnsi="Wingdings" w:hint="default"/>
      </w:rPr>
    </w:lvl>
  </w:abstractNum>
  <w:abstractNum w:abstractNumId="3" w15:restartNumberingAfterBreak="0">
    <w:nsid w:val="06202FAE"/>
    <w:multiLevelType w:val="hybridMultilevel"/>
    <w:tmpl w:val="2E528806"/>
    <w:lvl w:ilvl="0" w:tplc="4F5618EA">
      <w:start w:val="1"/>
      <w:numFmt w:val="decimal"/>
      <w:lvlText w:val="%1."/>
      <w:lvlJc w:val="left"/>
      <w:pPr>
        <w:ind w:left="999" w:hanging="432"/>
      </w:pPr>
      <w:rPr>
        <w:rFonts w:hint="default"/>
      </w:rPr>
    </w:lvl>
    <w:lvl w:ilvl="1" w:tplc="041D0019" w:tentative="1">
      <w:start w:val="1"/>
      <w:numFmt w:val="lowerLetter"/>
      <w:lvlText w:val="%2."/>
      <w:lvlJc w:val="left"/>
      <w:pPr>
        <w:ind w:left="1647" w:hanging="360"/>
      </w:pPr>
    </w:lvl>
    <w:lvl w:ilvl="2" w:tplc="041D001B" w:tentative="1">
      <w:start w:val="1"/>
      <w:numFmt w:val="lowerRoman"/>
      <w:lvlText w:val="%3."/>
      <w:lvlJc w:val="right"/>
      <w:pPr>
        <w:ind w:left="2367" w:hanging="180"/>
      </w:pPr>
    </w:lvl>
    <w:lvl w:ilvl="3" w:tplc="041D000F" w:tentative="1">
      <w:start w:val="1"/>
      <w:numFmt w:val="decimal"/>
      <w:lvlText w:val="%4."/>
      <w:lvlJc w:val="left"/>
      <w:pPr>
        <w:ind w:left="3087" w:hanging="360"/>
      </w:pPr>
    </w:lvl>
    <w:lvl w:ilvl="4" w:tplc="041D0019" w:tentative="1">
      <w:start w:val="1"/>
      <w:numFmt w:val="lowerLetter"/>
      <w:lvlText w:val="%5."/>
      <w:lvlJc w:val="left"/>
      <w:pPr>
        <w:ind w:left="3807" w:hanging="360"/>
      </w:pPr>
    </w:lvl>
    <w:lvl w:ilvl="5" w:tplc="041D001B" w:tentative="1">
      <w:start w:val="1"/>
      <w:numFmt w:val="lowerRoman"/>
      <w:lvlText w:val="%6."/>
      <w:lvlJc w:val="right"/>
      <w:pPr>
        <w:ind w:left="4527" w:hanging="180"/>
      </w:pPr>
    </w:lvl>
    <w:lvl w:ilvl="6" w:tplc="041D000F" w:tentative="1">
      <w:start w:val="1"/>
      <w:numFmt w:val="decimal"/>
      <w:lvlText w:val="%7."/>
      <w:lvlJc w:val="left"/>
      <w:pPr>
        <w:ind w:left="5247" w:hanging="360"/>
      </w:pPr>
    </w:lvl>
    <w:lvl w:ilvl="7" w:tplc="041D0019" w:tentative="1">
      <w:start w:val="1"/>
      <w:numFmt w:val="lowerLetter"/>
      <w:lvlText w:val="%8."/>
      <w:lvlJc w:val="left"/>
      <w:pPr>
        <w:ind w:left="5967" w:hanging="360"/>
      </w:pPr>
    </w:lvl>
    <w:lvl w:ilvl="8" w:tplc="041D001B" w:tentative="1">
      <w:start w:val="1"/>
      <w:numFmt w:val="lowerRoman"/>
      <w:lvlText w:val="%9."/>
      <w:lvlJc w:val="right"/>
      <w:pPr>
        <w:ind w:left="6687" w:hanging="180"/>
      </w:pPr>
    </w:lvl>
  </w:abstractNum>
  <w:abstractNum w:abstractNumId="4" w15:restartNumberingAfterBreak="0">
    <w:nsid w:val="08845FC9"/>
    <w:multiLevelType w:val="hybridMultilevel"/>
    <w:tmpl w:val="FD4CEB98"/>
    <w:lvl w:ilvl="0" w:tplc="041D000F">
      <w:start w:val="1"/>
      <w:numFmt w:val="decimal"/>
      <w:lvlText w:val="%1."/>
      <w:lvlJc w:val="left"/>
      <w:pPr>
        <w:ind w:left="1287" w:hanging="360"/>
      </w:pPr>
    </w:lvl>
    <w:lvl w:ilvl="1" w:tplc="041D0019" w:tentative="1">
      <w:start w:val="1"/>
      <w:numFmt w:val="lowerLetter"/>
      <w:lvlText w:val="%2."/>
      <w:lvlJc w:val="left"/>
      <w:pPr>
        <w:ind w:left="2007" w:hanging="360"/>
      </w:pPr>
    </w:lvl>
    <w:lvl w:ilvl="2" w:tplc="041D001B" w:tentative="1">
      <w:start w:val="1"/>
      <w:numFmt w:val="lowerRoman"/>
      <w:lvlText w:val="%3."/>
      <w:lvlJc w:val="right"/>
      <w:pPr>
        <w:ind w:left="2727" w:hanging="180"/>
      </w:pPr>
    </w:lvl>
    <w:lvl w:ilvl="3" w:tplc="041D000F" w:tentative="1">
      <w:start w:val="1"/>
      <w:numFmt w:val="decimal"/>
      <w:lvlText w:val="%4."/>
      <w:lvlJc w:val="left"/>
      <w:pPr>
        <w:ind w:left="3447" w:hanging="360"/>
      </w:pPr>
    </w:lvl>
    <w:lvl w:ilvl="4" w:tplc="041D0019" w:tentative="1">
      <w:start w:val="1"/>
      <w:numFmt w:val="lowerLetter"/>
      <w:lvlText w:val="%5."/>
      <w:lvlJc w:val="left"/>
      <w:pPr>
        <w:ind w:left="4167" w:hanging="360"/>
      </w:pPr>
    </w:lvl>
    <w:lvl w:ilvl="5" w:tplc="041D001B" w:tentative="1">
      <w:start w:val="1"/>
      <w:numFmt w:val="lowerRoman"/>
      <w:lvlText w:val="%6."/>
      <w:lvlJc w:val="right"/>
      <w:pPr>
        <w:ind w:left="4887" w:hanging="180"/>
      </w:pPr>
    </w:lvl>
    <w:lvl w:ilvl="6" w:tplc="041D000F" w:tentative="1">
      <w:start w:val="1"/>
      <w:numFmt w:val="decimal"/>
      <w:lvlText w:val="%7."/>
      <w:lvlJc w:val="left"/>
      <w:pPr>
        <w:ind w:left="5607" w:hanging="360"/>
      </w:pPr>
    </w:lvl>
    <w:lvl w:ilvl="7" w:tplc="041D0019" w:tentative="1">
      <w:start w:val="1"/>
      <w:numFmt w:val="lowerLetter"/>
      <w:lvlText w:val="%8."/>
      <w:lvlJc w:val="left"/>
      <w:pPr>
        <w:ind w:left="6327" w:hanging="360"/>
      </w:pPr>
    </w:lvl>
    <w:lvl w:ilvl="8" w:tplc="041D001B" w:tentative="1">
      <w:start w:val="1"/>
      <w:numFmt w:val="lowerRoman"/>
      <w:lvlText w:val="%9."/>
      <w:lvlJc w:val="right"/>
      <w:pPr>
        <w:ind w:left="7047" w:hanging="180"/>
      </w:pPr>
    </w:lvl>
  </w:abstractNum>
  <w:abstractNum w:abstractNumId="5" w15:restartNumberingAfterBreak="0">
    <w:nsid w:val="0CEE29BF"/>
    <w:multiLevelType w:val="hybridMultilevel"/>
    <w:tmpl w:val="814CCAC0"/>
    <w:lvl w:ilvl="0" w:tplc="6D32B86C">
      <w:start w:val="1"/>
      <w:numFmt w:val="decimal"/>
      <w:lvlText w:val="%1"/>
      <w:lvlJc w:val="left"/>
      <w:pPr>
        <w:ind w:left="1287" w:hanging="360"/>
      </w:pPr>
      <w:rPr>
        <w:rFonts w:ascii="Times New Roman" w:eastAsia="Times New Roman" w:hAnsi="Times New Roman" w:cs="Times New Roman"/>
      </w:rPr>
    </w:lvl>
    <w:lvl w:ilvl="1" w:tplc="041D0019" w:tentative="1">
      <w:start w:val="1"/>
      <w:numFmt w:val="lowerLetter"/>
      <w:lvlText w:val="%2."/>
      <w:lvlJc w:val="left"/>
      <w:pPr>
        <w:ind w:left="2007" w:hanging="360"/>
      </w:pPr>
    </w:lvl>
    <w:lvl w:ilvl="2" w:tplc="041D001B" w:tentative="1">
      <w:start w:val="1"/>
      <w:numFmt w:val="lowerRoman"/>
      <w:lvlText w:val="%3."/>
      <w:lvlJc w:val="right"/>
      <w:pPr>
        <w:ind w:left="2727" w:hanging="180"/>
      </w:pPr>
    </w:lvl>
    <w:lvl w:ilvl="3" w:tplc="041D000F" w:tentative="1">
      <w:start w:val="1"/>
      <w:numFmt w:val="decimal"/>
      <w:lvlText w:val="%4."/>
      <w:lvlJc w:val="left"/>
      <w:pPr>
        <w:ind w:left="3447" w:hanging="360"/>
      </w:pPr>
    </w:lvl>
    <w:lvl w:ilvl="4" w:tplc="041D0019" w:tentative="1">
      <w:start w:val="1"/>
      <w:numFmt w:val="lowerLetter"/>
      <w:lvlText w:val="%5."/>
      <w:lvlJc w:val="left"/>
      <w:pPr>
        <w:ind w:left="4167" w:hanging="360"/>
      </w:pPr>
    </w:lvl>
    <w:lvl w:ilvl="5" w:tplc="041D001B" w:tentative="1">
      <w:start w:val="1"/>
      <w:numFmt w:val="lowerRoman"/>
      <w:lvlText w:val="%6."/>
      <w:lvlJc w:val="right"/>
      <w:pPr>
        <w:ind w:left="4887" w:hanging="180"/>
      </w:pPr>
    </w:lvl>
    <w:lvl w:ilvl="6" w:tplc="041D000F" w:tentative="1">
      <w:start w:val="1"/>
      <w:numFmt w:val="decimal"/>
      <w:lvlText w:val="%7."/>
      <w:lvlJc w:val="left"/>
      <w:pPr>
        <w:ind w:left="5607" w:hanging="360"/>
      </w:pPr>
    </w:lvl>
    <w:lvl w:ilvl="7" w:tplc="041D0019" w:tentative="1">
      <w:start w:val="1"/>
      <w:numFmt w:val="lowerLetter"/>
      <w:lvlText w:val="%8."/>
      <w:lvlJc w:val="left"/>
      <w:pPr>
        <w:ind w:left="6327" w:hanging="360"/>
      </w:pPr>
    </w:lvl>
    <w:lvl w:ilvl="8" w:tplc="041D001B" w:tentative="1">
      <w:start w:val="1"/>
      <w:numFmt w:val="lowerRoman"/>
      <w:lvlText w:val="%9."/>
      <w:lvlJc w:val="right"/>
      <w:pPr>
        <w:ind w:left="7047" w:hanging="180"/>
      </w:pPr>
    </w:lvl>
  </w:abstractNum>
  <w:abstractNum w:abstractNumId="6" w15:restartNumberingAfterBreak="0">
    <w:nsid w:val="100D647F"/>
    <w:multiLevelType w:val="hybridMultilevel"/>
    <w:tmpl w:val="D96A6E20"/>
    <w:lvl w:ilvl="0" w:tplc="ECFC374C">
      <w:start w:val="1"/>
      <w:numFmt w:val="decimal"/>
      <w:lvlText w:val="%1"/>
      <w:lvlJc w:val="left"/>
      <w:pPr>
        <w:ind w:left="927" w:hanging="360"/>
      </w:pPr>
      <w:rPr>
        <w:rFonts w:hint="default"/>
      </w:rPr>
    </w:lvl>
    <w:lvl w:ilvl="1" w:tplc="041D0019" w:tentative="1">
      <w:start w:val="1"/>
      <w:numFmt w:val="lowerLetter"/>
      <w:lvlText w:val="%2."/>
      <w:lvlJc w:val="left"/>
      <w:pPr>
        <w:ind w:left="1647" w:hanging="360"/>
      </w:pPr>
    </w:lvl>
    <w:lvl w:ilvl="2" w:tplc="041D001B" w:tentative="1">
      <w:start w:val="1"/>
      <w:numFmt w:val="lowerRoman"/>
      <w:lvlText w:val="%3."/>
      <w:lvlJc w:val="right"/>
      <w:pPr>
        <w:ind w:left="2367" w:hanging="180"/>
      </w:pPr>
    </w:lvl>
    <w:lvl w:ilvl="3" w:tplc="041D000F" w:tentative="1">
      <w:start w:val="1"/>
      <w:numFmt w:val="decimal"/>
      <w:lvlText w:val="%4."/>
      <w:lvlJc w:val="left"/>
      <w:pPr>
        <w:ind w:left="3087" w:hanging="360"/>
      </w:pPr>
    </w:lvl>
    <w:lvl w:ilvl="4" w:tplc="041D0019" w:tentative="1">
      <w:start w:val="1"/>
      <w:numFmt w:val="lowerLetter"/>
      <w:lvlText w:val="%5."/>
      <w:lvlJc w:val="left"/>
      <w:pPr>
        <w:ind w:left="3807" w:hanging="360"/>
      </w:pPr>
    </w:lvl>
    <w:lvl w:ilvl="5" w:tplc="041D001B" w:tentative="1">
      <w:start w:val="1"/>
      <w:numFmt w:val="lowerRoman"/>
      <w:lvlText w:val="%6."/>
      <w:lvlJc w:val="right"/>
      <w:pPr>
        <w:ind w:left="4527" w:hanging="180"/>
      </w:pPr>
    </w:lvl>
    <w:lvl w:ilvl="6" w:tplc="041D000F" w:tentative="1">
      <w:start w:val="1"/>
      <w:numFmt w:val="decimal"/>
      <w:lvlText w:val="%7."/>
      <w:lvlJc w:val="left"/>
      <w:pPr>
        <w:ind w:left="5247" w:hanging="360"/>
      </w:pPr>
    </w:lvl>
    <w:lvl w:ilvl="7" w:tplc="041D0019" w:tentative="1">
      <w:start w:val="1"/>
      <w:numFmt w:val="lowerLetter"/>
      <w:lvlText w:val="%8."/>
      <w:lvlJc w:val="left"/>
      <w:pPr>
        <w:ind w:left="5967" w:hanging="360"/>
      </w:pPr>
    </w:lvl>
    <w:lvl w:ilvl="8" w:tplc="041D001B" w:tentative="1">
      <w:start w:val="1"/>
      <w:numFmt w:val="lowerRoman"/>
      <w:lvlText w:val="%9."/>
      <w:lvlJc w:val="right"/>
      <w:pPr>
        <w:ind w:left="6687" w:hanging="180"/>
      </w:pPr>
    </w:lvl>
  </w:abstractNum>
  <w:abstractNum w:abstractNumId="7" w15:restartNumberingAfterBreak="0">
    <w:nsid w:val="16C36D4D"/>
    <w:multiLevelType w:val="multilevel"/>
    <w:tmpl w:val="887210D4"/>
    <w:lvl w:ilvl="0">
      <w:start w:val="1"/>
      <w:numFmt w:val="decimal"/>
      <w:lvlText w:val="B%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9AA4A37"/>
    <w:multiLevelType w:val="multilevel"/>
    <w:tmpl w:val="2958A09C"/>
    <w:lvl w:ilvl="0">
      <w:start w:val="1"/>
      <w:numFmt w:val="decimal"/>
      <w:lvlText w:val="A%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ACD6FC1"/>
    <w:multiLevelType w:val="hybridMultilevel"/>
    <w:tmpl w:val="30F20C78"/>
    <w:lvl w:ilvl="0" w:tplc="6D32B86C">
      <w:start w:val="1"/>
      <w:numFmt w:val="decimal"/>
      <w:lvlText w:val="%1"/>
      <w:lvlJc w:val="left"/>
      <w:pPr>
        <w:tabs>
          <w:tab w:val="num" w:pos="720"/>
        </w:tabs>
        <w:ind w:left="720" w:hanging="360"/>
      </w:pPr>
      <w:rPr>
        <w:rFonts w:ascii="Times New Roman" w:eastAsia="Times New Roman" w:hAnsi="Times New Roman" w:cs="Times New Roman"/>
      </w:r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0" w15:restartNumberingAfterBreak="0">
    <w:nsid w:val="1FC87AF2"/>
    <w:multiLevelType w:val="hybridMultilevel"/>
    <w:tmpl w:val="8050EF44"/>
    <w:lvl w:ilvl="0" w:tplc="4F4460CE">
      <w:start w:val="1"/>
      <w:numFmt w:val="decimal"/>
      <w:lvlText w:val="%1."/>
      <w:lvlJc w:val="left"/>
      <w:pPr>
        <w:tabs>
          <w:tab w:val="num" w:pos="992"/>
        </w:tabs>
        <w:ind w:left="992" w:hanging="425"/>
      </w:pPr>
      <w:rPr>
        <w:rFonts w:ascii="Times New Roman" w:hAnsi="Times New Roman" w:hint="default"/>
        <w:sz w:val="24"/>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11" w15:restartNumberingAfterBreak="0">
    <w:nsid w:val="272206D4"/>
    <w:multiLevelType w:val="hybridMultilevel"/>
    <w:tmpl w:val="7B8C090C"/>
    <w:lvl w:ilvl="0" w:tplc="6D32B86C">
      <w:start w:val="1"/>
      <w:numFmt w:val="decimal"/>
      <w:lvlText w:val="%1"/>
      <w:lvlJc w:val="left"/>
      <w:pPr>
        <w:tabs>
          <w:tab w:val="num" w:pos="720"/>
        </w:tabs>
        <w:ind w:left="720" w:hanging="360"/>
      </w:pPr>
      <w:rPr>
        <w:rFonts w:ascii="Times New Roman" w:eastAsia="Times New Roman" w:hAnsi="Times New Roman" w:cs="Times New Roman"/>
      </w:rPr>
    </w:lvl>
    <w:lvl w:ilvl="1" w:tplc="041D0019">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12" w15:restartNumberingAfterBreak="0">
    <w:nsid w:val="29D16509"/>
    <w:multiLevelType w:val="hybridMultilevel"/>
    <w:tmpl w:val="887210D4"/>
    <w:lvl w:ilvl="0" w:tplc="90B60E66">
      <w:start w:val="1"/>
      <w:numFmt w:val="decimal"/>
      <w:lvlText w:val="B%1"/>
      <w:lvlJc w:val="left"/>
      <w:pPr>
        <w:tabs>
          <w:tab w:val="num" w:pos="720"/>
        </w:tabs>
        <w:ind w:left="720" w:hanging="360"/>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13" w15:restartNumberingAfterBreak="0">
    <w:nsid w:val="303D5C50"/>
    <w:multiLevelType w:val="multilevel"/>
    <w:tmpl w:val="2958A09C"/>
    <w:lvl w:ilvl="0">
      <w:start w:val="1"/>
      <w:numFmt w:val="decimal"/>
      <w:lvlText w:val="A%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7E461DD"/>
    <w:multiLevelType w:val="hybridMultilevel"/>
    <w:tmpl w:val="886040FA"/>
    <w:lvl w:ilvl="0" w:tplc="2D22EF8A">
      <w:start w:val="1"/>
      <w:numFmt w:val="decimal"/>
      <w:lvlText w:val="%1"/>
      <w:lvlJc w:val="left"/>
      <w:pPr>
        <w:ind w:left="1320" w:hanging="360"/>
      </w:pPr>
      <w:rPr>
        <w:rFonts w:ascii="Times New Roman" w:eastAsia="Times New Roman" w:hAnsi="Times New Roman" w:cs="Times New Roman"/>
      </w:rPr>
    </w:lvl>
    <w:lvl w:ilvl="1" w:tplc="041D0019">
      <w:start w:val="1"/>
      <w:numFmt w:val="lowerLetter"/>
      <w:lvlText w:val="%2."/>
      <w:lvlJc w:val="left"/>
      <w:pPr>
        <w:ind w:left="2040" w:hanging="360"/>
      </w:pPr>
    </w:lvl>
    <w:lvl w:ilvl="2" w:tplc="041D001B" w:tentative="1">
      <w:start w:val="1"/>
      <w:numFmt w:val="lowerRoman"/>
      <w:lvlText w:val="%3."/>
      <w:lvlJc w:val="right"/>
      <w:pPr>
        <w:ind w:left="2760" w:hanging="180"/>
      </w:pPr>
    </w:lvl>
    <w:lvl w:ilvl="3" w:tplc="041D000F" w:tentative="1">
      <w:start w:val="1"/>
      <w:numFmt w:val="decimal"/>
      <w:lvlText w:val="%4."/>
      <w:lvlJc w:val="left"/>
      <w:pPr>
        <w:ind w:left="3480" w:hanging="360"/>
      </w:pPr>
    </w:lvl>
    <w:lvl w:ilvl="4" w:tplc="041D0019" w:tentative="1">
      <w:start w:val="1"/>
      <w:numFmt w:val="lowerLetter"/>
      <w:lvlText w:val="%5."/>
      <w:lvlJc w:val="left"/>
      <w:pPr>
        <w:ind w:left="4200" w:hanging="360"/>
      </w:pPr>
    </w:lvl>
    <w:lvl w:ilvl="5" w:tplc="041D001B" w:tentative="1">
      <w:start w:val="1"/>
      <w:numFmt w:val="lowerRoman"/>
      <w:lvlText w:val="%6."/>
      <w:lvlJc w:val="right"/>
      <w:pPr>
        <w:ind w:left="4920" w:hanging="180"/>
      </w:pPr>
    </w:lvl>
    <w:lvl w:ilvl="6" w:tplc="041D000F" w:tentative="1">
      <w:start w:val="1"/>
      <w:numFmt w:val="decimal"/>
      <w:lvlText w:val="%7."/>
      <w:lvlJc w:val="left"/>
      <w:pPr>
        <w:ind w:left="5640" w:hanging="360"/>
      </w:pPr>
    </w:lvl>
    <w:lvl w:ilvl="7" w:tplc="041D0019" w:tentative="1">
      <w:start w:val="1"/>
      <w:numFmt w:val="lowerLetter"/>
      <w:lvlText w:val="%8."/>
      <w:lvlJc w:val="left"/>
      <w:pPr>
        <w:ind w:left="6360" w:hanging="360"/>
      </w:pPr>
    </w:lvl>
    <w:lvl w:ilvl="8" w:tplc="041D001B" w:tentative="1">
      <w:start w:val="1"/>
      <w:numFmt w:val="lowerRoman"/>
      <w:lvlText w:val="%9."/>
      <w:lvlJc w:val="right"/>
      <w:pPr>
        <w:ind w:left="7080" w:hanging="180"/>
      </w:pPr>
    </w:lvl>
  </w:abstractNum>
  <w:abstractNum w:abstractNumId="15" w15:restartNumberingAfterBreak="0">
    <w:nsid w:val="3BD35E4C"/>
    <w:multiLevelType w:val="hybridMultilevel"/>
    <w:tmpl w:val="AD504C0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6" w15:restartNumberingAfterBreak="0">
    <w:nsid w:val="41442271"/>
    <w:multiLevelType w:val="hybridMultilevel"/>
    <w:tmpl w:val="5DF611EA"/>
    <w:lvl w:ilvl="0" w:tplc="A3DCBBAE">
      <w:start w:val="1"/>
      <w:numFmt w:val="bullet"/>
      <w:lvlText w:val=""/>
      <w:lvlJc w:val="left"/>
      <w:pPr>
        <w:tabs>
          <w:tab w:val="num" w:pos="1004"/>
        </w:tabs>
        <w:ind w:left="1004" w:hanging="360"/>
      </w:pPr>
      <w:rPr>
        <w:rFonts w:ascii="Symbol" w:hAnsi="Symbol" w:hint="default"/>
      </w:rPr>
    </w:lvl>
    <w:lvl w:ilvl="1" w:tplc="041D0003">
      <w:start w:val="1"/>
      <w:numFmt w:val="bullet"/>
      <w:lvlText w:val="o"/>
      <w:lvlJc w:val="left"/>
      <w:pPr>
        <w:tabs>
          <w:tab w:val="num" w:pos="1724"/>
        </w:tabs>
        <w:ind w:left="1724" w:hanging="360"/>
      </w:pPr>
      <w:rPr>
        <w:rFonts w:ascii="Courier New" w:hAnsi="Courier New" w:cs="Courier New" w:hint="default"/>
      </w:rPr>
    </w:lvl>
    <w:lvl w:ilvl="2" w:tplc="041D0005" w:tentative="1">
      <w:start w:val="1"/>
      <w:numFmt w:val="bullet"/>
      <w:lvlText w:val=""/>
      <w:lvlJc w:val="left"/>
      <w:pPr>
        <w:tabs>
          <w:tab w:val="num" w:pos="2444"/>
        </w:tabs>
        <w:ind w:left="2444" w:hanging="360"/>
      </w:pPr>
      <w:rPr>
        <w:rFonts w:ascii="Wingdings" w:hAnsi="Wingdings" w:hint="default"/>
      </w:rPr>
    </w:lvl>
    <w:lvl w:ilvl="3" w:tplc="041D0001" w:tentative="1">
      <w:start w:val="1"/>
      <w:numFmt w:val="bullet"/>
      <w:lvlText w:val=""/>
      <w:lvlJc w:val="left"/>
      <w:pPr>
        <w:tabs>
          <w:tab w:val="num" w:pos="3164"/>
        </w:tabs>
        <w:ind w:left="3164" w:hanging="360"/>
      </w:pPr>
      <w:rPr>
        <w:rFonts w:ascii="Symbol" w:hAnsi="Symbol" w:hint="default"/>
      </w:rPr>
    </w:lvl>
    <w:lvl w:ilvl="4" w:tplc="041D0003" w:tentative="1">
      <w:start w:val="1"/>
      <w:numFmt w:val="bullet"/>
      <w:lvlText w:val="o"/>
      <w:lvlJc w:val="left"/>
      <w:pPr>
        <w:tabs>
          <w:tab w:val="num" w:pos="3884"/>
        </w:tabs>
        <w:ind w:left="3884" w:hanging="360"/>
      </w:pPr>
      <w:rPr>
        <w:rFonts w:ascii="Courier New" w:hAnsi="Courier New" w:cs="Courier New" w:hint="default"/>
      </w:rPr>
    </w:lvl>
    <w:lvl w:ilvl="5" w:tplc="041D0005" w:tentative="1">
      <w:start w:val="1"/>
      <w:numFmt w:val="bullet"/>
      <w:lvlText w:val=""/>
      <w:lvlJc w:val="left"/>
      <w:pPr>
        <w:tabs>
          <w:tab w:val="num" w:pos="4604"/>
        </w:tabs>
        <w:ind w:left="4604" w:hanging="360"/>
      </w:pPr>
      <w:rPr>
        <w:rFonts w:ascii="Wingdings" w:hAnsi="Wingdings" w:hint="default"/>
      </w:rPr>
    </w:lvl>
    <w:lvl w:ilvl="6" w:tplc="041D0001" w:tentative="1">
      <w:start w:val="1"/>
      <w:numFmt w:val="bullet"/>
      <w:lvlText w:val=""/>
      <w:lvlJc w:val="left"/>
      <w:pPr>
        <w:tabs>
          <w:tab w:val="num" w:pos="5324"/>
        </w:tabs>
        <w:ind w:left="5324" w:hanging="360"/>
      </w:pPr>
      <w:rPr>
        <w:rFonts w:ascii="Symbol" w:hAnsi="Symbol" w:hint="default"/>
      </w:rPr>
    </w:lvl>
    <w:lvl w:ilvl="7" w:tplc="041D0003" w:tentative="1">
      <w:start w:val="1"/>
      <w:numFmt w:val="bullet"/>
      <w:lvlText w:val="o"/>
      <w:lvlJc w:val="left"/>
      <w:pPr>
        <w:tabs>
          <w:tab w:val="num" w:pos="6044"/>
        </w:tabs>
        <w:ind w:left="6044" w:hanging="360"/>
      </w:pPr>
      <w:rPr>
        <w:rFonts w:ascii="Courier New" w:hAnsi="Courier New" w:cs="Courier New" w:hint="default"/>
      </w:rPr>
    </w:lvl>
    <w:lvl w:ilvl="8" w:tplc="041D0005" w:tentative="1">
      <w:start w:val="1"/>
      <w:numFmt w:val="bullet"/>
      <w:lvlText w:val=""/>
      <w:lvlJc w:val="left"/>
      <w:pPr>
        <w:tabs>
          <w:tab w:val="num" w:pos="6764"/>
        </w:tabs>
        <w:ind w:left="6764" w:hanging="360"/>
      </w:pPr>
      <w:rPr>
        <w:rFonts w:ascii="Wingdings" w:hAnsi="Wingdings" w:hint="default"/>
      </w:rPr>
    </w:lvl>
  </w:abstractNum>
  <w:abstractNum w:abstractNumId="17" w15:restartNumberingAfterBreak="0">
    <w:nsid w:val="4290452D"/>
    <w:multiLevelType w:val="hybridMultilevel"/>
    <w:tmpl w:val="ED207546"/>
    <w:lvl w:ilvl="0" w:tplc="6F4C5978">
      <w:start w:val="1"/>
      <w:numFmt w:val="decimal"/>
      <w:lvlText w:val="%1."/>
      <w:lvlJc w:val="left"/>
      <w:pPr>
        <w:tabs>
          <w:tab w:val="num" w:pos="992"/>
        </w:tabs>
        <w:ind w:left="992" w:hanging="425"/>
      </w:pPr>
      <w:rPr>
        <w:rFonts w:ascii="Times New Roman" w:hAnsi="Times New Roman" w:hint="default"/>
        <w:sz w:val="24"/>
      </w:rPr>
    </w:lvl>
    <w:lvl w:ilvl="1" w:tplc="4F4460CE">
      <w:start w:val="1"/>
      <w:numFmt w:val="decimal"/>
      <w:lvlText w:val="%2."/>
      <w:lvlJc w:val="left"/>
      <w:pPr>
        <w:tabs>
          <w:tab w:val="num" w:pos="1505"/>
        </w:tabs>
        <w:ind w:left="1505" w:hanging="425"/>
      </w:pPr>
      <w:rPr>
        <w:rFonts w:ascii="Times New Roman" w:hAnsi="Times New Roman" w:hint="default"/>
        <w:sz w:val="24"/>
      </w:r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18" w15:restartNumberingAfterBreak="0">
    <w:nsid w:val="436C3D10"/>
    <w:multiLevelType w:val="hybridMultilevel"/>
    <w:tmpl w:val="A4A4CFF8"/>
    <w:lvl w:ilvl="0" w:tplc="3ECA188C">
      <w:start w:val="1"/>
      <w:numFmt w:val="bullet"/>
      <w:lvlText w:val=""/>
      <w:lvlJc w:val="left"/>
      <w:pPr>
        <w:tabs>
          <w:tab w:val="num" w:pos="720"/>
        </w:tabs>
        <w:ind w:left="720" w:hanging="360"/>
      </w:pPr>
      <w:rPr>
        <w:rFonts w:ascii="Symbol" w:hAnsi="Symbol" w:hint="default"/>
        <w:sz w:val="18"/>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9" w15:restartNumberingAfterBreak="0">
    <w:nsid w:val="44F82762"/>
    <w:multiLevelType w:val="hybridMultilevel"/>
    <w:tmpl w:val="3DE26560"/>
    <w:lvl w:ilvl="0" w:tplc="4F5618EA">
      <w:start w:val="1"/>
      <w:numFmt w:val="decimal"/>
      <w:lvlText w:val="%1."/>
      <w:lvlJc w:val="left"/>
      <w:pPr>
        <w:ind w:left="1566" w:hanging="432"/>
      </w:pPr>
      <w:rPr>
        <w:rFonts w:hint="default"/>
      </w:rPr>
    </w:lvl>
    <w:lvl w:ilvl="1" w:tplc="041D0019" w:tentative="1">
      <w:start w:val="1"/>
      <w:numFmt w:val="lowerLetter"/>
      <w:lvlText w:val="%2."/>
      <w:lvlJc w:val="left"/>
      <w:pPr>
        <w:ind w:left="2007" w:hanging="360"/>
      </w:pPr>
    </w:lvl>
    <w:lvl w:ilvl="2" w:tplc="041D001B" w:tentative="1">
      <w:start w:val="1"/>
      <w:numFmt w:val="lowerRoman"/>
      <w:lvlText w:val="%3."/>
      <w:lvlJc w:val="right"/>
      <w:pPr>
        <w:ind w:left="2727" w:hanging="180"/>
      </w:pPr>
    </w:lvl>
    <w:lvl w:ilvl="3" w:tplc="041D000F" w:tentative="1">
      <w:start w:val="1"/>
      <w:numFmt w:val="decimal"/>
      <w:lvlText w:val="%4."/>
      <w:lvlJc w:val="left"/>
      <w:pPr>
        <w:ind w:left="3447" w:hanging="360"/>
      </w:pPr>
    </w:lvl>
    <w:lvl w:ilvl="4" w:tplc="041D0019" w:tentative="1">
      <w:start w:val="1"/>
      <w:numFmt w:val="lowerLetter"/>
      <w:lvlText w:val="%5."/>
      <w:lvlJc w:val="left"/>
      <w:pPr>
        <w:ind w:left="4167" w:hanging="360"/>
      </w:pPr>
    </w:lvl>
    <w:lvl w:ilvl="5" w:tplc="041D001B" w:tentative="1">
      <w:start w:val="1"/>
      <w:numFmt w:val="lowerRoman"/>
      <w:lvlText w:val="%6."/>
      <w:lvlJc w:val="right"/>
      <w:pPr>
        <w:ind w:left="4887" w:hanging="180"/>
      </w:pPr>
    </w:lvl>
    <w:lvl w:ilvl="6" w:tplc="041D000F" w:tentative="1">
      <w:start w:val="1"/>
      <w:numFmt w:val="decimal"/>
      <w:lvlText w:val="%7."/>
      <w:lvlJc w:val="left"/>
      <w:pPr>
        <w:ind w:left="5607" w:hanging="360"/>
      </w:pPr>
    </w:lvl>
    <w:lvl w:ilvl="7" w:tplc="041D0019" w:tentative="1">
      <w:start w:val="1"/>
      <w:numFmt w:val="lowerLetter"/>
      <w:lvlText w:val="%8."/>
      <w:lvlJc w:val="left"/>
      <w:pPr>
        <w:ind w:left="6327" w:hanging="360"/>
      </w:pPr>
    </w:lvl>
    <w:lvl w:ilvl="8" w:tplc="041D001B" w:tentative="1">
      <w:start w:val="1"/>
      <w:numFmt w:val="lowerRoman"/>
      <w:lvlText w:val="%9."/>
      <w:lvlJc w:val="right"/>
      <w:pPr>
        <w:ind w:left="7047" w:hanging="180"/>
      </w:pPr>
    </w:lvl>
  </w:abstractNum>
  <w:abstractNum w:abstractNumId="20" w15:restartNumberingAfterBreak="0">
    <w:nsid w:val="44FE0DEB"/>
    <w:multiLevelType w:val="hybridMultilevel"/>
    <w:tmpl w:val="2FA073CE"/>
    <w:lvl w:ilvl="0" w:tplc="6D32B86C">
      <w:start w:val="1"/>
      <w:numFmt w:val="decimal"/>
      <w:lvlText w:val="%1"/>
      <w:lvlJc w:val="left"/>
      <w:pPr>
        <w:tabs>
          <w:tab w:val="num" w:pos="1004"/>
        </w:tabs>
        <w:ind w:left="1004" w:hanging="360"/>
      </w:pPr>
      <w:rPr>
        <w:rFonts w:ascii="Times New Roman" w:eastAsia="Times New Roman" w:hAnsi="Times New Roman" w:cs="Times New Roman" w:hint="default"/>
      </w:rPr>
    </w:lvl>
    <w:lvl w:ilvl="1" w:tplc="041D0003">
      <w:start w:val="1"/>
      <w:numFmt w:val="bullet"/>
      <w:lvlText w:val="o"/>
      <w:lvlJc w:val="left"/>
      <w:pPr>
        <w:tabs>
          <w:tab w:val="num" w:pos="1724"/>
        </w:tabs>
        <w:ind w:left="1724" w:hanging="360"/>
      </w:pPr>
      <w:rPr>
        <w:rFonts w:ascii="Courier New" w:hAnsi="Courier New" w:cs="Courier New" w:hint="default"/>
      </w:rPr>
    </w:lvl>
    <w:lvl w:ilvl="2" w:tplc="041D0005" w:tentative="1">
      <w:start w:val="1"/>
      <w:numFmt w:val="bullet"/>
      <w:lvlText w:val=""/>
      <w:lvlJc w:val="left"/>
      <w:pPr>
        <w:tabs>
          <w:tab w:val="num" w:pos="2444"/>
        </w:tabs>
        <w:ind w:left="2444" w:hanging="360"/>
      </w:pPr>
      <w:rPr>
        <w:rFonts w:ascii="Wingdings" w:hAnsi="Wingdings" w:hint="default"/>
      </w:rPr>
    </w:lvl>
    <w:lvl w:ilvl="3" w:tplc="041D0001" w:tentative="1">
      <w:start w:val="1"/>
      <w:numFmt w:val="bullet"/>
      <w:lvlText w:val=""/>
      <w:lvlJc w:val="left"/>
      <w:pPr>
        <w:tabs>
          <w:tab w:val="num" w:pos="3164"/>
        </w:tabs>
        <w:ind w:left="3164" w:hanging="360"/>
      </w:pPr>
      <w:rPr>
        <w:rFonts w:ascii="Symbol" w:hAnsi="Symbol" w:hint="default"/>
      </w:rPr>
    </w:lvl>
    <w:lvl w:ilvl="4" w:tplc="041D0003" w:tentative="1">
      <w:start w:val="1"/>
      <w:numFmt w:val="bullet"/>
      <w:lvlText w:val="o"/>
      <w:lvlJc w:val="left"/>
      <w:pPr>
        <w:tabs>
          <w:tab w:val="num" w:pos="3884"/>
        </w:tabs>
        <w:ind w:left="3884" w:hanging="360"/>
      </w:pPr>
      <w:rPr>
        <w:rFonts w:ascii="Courier New" w:hAnsi="Courier New" w:cs="Courier New" w:hint="default"/>
      </w:rPr>
    </w:lvl>
    <w:lvl w:ilvl="5" w:tplc="041D0005" w:tentative="1">
      <w:start w:val="1"/>
      <w:numFmt w:val="bullet"/>
      <w:lvlText w:val=""/>
      <w:lvlJc w:val="left"/>
      <w:pPr>
        <w:tabs>
          <w:tab w:val="num" w:pos="4604"/>
        </w:tabs>
        <w:ind w:left="4604" w:hanging="360"/>
      </w:pPr>
      <w:rPr>
        <w:rFonts w:ascii="Wingdings" w:hAnsi="Wingdings" w:hint="default"/>
      </w:rPr>
    </w:lvl>
    <w:lvl w:ilvl="6" w:tplc="041D0001" w:tentative="1">
      <w:start w:val="1"/>
      <w:numFmt w:val="bullet"/>
      <w:lvlText w:val=""/>
      <w:lvlJc w:val="left"/>
      <w:pPr>
        <w:tabs>
          <w:tab w:val="num" w:pos="5324"/>
        </w:tabs>
        <w:ind w:left="5324" w:hanging="360"/>
      </w:pPr>
      <w:rPr>
        <w:rFonts w:ascii="Symbol" w:hAnsi="Symbol" w:hint="default"/>
      </w:rPr>
    </w:lvl>
    <w:lvl w:ilvl="7" w:tplc="041D0003" w:tentative="1">
      <w:start w:val="1"/>
      <w:numFmt w:val="bullet"/>
      <w:lvlText w:val="o"/>
      <w:lvlJc w:val="left"/>
      <w:pPr>
        <w:tabs>
          <w:tab w:val="num" w:pos="6044"/>
        </w:tabs>
        <w:ind w:left="6044" w:hanging="360"/>
      </w:pPr>
      <w:rPr>
        <w:rFonts w:ascii="Courier New" w:hAnsi="Courier New" w:cs="Courier New" w:hint="default"/>
      </w:rPr>
    </w:lvl>
    <w:lvl w:ilvl="8" w:tplc="041D0005" w:tentative="1">
      <w:start w:val="1"/>
      <w:numFmt w:val="bullet"/>
      <w:lvlText w:val=""/>
      <w:lvlJc w:val="left"/>
      <w:pPr>
        <w:tabs>
          <w:tab w:val="num" w:pos="6764"/>
        </w:tabs>
        <w:ind w:left="6764" w:hanging="360"/>
      </w:pPr>
      <w:rPr>
        <w:rFonts w:ascii="Wingdings" w:hAnsi="Wingdings" w:hint="default"/>
      </w:rPr>
    </w:lvl>
  </w:abstractNum>
  <w:abstractNum w:abstractNumId="21" w15:restartNumberingAfterBreak="0">
    <w:nsid w:val="4D5E5BAE"/>
    <w:multiLevelType w:val="hybridMultilevel"/>
    <w:tmpl w:val="F560103C"/>
    <w:lvl w:ilvl="0" w:tplc="041D000F">
      <w:start w:val="1"/>
      <w:numFmt w:val="decimal"/>
      <w:lvlText w:val="%1."/>
      <w:lvlJc w:val="left"/>
      <w:pPr>
        <w:ind w:left="1713" w:hanging="360"/>
      </w:pPr>
    </w:lvl>
    <w:lvl w:ilvl="1" w:tplc="041D0019" w:tentative="1">
      <w:start w:val="1"/>
      <w:numFmt w:val="lowerLetter"/>
      <w:lvlText w:val="%2."/>
      <w:lvlJc w:val="left"/>
      <w:pPr>
        <w:ind w:left="2433" w:hanging="360"/>
      </w:pPr>
    </w:lvl>
    <w:lvl w:ilvl="2" w:tplc="041D001B" w:tentative="1">
      <w:start w:val="1"/>
      <w:numFmt w:val="lowerRoman"/>
      <w:lvlText w:val="%3."/>
      <w:lvlJc w:val="right"/>
      <w:pPr>
        <w:ind w:left="3153" w:hanging="180"/>
      </w:pPr>
    </w:lvl>
    <w:lvl w:ilvl="3" w:tplc="041D000F" w:tentative="1">
      <w:start w:val="1"/>
      <w:numFmt w:val="decimal"/>
      <w:lvlText w:val="%4."/>
      <w:lvlJc w:val="left"/>
      <w:pPr>
        <w:ind w:left="3873" w:hanging="360"/>
      </w:pPr>
    </w:lvl>
    <w:lvl w:ilvl="4" w:tplc="041D0019" w:tentative="1">
      <w:start w:val="1"/>
      <w:numFmt w:val="lowerLetter"/>
      <w:lvlText w:val="%5."/>
      <w:lvlJc w:val="left"/>
      <w:pPr>
        <w:ind w:left="4593" w:hanging="360"/>
      </w:pPr>
    </w:lvl>
    <w:lvl w:ilvl="5" w:tplc="041D001B" w:tentative="1">
      <w:start w:val="1"/>
      <w:numFmt w:val="lowerRoman"/>
      <w:lvlText w:val="%6."/>
      <w:lvlJc w:val="right"/>
      <w:pPr>
        <w:ind w:left="5313" w:hanging="180"/>
      </w:pPr>
    </w:lvl>
    <w:lvl w:ilvl="6" w:tplc="041D000F" w:tentative="1">
      <w:start w:val="1"/>
      <w:numFmt w:val="decimal"/>
      <w:lvlText w:val="%7."/>
      <w:lvlJc w:val="left"/>
      <w:pPr>
        <w:ind w:left="6033" w:hanging="360"/>
      </w:pPr>
    </w:lvl>
    <w:lvl w:ilvl="7" w:tplc="041D0019" w:tentative="1">
      <w:start w:val="1"/>
      <w:numFmt w:val="lowerLetter"/>
      <w:lvlText w:val="%8."/>
      <w:lvlJc w:val="left"/>
      <w:pPr>
        <w:ind w:left="6753" w:hanging="360"/>
      </w:pPr>
    </w:lvl>
    <w:lvl w:ilvl="8" w:tplc="041D001B" w:tentative="1">
      <w:start w:val="1"/>
      <w:numFmt w:val="lowerRoman"/>
      <w:lvlText w:val="%9."/>
      <w:lvlJc w:val="right"/>
      <w:pPr>
        <w:ind w:left="7473" w:hanging="180"/>
      </w:pPr>
    </w:lvl>
  </w:abstractNum>
  <w:abstractNum w:abstractNumId="22" w15:restartNumberingAfterBreak="0">
    <w:nsid w:val="575F274C"/>
    <w:multiLevelType w:val="hybridMultilevel"/>
    <w:tmpl w:val="A2229416"/>
    <w:lvl w:ilvl="0" w:tplc="041D0017">
      <w:start w:val="1"/>
      <w:numFmt w:val="low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3" w15:restartNumberingAfterBreak="0">
    <w:nsid w:val="589633DC"/>
    <w:multiLevelType w:val="singleLevel"/>
    <w:tmpl w:val="DBD411FA"/>
    <w:lvl w:ilvl="0">
      <w:start w:val="1"/>
      <w:numFmt w:val="decimal"/>
      <w:pStyle w:val="Litennumreradlista"/>
      <w:lvlText w:val="%1."/>
      <w:lvlJc w:val="left"/>
      <w:pPr>
        <w:tabs>
          <w:tab w:val="num" w:pos="927"/>
        </w:tabs>
        <w:ind w:left="907" w:hanging="340"/>
      </w:pPr>
    </w:lvl>
  </w:abstractNum>
  <w:abstractNum w:abstractNumId="24" w15:restartNumberingAfterBreak="0">
    <w:nsid w:val="59F55966"/>
    <w:multiLevelType w:val="hybridMultilevel"/>
    <w:tmpl w:val="D66A2B76"/>
    <w:lvl w:ilvl="0" w:tplc="041D0001">
      <w:start w:val="1"/>
      <w:numFmt w:val="bullet"/>
      <w:lvlText w:val=""/>
      <w:lvlJc w:val="left"/>
      <w:pPr>
        <w:ind w:left="1287" w:hanging="360"/>
      </w:pPr>
      <w:rPr>
        <w:rFonts w:ascii="Symbol" w:hAnsi="Symbol" w:hint="default"/>
      </w:rPr>
    </w:lvl>
    <w:lvl w:ilvl="1" w:tplc="041D0003" w:tentative="1">
      <w:start w:val="1"/>
      <w:numFmt w:val="bullet"/>
      <w:lvlText w:val="o"/>
      <w:lvlJc w:val="left"/>
      <w:pPr>
        <w:ind w:left="2007" w:hanging="360"/>
      </w:pPr>
      <w:rPr>
        <w:rFonts w:ascii="Courier New" w:hAnsi="Courier New" w:cs="Courier New" w:hint="default"/>
      </w:rPr>
    </w:lvl>
    <w:lvl w:ilvl="2" w:tplc="041D0005" w:tentative="1">
      <w:start w:val="1"/>
      <w:numFmt w:val="bullet"/>
      <w:lvlText w:val=""/>
      <w:lvlJc w:val="left"/>
      <w:pPr>
        <w:ind w:left="2727" w:hanging="360"/>
      </w:pPr>
      <w:rPr>
        <w:rFonts w:ascii="Wingdings" w:hAnsi="Wingdings" w:hint="default"/>
      </w:rPr>
    </w:lvl>
    <w:lvl w:ilvl="3" w:tplc="041D0001" w:tentative="1">
      <w:start w:val="1"/>
      <w:numFmt w:val="bullet"/>
      <w:lvlText w:val=""/>
      <w:lvlJc w:val="left"/>
      <w:pPr>
        <w:ind w:left="3447" w:hanging="360"/>
      </w:pPr>
      <w:rPr>
        <w:rFonts w:ascii="Symbol" w:hAnsi="Symbol" w:hint="default"/>
      </w:rPr>
    </w:lvl>
    <w:lvl w:ilvl="4" w:tplc="041D0003" w:tentative="1">
      <w:start w:val="1"/>
      <w:numFmt w:val="bullet"/>
      <w:lvlText w:val="o"/>
      <w:lvlJc w:val="left"/>
      <w:pPr>
        <w:ind w:left="4167" w:hanging="360"/>
      </w:pPr>
      <w:rPr>
        <w:rFonts w:ascii="Courier New" w:hAnsi="Courier New" w:cs="Courier New" w:hint="default"/>
      </w:rPr>
    </w:lvl>
    <w:lvl w:ilvl="5" w:tplc="041D0005" w:tentative="1">
      <w:start w:val="1"/>
      <w:numFmt w:val="bullet"/>
      <w:lvlText w:val=""/>
      <w:lvlJc w:val="left"/>
      <w:pPr>
        <w:ind w:left="4887" w:hanging="360"/>
      </w:pPr>
      <w:rPr>
        <w:rFonts w:ascii="Wingdings" w:hAnsi="Wingdings" w:hint="default"/>
      </w:rPr>
    </w:lvl>
    <w:lvl w:ilvl="6" w:tplc="041D0001" w:tentative="1">
      <w:start w:val="1"/>
      <w:numFmt w:val="bullet"/>
      <w:lvlText w:val=""/>
      <w:lvlJc w:val="left"/>
      <w:pPr>
        <w:ind w:left="5607" w:hanging="360"/>
      </w:pPr>
      <w:rPr>
        <w:rFonts w:ascii="Symbol" w:hAnsi="Symbol" w:hint="default"/>
      </w:rPr>
    </w:lvl>
    <w:lvl w:ilvl="7" w:tplc="041D0003" w:tentative="1">
      <w:start w:val="1"/>
      <w:numFmt w:val="bullet"/>
      <w:lvlText w:val="o"/>
      <w:lvlJc w:val="left"/>
      <w:pPr>
        <w:ind w:left="6327" w:hanging="360"/>
      </w:pPr>
      <w:rPr>
        <w:rFonts w:ascii="Courier New" w:hAnsi="Courier New" w:cs="Courier New" w:hint="default"/>
      </w:rPr>
    </w:lvl>
    <w:lvl w:ilvl="8" w:tplc="041D0005" w:tentative="1">
      <w:start w:val="1"/>
      <w:numFmt w:val="bullet"/>
      <w:lvlText w:val=""/>
      <w:lvlJc w:val="left"/>
      <w:pPr>
        <w:ind w:left="7047" w:hanging="360"/>
      </w:pPr>
      <w:rPr>
        <w:rFonts w:ascii="Wingdings" w:hAnsi="Wingdings" w:hint="default"/>
      </w:rPr>
    </w:lvl>
  </w:abstractNum>
  <w:abstractNum w:abstractNumId="25" w15:restartNumberingAfterBreak="0">
    <w:nsid w:val="5A677CF1"/>
    <w:multiLevelType w:val="hybridMultilevel"/>
    <w:tmpl w:val="E33E6D5A"/>
    <w:lvl w:ilvl="0" w:tplc="F93CF3B2">
      <w:start w:val="1"/>
      <w:numFmt w:val="decimal"/>
      <w:lvlText w:val="%1"/>
      <w:lvlJc w:val="left"/>
      <w:pPr>
        <w:ind w:left="1320" w:hanging="360"/>
      </w:pPr>
      <w:rPr>
        <w:rFonts w:ascii="Times New Roman" w:eastAsia="Times New Roman" w:hAnsi="Times New Roman" w:cs="Times New Roman"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6" w15:restartNumberingAfterBreak="0">
    <w:nsid w:val="5AD97F16"/>
    <w:multiLevelType w:val="hybridMultilevel"/>
    <w:tmpl w:val="92124D9E"/>
    <w:lvl w:ilvl="0" w:tplc="57F237C8">
      <w:start w:val="1"/>
      <w:numFmt w:val="decimal"/>
      <w:lvlText w:val="C%1"/>
      <w:lvlJc w:val="left"/>
      <w:pPr>
        <w:tabs>
          <w:tab w:val="num" w:pos="720"/>
        </w:tabs>
        <w:ind w:left="720" w:hanging="360"/>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7" w15:restartNumberingAfterBreak="0">
    <w:nsid w:val="68E55AE4"/>
    <w:multiLevelType w:val="multilevel"/>
    <w:tmpl w:val="92124D9E"/>
    <w:lvl w:ilvl="0">
      <w:start w:val="1"/>
      <w:numFmt w:val="decimal"/>
      <w:lvlText w:val="C%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6C472318"/>
    <w:multiLevelType w:val="hybridMultilevel"/>
    <w:tmpl w:val="A12A650E"/>
    <w:lvl w:ilvl="0" w:tplc="7C204478">
      <w:start w:val="1"/>
      <w:numFmt w:val="bullet"/>
      <w:lvlText w:val=""/>
      <w:lvlJc w:val="left"/>
      <w:pPr>
        <w:tabs>
          <w:tab w:val="num" w:pos="1004"/>
        </w:tabs>
        <w:ind w:left="1004" w:hanging="360"/>
      </w:pPr>
      <w:rPr>
        <w:rFonts w:ascii="Symbol" w:hAnsi="Symbol" w:hint="default"/>
      </w:rPr>
    </w:lvl>
    <w:lvl w:ilvl="1" w:tplc="4F8063F2">
      <w:start w:val="1"/>
      <w:numFmt w:val="bullet"/>
      <w:pStyle w:val="punktlistaniv2"/>
      <w:lvlText w:val="-"/>
      <w:lvlJc w:val="left"/>
      <w:pPr>
        <w:tabs>
          <w:tab w:val="num" w:pos="1724"/>
        </w:tabs>
        <w:ind w:left="1724" w:hanging="360"/>
      </w:pPr>
      <w:rPr>
        <w:rFonts w:ascii="Courier New" w:hAnsi="Courier New" w:hint="default"/>
      </w:rPr>
    </w:lvl>
    <w:lvl w:ilvl="2" w:tplc="041D0005" w:tentative="1">
      <w:start w:val="1"/>
      <w:numFmt w:val="bullet"/>
      <w:lvlText w:val=""/>
      <w:lvlJc w:val="left"/>
      <w:pPr>
        <w:tabs>
          <w:tab w:val="num" w:pos="2444"/>
        </w:tabs>
        <w:ind w:left="2444" w:hanging="360"/>
      </w:pPr>
      <w:rPr>
        <w:rFonts w:ascii="Wingdings" w:hAnsi="Wingdings" w:hint="default"/>
      </w:rPr>
    </w:lvl>
    <w:lvl w:ilvl="3" w:tplc="041D0001" w:tentative="1">
      <w:start w:val="1"/>
      <w:numFmt w:val="bullet"/>
      <w:lvlText w:val=""/>
      <w:lvlJc w:val="left"/>
      <w:pPr>
        <w:tabs>
          <w:tab w:val="num" w:pos="3164"/>
        </w:tabs>
        <w:ind w:left="3164" w:hanging="360"/>
      </w:pPr>
      <w:rPr>
        <w:rFonts w:ascii="Symbol" w:hAnsi="Symbol" w:hint="default"/>
      </w:rPr>
    </w:lvl>
    <w:lvl w:ilvl="4" w:tplc="041D0003" w:tentative="1">
      <w:start w:val="1"/>
      <w:numFmt w:val="bullet"/>
      <w:lvlText w:val="o"/>
      <w:lvlJc w:val="left"/>
      <w:pPr>
        <w:tabs>
          <w:tab w:val="num" w:pos="3884"/>
        </w:tabs>
        <w:ind w:left="3884" w:hanging="360"/>
      </w:pPr>
      <w:rPr>
        <w:rFonts w:ascii="Courier New" w:hAnsi="Courier New" w:cs="Courier New" w:hint="default"/>
      </w:rPr>
    </w:lvl>
    <w:lvl w:ilvl="5" w:tplc="041D0005" w:tentative="1">
      <w:start w:val="1"/>
      <w:numFmt w:val="bullet"/>
      <w:lvlText w:val=""/>
      <w:lvlJc w:val="left"/>
      <w:pPr>
        <w:tabs>
          <w:tab w:val="num" w:pos="4604"/>
        </w:tabs>
        <w:ind w:left="4604" w:hanging="360"/>
      </w:pPr>
      <w:rPr>
        <w:rFonts w:ascii="Wingdings" w:hAnsi="Wingdings" w:hint="default"/>
      </w:rPr>
    </w:lvl>
    <w:lvl w:ilvl="6" w:tplc="041D0001" w:tentative="1">
      <w:start w:val="1"/>
      <w:numFmt w:val="bullet"/>
      <w:lvlText w:val=""/>
      <w:lvlJc w:val="left"/>
      <w:pPr>
        <w:tabs>
          <w:tab w:val="num" w:pos="5324"/>
        </w:tabs>
        <w:ind w:left="5324" w:hanging="360"/>
      </w:pPr>
      <w:rPr>
        <w:rFonts w:ascii="Symbol" w:hAnsi="Symbol" w:hint="default"/>
      </w:rPr>
    </w:lvl>
    <w:lvl w:ilvl="7" w:tplc="041D0003" w:tentative="1">
      <w:start w:val="1"/>
      <w:numFmt w:val="bullet"/>
      <w:lvlText w:val="o"/>
      <w:lvlJc w:val="left"/>
      <w:pPr>
        <w:tabs>
          <w:tab w:val="num" w:pos="6044"/>
        </w:tabs>
        <w:ind w:left="6044" w:hanging="360"/>
      </w:pPr>
      <w:rPr>
        <w:rFonts w:ascii="Courier New" w:hAnsi="Courier New" w:cs="Courier New" w:hint="default"/>
      </w:rPr>
    </w:lvl>
    <w:lvl w:ilvl="8" w:tplc="041D0005" w:tentative="1">
      <w:start w:val="1"/>
      <w:numFmt w:val="bullet"/>
      <w:lvlText w:val=""/>
      <w:lvlJc w:val="left"/>
      <w:pPr>
        <w:tabs>
          <w:tab w:val="num" w:pos="6764"/>
        </w:tabs>
        <w:ind w:left="6764" w:hanging="360"/>
      </w:pPr>
      <w:rPr>
        <w:rFonts w:ascii="Wingdings" w:hAnsi="Wingdings" w:hint="default"/>
      </w:rPr>
    </w:lvl>
  </w:abstractNum>
  <w:abstractNum w:abstractNumId="29" w15:restartNumberingAfterBreak="0">
    <w:nsid w:val="6E8A7798"/>
    <w:multiLevelType w:val="hybridMultilevel"/>
    <w:tmpl w:val="0E94A9B2"/>
    <w:lvl w:ilvl="0" w:tplc="A92EF31E">
      <w:start w:val="1"/>
      <w:numFmt w:val="lowerLetter"/>
      <w:lvlText w:val="%1."/>
      <w:lvlJc w:val="left"/>
      <w:pPr>
        <w:tabs>
          <w:tab w:val="num" w:pos="720"/>
        </w:tabs>
        <w:ind w:left="720" w:hanging="360"/>
      </w:pPr>
      <w:rPr>
        <w:rFonts w:ascii="Times New Roman" w:hAnsi="Times New Roman" w:hint="default"/>
        <w:sz w:val="24"/>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0" w15:restartNumberingAfterBreak="0">
    <w:nsid w:val="70301F1A"/>
    <w:multiLevelType w:val="hybridMultilevel"/>
    <w:tmpl w:val="A580BFA4"/>
    <w:lvl w:ilvl="0" w:tplc="4F5618EA">
      <w:start w:val="1"/>
      <w:numFmt w:val="decimal"/>
      <w:lvlText w:val="%1."/>
      <w:lvlJc w:val="left"/>
      <w:pPr>
        <w:ind w:left="1566" w:hanging="432"/>
      </w:pPr>
      <w:rPr>
        <w:rFonts w:hint="default"/>
      </w:rPr>
    </w:lvl>
    <w:lvl w:ilvl="1" w:tplc="041D0019" w:tentative="1">
      <w:start w:val="1"/>
      <w:numFmt w:val="lowerLetter"/>
      <w:lvlText w:val="%2."/>
      <w:lvlJc w:val="left"/>
      <w:pPr>
        <w:ind w:left="2007" w:hanging="360"/>
      </w:pPr>
    </w:lvl>
    <w:lvl w:ilvl="2" w:tplc="041D001B" w:tentative="1">
      <w:start w:val="1"/>
      <w:numFmt w:val="lowerRoman"/>
      <w:lvlText w:val="%3."/>
      <w:lvlJc w:val="right"/>
      <w:pPr>
        <w:ind w:left="2727" w:hanging="180"/>
      </w:pPr>
    </w:lvl>
    <w:lvl w:ilvl="3" w:tplc="041D000F" w:tentative="1">
      <w:start w:val="1"/>
      <w:numFmt w:val="decimal"/>
      <w:lvlText w:val="%4."/>
      <w:lvlJc w:val="left"/>
      <w:pPr>
        <w:ind w:left="3447" w:hanging="360"/>
      </w:pPr>
    </w:lvl>
    <w:lvl w:ilvl="4" w:tplc="041D0019" w:tentative="1">
      <w:start w:val="1"/>
      <w:numFmt w:val="lowerLetter"/>
      <w:lvlText w:val="%5."/>
      <w:lvlJc w:val="left"/>
      <w:pPr>
        <w:ind w:left="4167" w:hanging="360"/>
      </w:pPr>
    </w:lvl>
    <w:lvl w:ilvl="5" w:tplc="041D001B" w:tentative="1">
      <w:start w:val="1"/>
      <w:numFmt w:val="lowerRoman"/>
      <w:lvlText w:val="%6."/>
      <w:lvlJc w:val="right"/>
      <w:pPr>
        <w:ind w:left="4887" w:hanging="180"/>
      </w:pPr>
    </w:lvl>
    <w:lvl w:ilvl="6" w:tplc="041D000F" w:tentative="1">
      <w:start w:val="1"/>
      <w:numFmt w:val="decimal"/>
      <w:lvlText w:val="%7."/>
      <w:lvlJc w:val="left"/>
      <w:pPr>
        <w:ind w:left="5607" w:hanging="360"/>
      </w:pPr>
    </w:lvl>
    <w:lvl w:ilvl="7" w:tplc="041D0019" w:tentative="1">
      <w:start w:val="1"/>
      <w:numFmt w:val="lowerLetter"/>
      <w:lvlText w:val="%8."/>
      <w:lvlJc w:val="left"/>
      <w:pPr>
        <w:ind w:left="6327" w:hanging="360"/>
      </w:pPr>
    </w:lvl>
    <w:lvl w:ilvl="8" w:tplc="041D001B" w:tentative="1">
      <w:start w:val="1"/>
      <w:numFmt w:val="lowerRoman"/>
      <w:lvlText w:val="%9."/>
      <w:lvlJc w:val="right"/>
      <w:pPr>
        <w:ind w:left="7047" w:hanging="180"/>
      </w:pPr>
    </w:lvl>
  </w:abstractNum>
  <w:abstractNum w:abstractNumId="31" w15:restartNumberingAfterBreak="0">
    <w:nsid w:val="75D96032"/>
    <w:multiLevelType w:val="hybridMultilevel"/>
    <w:tmpl w:val="693A465E"/>
    <w:lvl w:ilvl="0" w:tplc="041D000F">
      <w:start w:val="1"/>
      <w:numFmt w:val="decimal"/>
      <w:lvlText w:val="%1."/>
      <w:lvlJc w:val="left"/>
      <w:pPr>
        <w:ind w:left="1287" w:hanging="360"/>
      </w:pPr>
    </w:lvl>
    <w:lvl w:ilvl="1" w:tplc="041D0019" w:tentative="1">
      <w:start w:val="1"/>
      <w:numFmt w:val="lowerLetter"/>
      <w:lvlText w:val="%2."/>
      <w:lvlJc w:val="left"/>
      <w:pPr>
        <w:ind w:left="2007" w:hanging="360"/>
      </w:pPr>
    </w:lvl>
    <w:lvl w:ilvl="2" w:tplc="041D001B" w:tentative="1">
      <w:start w:val="1"/>
      <w:numFmt w:val="lowerRoman"/>
      <w:lvlText w:val="%3."/>
      <w:lvlJc w:val="right"/>
      <w:pPr>
        <w:ind w:left="2727" w:hanging="180"/>
      </w:pPr>
    </w:lvl>
    <w:lvl w:ilvl="3" w:tplc="041D000F" w:tentative="1">
      <w:start w:val="1"/>
      <w:numFmt w:val="decimal"/>
      <w:lvlText w:val="%4."/>
      <w:lvlJc w:val="left"/>
      <w:pPr>
        <w:ind w:left="3447" w:hanging="360"/>
      </w:pPr>
    </w:lvl>
    <w:lvl w:ilvl="4" w:tplc="041D0019" w:tentative="1">
      <w:start w:val="1"/>
      <w:numFmt w:val="lowerLetter"/>
      <w:lvlText w:val="%5."/>
      <w:lvlJc w:val="left"/>
      <w:pPr>
        <w:ind w:left="4167" w:hanging="360"/>
      </w:pPr>
    </w:lvl>
    <w:lvl w:ilvl="5" w:tplc="041D001B" w:tentative="1">
      <w:start w:val="1"/>
      <w:numFmt w:val="lowerRoman"/>
      <w:lvlText w:val="%6."/>
      <w:lvlJc w:val="right"/>
      <w:pPr>
        <w:ind w:left="4887" w:hanging="180"/>
      </w:pPr>
    </w:lvl>
    <w:lvl w:ilvl="6" w:tplc="041D000F" w:tentative="1">
      <w:start w:val="1"/>
      <w:numFmt w:val="decimal"/>
      <w:lvlText w:val="%7."/>
      <w:lvlJc w:val="left"/>
      <w:pPr>
        <w:ind w:left="5607" w:hanging="360"/>
      </w:pPr>
    </w:lvl>
    <w:lvl w:ilvl="7" w:tplc="041D0019" w:tentative="1">
      <w:start w:val="1"/>
      <w:numFmt w:val="lowerLetter"/>
      <w:lvlText w:val="%8."/>
      <w:lvlJc w:val="left"/>
      <w:pPr>
        <w:ind w:left="6327" w:hanging="360"/>
      </w:pPr>
    </w:lvl>
    <w:lvl w:ilvl="8" w:tplc="041D001B" w:tentative="1">
      <w:start w:val="1"/>
      <w:numFmt w:val="lowerRoman"/>
      <w:lvlText w:val="%9."/>
      <w:lvlJc w:val="right"/>
      <w:pPr>
        <w:ind w:left="7047" w:hanging="180"/>
      </w:pPr>
    </w:lvl>
  </w:abstractNum>
  <w:abstractNum w:abstractNumId="32" w15:restartNumberingAfterBreak="0">
    <w:nsid w:val="77554EA1"/>
    <w:multiLevelType w:val="hybridMultilevel"/>
    <w:tmpl w:val="27F40EF4"/>
    <w:lvl w:ilvl="0" w:tplc="3ECA188C">
      <w:start w:val="1"/>
      <w:numFmt w:val="bullet"/>
      <w:lvlText w:val=""/>
      <w:lvlJc w:val="left"/>
      <w:pPr>
        <w:tabs>
          <w:tab w:val="num" w:pos="720"/>
        </w:tabs>
        <w:ind w:left="720" w:hanging="360"/>
      </w:pPr>
      <w:rPr>
        <w:rFonts w:ascii="Symbol" w:hAnsi="Symbol" w:hint="default"/>
        <w:sz w:val="18"/>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99E7131"/>
    <w:multiLevelType w:val="hybridMultilevel"/>
    <w:tmpl w:val="7DCEAD48"/>
    <w:lvl w:ilvl="0" w:tplc="041D0001">
      <w:start w:val="1"/>
      <w:numFmt w:val="bullet"/>
      <w:lvlText w:val=""/>
      <w:lvlJc w:val="left"/>
      <w:pPr>
        <w:tabs>
          <w:tab w:val="num" w:pos="1287"/>
        </w:tabs>
        <w:ind w:left="1287" w:hanging="360"/>
      </w:pPr>
      <w:rPr>
        <w:rFonts w:ascii="Symbol" w:hAnsi="Symbol" w:hint="default"/>
      </w:rPr>
    </w:lvl>
    <w:lvl w:ilvl="1" w:tplc="041D0003" w:tentative="1">
      <w:start w:val="1"/>
      <w:numFmt w:val="bullet"/>
      <w:lvlText w:val="o"/>
      <w:lvlJc w:val="left"/>
      <w:pPr>
        <w:tabs>
          <w:tab w:val="num" w:pos="2007"/>
        </w:tabs>
        <w:ind w:left="2007" w:hanging="360"/>
      </w:pPr>
      <w:rPr>
        <w:rFonts w:ascii="Courier New" w:hAnsi="Courier New" w:cs="Courier New" w:hint="default"/>
      </w:rPr>
    </w:lvl>
    <w:lvl w:ilvl="2" w:tplc="041D0005" w:tentative="1">
      <w:start w:val="1"/>
      <w:numFmt w:val="bullet"/>
      <w:lvlText w:val=""/>
      <w:lvlJc w:val="left"/>
      <w:pPr>
        <w:tabs>
          <w:tab w:val="num" w:pos="2727"/>
        </w:tabs>
        <w:ind w:left="2727" w:hanging="360"/>
      </w:pPr>
      <w:rPr>
        <w:rFonts w:ascii="Wingdings" w:hAnsi="Wingdings" w:hint="default"/>
      </w:rPr>
    </w:lvl>
    <w:lvl w:ilvl="3" w:tplc="041D0001" w:tentative="1">
      <w:start w:val="1"/>
      <w:numFmt w:val="bullet"/>
      <w:lvlText w:val=""/>
      <w:lvlJc w:val="left"/>
      <w:pPr>
        <w:tabs>
          <w:tab w:val="num" w:pos="3447"/>
        </w:tabs>
        <w:ind w:left="3447" w:hanging="360"/>
      </w:pPr>
      <w:rPr>
        <w:rFonts w:ascii="Symbol" w:hAnsi="Symbol" w:hint="default"/>
      </w:rPr>
    </w:lvl>
    <w:lvl w:ilvl="4" w:tplc="041D0003" w:tentative="1">
      <w:start w:val="1"/>
      <w:numFmt w:val="bullet"/>
      <w:lvlText w:val="o"/>
      <w:lvlJc w:val="left"/>
      <w:pPr>
        <w:tabs>
          <w:tab w:val="num" w:pos="4167"/>
        </w:tabs>
        <w:ind w:left="4167" w:hanging="360"/>
      </w:pPr>
      <w:rPr>
        <w:rFonts w:ascii="Courier New" w:hAnsi="Courier New" w:cs="Courier New" w:hint="default"/>
      </w:rPr>
    </w:lvl>
    <w:lvl w:ilvl="5" w:tplc="041D0005" w:tentative="1">
      <w:start w:val="1"/>
      <w:numFmt w:val="bullet"/>
      <w:lvlText w:val=""/>
      <w:lvlJc w:val="left"/>
      <w:pPr>
        <w:tabs>
          <w:tab w:val="num" w:pos="4887"/>
        </w:tabs>
        <w:ind w:left="4887" w:hanging="360"/>
      </w:pPr>
      <w:rPr>
        <w:rFonts w:ascii="Wingdings" w:hAnsi="Wingdings" w:hint="default"/>
      </w:rPr>
    </w:lvl>
    <w:lvl w:ilvl="6" w:tplc="041D0001" w:tentative="1">
      <w:start w:val="1"/>
      <w:numFmt w:val="bullet"/>
      <w:lvlText w:val=""/>
      <w:lvlJc w:val="left"/>
      <w:pPr>
        <w:tabs>
          <w:tab w:val="num" w:pos="5607"/>
        </w:tabs>
        <w:ind w:left="5607" w:hanging="360"/>
      </w:pPr>
      <w:rPr>
        <w:rFonts w:ascii="Symbol" w:hAnsi="Symbol" w:hint="default"/>
      </w:rPr>
    </w:lvl>
    <w:lvl w:ilvl="7" w:tplc="041D0003" w:tentative="1">
      <w:start w:val="1"/>
      <w:numFmt w:val="bullet"/>
      <w:lvlText w:val="o"/>
      <w:lvlJc w:val="left"/>
      <w:pPr>
        <w:tabs>
          <w:tab w:val="num" w:pos="6327"/>
        </w:tabs>
        <w:ind w:left="6327" w:hanging="360"/>
      </w:pPr>
      <w:rPr>
        <w:rFonts w:ascii="Courier New" w:hAnsi="Courier New" w:cs="Courier New" w:hint="default"/>
      </w:rPr>
    </w:lvl>
    <w:lvl w:ilvl="8" w:tplc="041D0005" w:tentative="1">
      <w:start w:val="1"/>
      <w:numFmt w:val="bullet"/>
      <w:lvlText w:val=""/>
      <w:lvlJc w:val="left"/>
      <w:pPr>
        <w:tabs>
          <w:tab w:val="num" w:pos="7047"/>
        </w:tabs>
        <w:ind w:left="7047" w:hanging="360"/>
      </w:pPr>
      <w:rPr>
        <w:rFonts w:ascii="Wingdings" w:hAnsi="Wingdings" w:hint="default"/>
      </w:rPr>
    </w:lvl>
  </w:abstractNum>
  <w:abstractNum w:abstractNumId="34" w15:restartNumberingAfterBreak="0">
    <w:nsid w:val="7D113ED6"/>
    <w:multiLevelType w:val="hybridMultilevel"/>
    <w:tmpl w:val="1468367A"/>
    <w:lvl w:ilvl="0" w:tplc="71A8DBCC">
      <w:start w:val="1"/>
      <w:numFmt w:val="decimal"/>
      <w:pStyle w:val="punktlista"/>
      <w:lvlText w:val="%1"/>
      <w:lvlJc w:val="left"/>
      <w:pPr>
        <w:tabs>
          <w:tab w:val="num" w:pos="1287"/>
        </w:tabs>
        <w:ind w:left="1287" w:hanging="360"/>
      </w:pPr>
      <w:rPr>
        <w:rFonts w:ascii="Times New Roman" w:eastAsia="Times New Roman" w:hAnsi="Times New Roman" w:cs="Times New Roman"/>
      </w:rPr>
    </w:lvl>
    <w:lvl w:ilvl="1" w:tplc="041D0019">
      <w:start w:val="1"/>
      <w:numFmt w:val="lowerLetter"/>
      <w:lvlText w:val="%2."/>
      <w:lvlJc w:val="left"/>
      <w:pPr>
        <w:ind w:left="2007" w:hanging="360"/>
      </w:pPr>
    </w:lvl>
    <w:lvl w:ilvl="2" w:tplc="041D001B">
      <w:start w:val="1"/>
      <w:numFmt w:val="lowerRoman"/>
      <w:lvlText w:val="%3."/>
      <w:lvlJc w:val="right"/>
      <w:pPr>
        <w:ind w:left="2727" w:hanging="180"/>
      </w:pPr>
    </w:lvl>
    <w:lvl w:ilvl="3" w:tplc="041D000F" w:tentative="1">
      <w:start w:val="1"/>
      <w:numFmt w:val="decimal"/>
      <w:lvlText w:val="%4."/>
      <w:lvlJc w:val="left"/>
      <w:pPr>
        <w:ind w:left="3447" w:hanging="360"/>
      </w:pPr>
    </w:lvl>
    <w:lvl w:ilvl="4" w:tplc="041D0019" w:tentative="1">
      <w:start w:val="1"/>
      <w:numFmt w:val="lowerLetter"/>
      <w:lvlText w:val="%5."/>
      <w:lvlJc w:val="left"/>
      <w:pPr>
        <w:ind w:left="4167" w:hanging="360"/>
      </w:pPr>
    </w:lvl>
    <w:lvl w:ilvl="5" w:tplc="041D001B" w:tentative="1">
      <w:start w:val="1"/>
      <w:numFmt w:val="lowerRoman"/>
      <w:lvlText w:val="%6."/>
      <w:lvlJc w:val="right"/>
      <w:pPr>
        <w:ind w:left="4887" w:hanging="180"/>
      </w:pPr>
    </w:lvl>
    <w:lvl w:ilvl="6" w:tplc="041D000F" w:tentative="1">
      <w:start w:val="1"/>
      <w:numFmt w:val="decimal"/>
      <w:lvlText w:val="%7."/>
      <w:lvlJc w:val="left"/>
      <w:pPr>
        <w:ind w:left="5607" w:hanging="360"/>
      </w:pPr>
    </w:lvl>
    <w:lvl w:ilvl="7" w:tplc="041D0019" w:tentative="1">
      <w:start w:val="1"/>
      <w:numFmt w:val="lowerLetter"/>
      <w:lvlText w:val="%8."/>
      <w:lvlJc w:val="left"/>
      <w:pPr>
        <w:ind w:left="6327" w:hanging="360"/>
      </w:pPr>
    </w:lvl>
    <w:lvl w:ilvl="8" w:tplc="041D001B" w:tentative="1">
      <w:start w:val="1"/>
      <w:numFmt w:val="lowerRoman"/>
      <w:lvlText w:val="%9."/>
      <w:lvlJc w:val="right"/>
      <w:pPr>
        <w:ind w:left="7047" w:hanging="180"/>
      </w:pPr>
    </w:lvl>
  </w:abstractNum>
  <w:num w:numId="1">
    <w:abstractNumId w:val="23"/>
  </w:num>
  <w:num w:numId="2">
    <w:abstractNumId w:val="32"/>
  </w:num>
  <w:num w:numId="3">
    <w:abstractNumId w:val="11"/>
  </w:num>
  <w:num w:numId="4">
    <w:abstractNumId w:val="12"/>
  </w:num>
  <w:num w:numId="5">
    <w:abstractNumId w:val="26"/>
  </w:num>
  <w:num w:numId="6">
    <w:abstractNumId w:val="15"/>
  </w:num>
  <w:num w:numId="7">
    <w:abstractNumId w:val="0"/>
  </w:num>
  <w:num w:numId="8">
    <w:abstractNumId w:val="8"/>
  </w:num>
  <w:num w:numId="9">
    <w:abstractNumId w:val="13"/>
  </w:num>
  <w:num w:numId="10">
    <w:abstractNumId w:val="7"/>
  </w:num>
  <w:num w:numId="11">
    <w:abstractNumId w:val="27"/>
  </w:num>
  <w:num w:numId="12">
    <w:abstractNumId w:val="32"/>
  </w:num>
  <w:num w:numId="13">
    <w:abstractNumId w:val="32"/>
  </w:num>
  <w:num w:numId="14">
    <w:abstractNumId w:val="33"/>
  </w:num>
  <w:num w:numId="15">
    <w:abstractNumId w:val="17"/>
  </w:num>
  <w:num w:numId="16">
    <w:abstractNumId w:val="10"/>
  </w:num>
  <w:num w:numId="17">
    <w:abstractNumId w:val="24"/>
  </w:num>
  <w:num w:numId="18">
    <w:abstractNumId w:val="2"/>
  </w:num>
  <w:num w:numId="19">
    <w:abstractNumId w:val="14"/>
  </w:num>
  <w:num w:numId="20">
    <w:abstractNumId w:val="25"/>
  </w:num>
  <w:num w:numId="21">
    <w:abstractNumId w:val="34"/>
  </w:num>
  <w:num w:numId="22">
    <w:abstractNumId w:val="1"/>
  </w:num>
  <w:num w:numId="23">
    <w:abstractNumId w:val="16"/>
  </w:num>
  <w:num w:numId="24">
    <w:abstractNumId w:val="28"/>
  </w:num>
  <w:num w:numId="25">
    <w:abstractNumId w:val="9"/>
  </w:num>
  <w:num w:numId="26">
    <w:abstractNumId w:val="20"/>
  </w:num>
  <w:num w:numId="27">
    <w:abstractNumId w:val="5"/>
  </w:num>
  <w:num w:numId="28">
    <w:abstractNumId w:val="6"/>
  </w:num>
  <w:num w:numId="29">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num>
  <w:num w:numId="31">
    <w:abstractNumId w:val="4"/>
  </w:num>
  <w:num w:numId="32">
    <w:abstractNumId w:val="31"/>
  </w:num>
  <w:num w:numId="33">
    <w:abstractNumId w:val="3"/>
  </w:num>
  <w:num w:numId="34">
    <w:abstractNumId w:val="30"/>
  </w:num>
  <w:num w:numId="35">
    <w:abstractNumId w:val="19"/>
  </w:num>
  <w:num w:numId="36">
    <w:abstractNumId w:val="29"/>
  </w:num>
  <w:num w:numId="37">
    <w:abstractNumId w:val="21"/>
  </w:num>
  <w:num w:numId="3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drawingGridHorizontalSpacing w:val="120"/>
  <w:displayHorizontalDrawingGridEvery w:val="0"/>
  <w:displayVerticalDrawingGridEvery w:val="0"/>
  <w:noPunctuationKerning/>
  <w:characterSpacingControl w:val="doNotCompress"/>
  <w:hdrShapeDefaults>
    <o:shapedefaults v:ext="edit" spidmax="74753"/>
  </w:hdrShapeDefaults>
  <w:footnotePr>
    <w:footnote w:id="-1"/>
    <w:footnote w:id="0"/>
  </w:footnotePr>
  <w:endnotePr>
    <w:endnote w:id="-1"/>
    <w:endnote w:id="0"/>
  </w:endnotePr>
  <w:compat>
    <w:compatSetting w:name="compatibilityMode" w:uri="http://schemas.microsoft.com/office/word" w:val="12"/>
  </w:compat>
  <w:rsids>
    <w:rsidRoot w:val="006B1367"/>
    <w:rsid w:val="0000557C"/>
    <w:rsid w:val="000057F8"/>
    <w:rsid w:val="00017641"/>
    <w:rsid w:val="00017940"/>
    <w:rsid w:val="00026579"/>
    <w:rsid w:val="000335FC"/>
    <w:rsid w:val="00036881"/>
    <w:rsid w:val="0004363A"/>
    <w:rsid w:val="000437B5"/>
    <w:rsid w:val="00061545"/>
    <w:rsid w:val="00066614"/>
    <w:rsid w:val="00075537"/>
    <w:rsid w:val="0008332B"/>
    <w:rsid w:val="00095DBE"/>
    <w:rsid w:val="00097B47"/>
    <w:rsid w:val="000A0720"/>
    <w:rsid w:val="000B2BF3"/>
    <w:rsid w:val="000B3714"/>
    <w:rsid w:val="000B4103"/>
    <w:rsid w:val="000C613B"/>
    <w:rsid w:val="000D4010"/>
    <w:rsid w:val="000E047A"/>
    <w:rsid w:val="000E18C6"/>
    <w:rsid w:val="001026EE"/>
    <w:rsid w:val="001255E0"/>
    <w:rsid w:val="00130421"/>
    <w:rsid w:val="001364A6"/>
    <w:rsid w:val="00142C1E"/>
    <w:rsid w:val="001462A0"/>
    <w:rsid w:val="00146C33"/>
    <w:rsid w:val="001507A3"/>
    <w:rsid w:val="00150A3F"/>
    <w:rsid w:val="00155E1F"/>
    <w:rsid w:val="001646EF"/>
    <w:rsid w:val="0017039F"/>
    <w:rsid w:val="001754C1"/>
    <w:rsid w:val="00175F6D"/>
    <w:rsid w:val="00176A36"/>
    <w:rsid w:val="00177549"/>
    <w:rsid w:val="00181CEF"/>
    <w:rsid w:val="001A59E7"/>
    <w:rsid w:val="001C3153"/>
    <w:rsid w:val="001E0850"/>
    <w:rsid w:val="001E729D"/>
    <w:rsid w:val="001F42AE"/>
    <w:rsid w:val="001F5C99"/>
    <w:rsid w:val="002003E6"/>
    <w:rsid w:val="0020153E"/>
    <w:rsid w:val="002016ED"/>
    <w:rsid w:val="00203CF3"/>
    <w:rsid w:val="0020627D"/>
    <w:rsid w:val="002164FC"/>
    <w:rsid w:val="00222D64"/>
    <w:rsid w:val="00225E65"/>
    <w:rsid w:val="00230CFF"/>
    <w:rsid w:val="002325C1"/>
    <w:rsid w:val="002458DD"/>
    <w:rsid w:val="0025234A"/>
    <w:rsid w:val="002544A3"/>
    <w:rsid w:val="00271367"/>
    <w:rsid w:val="002A1E77"/>
    <w:rsid w:val="002B47F4"/>
    <w:rsid w:val="002B549E"/>
    <w:rsid w:val="002B64FE"/>
    <w:rsid w:val="002B65C8"/>
    <w:rsid w:val="002E070F"/>
    <w:rsid w:val="002E5C05"/>
    <w:rsid w:val="002F1471"/>
    <w:rsid w:val="002F58EC"/>
    <w:rsid w:val="00302193"/>
    <w:rsid w:val="00304D82"/>
    <w:rsid w:val="00310C50"/>
    <w:rsid w:val="0031285E"/>
    <w:rsid w:val="00313156"/>
    <w:rsid w:val="00313496"/>
    <w:rsid w:val="003144B9"/>
    <w:rsid w:val="00314521"/>
    <w:rsid w:val="00314A05"/>
    <w:rsid w:val="00314E51"/>
    <w:rsid w:val="003168E9"/>
    <w:rsid w:val="003224C8"/>
    <w:rsid w:val="00324826"/>
    <w:rsid w:val="0034043A"/>
    <w:rsid w:val="00340CF1"/>
    <w:rsid w:val="00341C17"/>
    <w:rsid w:val="00346085"/>
    <w:rsid w:val="0035660A"/>
    <w:rsid w:val="00367826"/>
    <w:rsid w:val="00367F17"/>
    <w:rsid w:val="00372872"/>
    <w:rsid w:val="0037465F"/>
    <w:rsid w:val="00376030"/>
    <w:rsid w:val="00377F9D"/>
    <w:rsid w:val="00391A94"/>
    <w:rsid w:val="003A7191"/>
    <w:rsid w:val="003A719E"/>
    <w:rsid w:val="003B571C"/>
    <w:rsid w:val="003B60E1"/>
    <w:rsid w:val="003D190E"/>
    <w:rsid w:val="003D56A0"/>
    <w:rsid w:val="003E6D7B"/>
    <w:rsid w:val="003F7CB1"/>
    <w:rsid w:val="00402F3C"/>
    <w:rsid w:val="00410357"/>
    <w:rsid w:val="00420DAC"/>
    <w:rsid w:val="00421DBA"/>
    <w:rsid w:val="00422C1B"/>
    <w:rsid w:val="0042607A"/>
    <w:rsid w:val="004274D2"/>
    <w:rsid w:val="00430654"/>
    <w:rsid w:val="00435754"/>
    <w:rsid w:val="0043668B"/>
    <w:rsid w:val="00436909"/>
    <w:rsid w:val="00437C96"/>
    <w:rsid w:val="00443828"/>
    <w:rsid w:val="00443AA5"/>
    <w:rsid w:val="00444DDB"/>
    <w:rsid w:val="0044521D"/>
    <w:rsid w:val="0044744E"/>
    <w:rsid w:val="004572D2"/>
    <w:rsid w:val="00457EC8"/>
    <w:rsid w:val="004743D3"/>
    <w:rsid w:val="00474ECC"/>
    <w:rsid w:val="00475B06"/>
    <w:rsid w:val="004818A4"/>
    <w:rsid w:val="00486CA7"/>
    <w:rsid w:val="004872F8"/>
    <w:rsid w:val="00495DB3"/>
    <w:rsid w:val="004A5411"/>
    <w:rsid w:val="004A6419"/>
    <w:rsid w:val="004B0EBD"/>
    <w:rsid w:val="004B3997"/>
    <w:rsid w:val="004C1178"/>
    <w:rsid w:val="004C4338"/>
    <w:rsid w:val="004D64DE"/>
    <w:rsid w:val="004E318E"/>
    <w:rsid w:val="004F0C17"/>
    <w:rsid w:val="004F7364"/>
    <w:rsid w:val="004F7818"/>
    <w:rsid w:val="0051197F"/>
    <w:rsid w:val="00525927"/>
    <w:rsid w:val="00530882"/>
    <w:rsid w:val="00530CF2"/>
    <w:rsid w:val="00530E46"/>
    <w:rsid w:val="0053687B"/>
    <w:rsid w:val="00555A23"/>
    <w:rsid w:val="0055708D"/>
    <w:rsid w:val="00564D6A"/>
    <w:rsid w:val="00571545"/>
    <w:rsid w:val="005744F5"/>
    <w:rsid w:val="005761D8"/>
    <w:rsid w:val="00576282"/>
    <w:rsid w:val="00577EAF"/>
    <w:rsid w:val="00582769"/>
    <w:rsid w:val="00583FDF"/>
    <w:rsid w:val="005840EA"/>
    <w:rsid w:val="00587ECA"/>
    <w:rsid w:val="00593FF5"/>
    <w:rsid w:val="005A1B29"/>
    <w:rsid w:val="005A34ED"/>
    <w:rsid w:val="005A62BD"/>
    <w:rsid w:val="005A6E87"/>
    <w:rsid w:val="005C0AF7"/>
    <w:rsid w:val="005C760B"/>
    <w:rsid w:val="005D4950"/>
    <w:rsid w:val="005D5B09"/>
    <w:rsid w:val="005E4016"/>
    <w:rsid w:val="005F3B53"/>
    <w:rsid w:val="005F4FDA"/>
    <w:rsid w:val="0061436F"/>
    <w:rsid w:val="00615E7A"/>
    <w:rsid w:val="00627B0E"/>
    <w:rsid w:val="00631128"/>
    <w:rsid w:val="00632E05"/>
    <w:rsid w:val="006414FA"/>
    <w:rsid w:val="00642CF7"/>
    <w:rsid w:val="00643E2C"/>
    <w:rsid w:val="0064447B"/>
    <w:rsid w:val="006570D8"/>
    <w:rsid w:val="006660E0"/>
    <w:rsid w:val="006753DB"/>
    <w:rsid w:val="00676262"/>
    <w:rsid w:val="0067690A"/>
    <w:rsid w:val="006A0B32"/>
    <w:rsid w:val="006A29F0"/>
    <w:rsid w:val="006A2A9F"/>
    <w:rsid w:val="006A681B"/>
    <w:rsid w:val="006B1367"/>
    <w:rsid w:val="006B373D"/>
    <w:rsid w:val="006C0D9E"/>
    <w:rsid w:val="006C29FF"/>
    <w:rsid w:val="006C44B2"/>
    <w:rsid w:val="006C596E"/>
    <w:rsid w:val="006C7D30"/>
    <w:rsid w:val="006D1401"/>
    <w:rsid w:val="006D4679"/>
    <w:rsid w:val="006D6795"/>
    <w:rsid w:val="006D74E8"/>
    <w:rsid w:val="006E1E4C"/>
    <w:rsid w:val="006E4BFB"/>
    <w:rsid w:val="006F16A4"/>
    <w:rsid w:val="006F2736"/>
    <w:rsid w:val="006F6DCA"/>
    <w:rsid w:val="006F797D"/>
    <w:rsid w:val="00703817"/>
    <w:rsid w:val="00704AC5"/>
    <w:rsid w:val="00713624"/>
    <w:rsid w:val="00714CA8"/>
    <w:rsid w:val="00722728"/>
    <w:rsid w:val="007330BE"/>
    <w:rsid w:val="00746346"/>
    <w:rsid w:val="00750A5C"/>
    <w:rsid w:val="007542B2"/>
    <w:rsid w:val="00755643"/>
    <w:rsid w:val="007619AE"/>
    <w:rsid w:val="00772D82"/>
    <w:rsid w:val="0077318B"/>
    <w:rsid w:val="00774E99"/>
    <w:rsid w:val="00795B67"/>
    <w:rsid w:val="00796830"/>
    <w:rsid w:val="007A46E6"/>
    <w:rsid w:val="007A505B"/>
    <w:rsid w:val="007B402A"/>
    <w:rsid w:val="007D5091"/>
    <w:rsid w:val="007F4C3D"/>
    <w:rsid w:val="008022B2"/>
    <w:rsid w:val="00803DCE"/>
    <w:rsid w:val="00805D31"/>
    <w:rsid w:val="00806242"/>
    <w:rsid w:val="008201B0"/>
    <w:rsid w:val="00821167"/>
    <w:rsid w:val="00833A64"/>
    <w:rsid w:val="00834B08"/>
    <w:rsid w:val="008429BB"/>
    <w:rsid w:val="00845184"/>
    <w:rsid w:val="008559E5"/>
    <w:rsid w:val="00857157"/>
    <w:rsid w:val="00861BE5"/>
    <w:rsid w:val="00867B37"/>
    <w:rsid w:val="008822F8"/>
    <w:rsid w:val="0089000A"/>
    <w:rsid w:val="00896279"/>
    <w:rsid w:val="008A534C"/>
    <w:rsid w:val="008B45A5"/>
    <w:rsid w:val="008B51E8"/>
    <w:rsid w:val="008C1521"/>
    <w:rsid w:val="008C4019"/>
    <w:rsid w:val="008C5643"/>
    <w:rsid w:val="008C65A8"/>
    <w:rsid w:val="008C6BE2"/>
    <w:rsid w:val="008D2088"/>
    <w:rsid w:val="008D2F2A"/>
    <w:rsid w:val="008D73FA"/>
    <w:rsid w:val="008E4157"/>
    <w:rsid w:val="008E5D2B"/>
    <w:rsid w:val="008F25A4"/>
    <w:rsid w:val="008F4F82"/>
    <w:rsid w:val="0090314F"/>
    <w:rsid w:val="0093106D"/>
    <w:rsid w:val="0093604E"/>
    <w:rsid w:val="00937015"/>
    <w:rsid w:val="00950862"/>
    <w:rsid w:val="00950C68"/>
    <w:rsid w:val="00952C9F"/>
    <w:rsid w:val="00957EC7"/>
    <w:rsid w:val="00960A30"/>
    <w:rsid w:val="00961147"/>
    <w:rsid w:val="009625F0"/>
    <w:rsid w:val="00965DFD"/>
    <w:rsid w:val="009661EE"/>
    <w:rsid w:val="009705E2"/>
    <w:rsid w:val="00972BD4"/>
    <w:rsid w:val="00974173"/>
    <w:rsid w:val="00980240"/>
    <w:rsid w:val="009C15A5"/>
    <w:rsid w:val="009C6ACA"/>
    <w:rsid w:val="009C776C"/>
    <w:rsid w:val="009D33D4"/>
    <w:rsid w:val="009E0E15"/>
    <w:rsid w:val="009E1AFA"/>
    <w:rsid w:val="009E4076"/>
    <w:rsid w:val="009F1624"/>
    <w:rsid w:val="009F3CDF"/>
    <w:rsid w:val="00A03591"/>
    <w:rsid w:val="00A042AE"/>
    <w:rsid w:val="00A06F42"/>
    <w:rsid w:val="00A178B1"/>
    <w:rsid w:val="00A36011"/>
    <w:rsid w:val="00A36E84"/>
    <w:rsid w:val="00A37B28"/>
    <w:rsid w:val="00A41D13"/>
    <w:rsid w:val="00A4448D"/>
    <w:rsid w:val="00A45EE1"/>
    <w:rsid w:val="00A46068"/>
    <w:rsid w:val="00A6182C"/>
    <w:rsid w:val="00A64073"/>
    <w:rsid w:val="00A6607C"/>
    <w:rsid w:val="00A719BF"/>
    <w:rsid w:val="00A733BF"/>
    <w:rsid w:val="00A84EF3"/>
    <w:rsid w:val="00A927C2"/>
    <w:rsid w:val="00A94BEF"/>
    <w:rsid w:val="00A9661A"/>
    <w:rsid w:val="00AB1DCD"/>
    <w:rsid w:val="00AB7FE6"/>
    <w:rsid w:val="00AC665A"/>
    <w:rsid w:val="00AC7C6A"/>
    <w:rsid w:val="00AD2DAC"/>
    <w:rsid w:val="00AD5C03"/>
    <w:rsid w:val="00AD672C"/>
    <w:rsid w:val="00AE463C"/>
    <w:rsid w:val="00AE56AE"/>
    <w:rsid w:val="00AF1D8A"/>
    <w:rsid w:val="00AF5D13"/>
    <w:rsid w:val="00B003C5"/>
    <w:rsid w:val="00B05886"/>
    <w:rsid w:val="00B13E1D"/>
    <w:rsid w:val="00B22246"/>
    <w:rsid w:val="00B3173A"/>
    <w:rsid w:val="00B439C4"/>
    <w:rsid w:val="00B644FE"/>
    <w:rsid w:val="00B6557C"/>
    <w:rsid w:val="00B7293B"/>
    <w:rsid w:val="00B72F9B"/>
    <w:rsid w:val="00B72FFC"/>
    <w:rsid w:val="00B85FF1"/>
    <w:rsid w:val="00B948EC"/>
    <w:rsid w:val="00BB2219"/>
    <w:rsid w:val="00BB3CA9"/>
    <w:rsid w:val="00BB5418"/>
    <w:rsid w:val="00BB7455"/>
    <w:rsid w:val="00BB7F18"/>
    <w:rsid w:val="00BC14FC"/>
    <w:rsid w:val="00BC229F"/>
    <w:rsid w:val="00BC6EAE"/>
    <w:rsid w:val="00BD2BA5"/>
    <w:rsid w:val="00BE7CE7"/>
    <w:rsid w:val="00BF0795"/>
    <w:rsid w:val="00C1066D"/>
    <w:rsid w:val="00C17A62"/>
    <w:rsid w:val="00C20DAA"/>
    <w:rsid w:val="00C26B6E"/>
    <w:rsid w:val="00C26D84"/>
    <w:rsid w:val="00C342CB"/>
    <w:rsid w:val="00C352F9"/>
    <w:rsid w:val="00C44ED8"/>
    <w:rsid w:val="00C455AC"/>
    <w:rsid w:val="00C507BC"/>
    <w:rsid w:val="00C55527"/>
    <w:rsid w:val="00C57ACA"/>
    <w:rsid w:val="00C62549"/>
    <w:rsid w:val="00C70DBE"/>
    <w:rsid w:val="00C876C9"/>
    <w:rsid w:val="00C93EA2"/>
    <w:rsid w:val="00CA00B8"/>
    <w:rsid w:val="00CA7CC9"/>
    <w:rsid w:val="00CB295A"/>
    <w:rsid w:val="00CB2DE9"/>
    <w:rsid w:val="00CC44F7"/>
    <w:rsid w:val="00CC4A8D"/>
    <w:rsid w:val="00CC4F53"/>
    <w:rsid w:val="00CC5498"/>
    <w:rsid w:val="00CC6ED2"/>
    <w:rsid w:val="00CD3789"/>
    <w:rsid w:val="00CE1ABD"/>
    <w:rsid w:val="00CF1848"/>
    <w:rsid w:val="00CF24BA"/>
    <w:rsid w:val="00CF5476"/>
    <w:rsid w:val="00CF6DFB"/>
    <w:rsid w:val="00CF732B"/>
    <w:rsid w:val="00D044C3"/>
    <w:rsid w:val="00D10E32"/>
    <w:rsid w:val="00D14CC3"/>
    <w:rsid w:val="00D17503"/>
    <w:rsid w:val="00D178F9"/>
    <w:rsid w:val="00D36D05"/>
    <w:rsid w:val="00D4061A"/>
    <w:rsid w:val="00D40AA8"/>
    <w:rsid w:val="00D45416"/>
    <w:rsid w:val="00D46C15"/>
    <w:rsid w:val="00D51849"/>
    <w:rsid w:val="00D530E5"/>
    <w:rsid w:val="00D53911"/>
    <w:rsid w:val="00D628B6"/>
    <w:rsid w:val="00D72F0E"/>
    <w:rsid w:val="00D758BA"/>
    <w:rsid w:val="00D76C73"/>
    <w:rsid w:val="00D8275D"/>
    <w:rsid w:val="00D856E6"/>
    <w:rsid w:val="00D906C1"/>
    <w:rsid w:val="00DA4EDA"/>
    <w:rsid w:val="00DB6D09"/>
    <w:rsid w:val="00DC16FC"/>
    <w:rsid w:val="00DC398A"/>
    <w:rsid w:val="00DE11C5"/>
    <w:rsid w:val="00DE78EB"/>
    <w:rsid w:val="00E019BC"/>
    <w:rsid w:val="00E01B14"/>
    <w:rsid w:val="00E040D4"/>
    <w:rsid w:val="00E04FE6"/>
    <w:rsid w:val="00E227D9"/>
    <w:rsid w:val="00E35A0D"/>
    <w:rsid w:val="00E53BF5"/>
    <w:rsid w:val="00E53C84"/>
    <w:rsid w:val="00E5443D"/>
    <w:rsid w:val="00E5488D"/>
    <w:rsid w:val="00E553C7"/>
    <w:rsid w:val="00E576A3"/>
    <w:rsid w:val="00E610AF"/>
    <w:rsid w:val="00E610BC"/>
    <w:rsid w:val="00E63E38"/>
    <w:rsid w:val="00E6596A"/>
    <w:rsid w:val="00E67FCF"/>
    <w:rsid w:val="00E7323A"/>
    <w:rsid w:val="00E812D1"/>
    <w:rsid w:val="00E85609"/>
    <w:rsid w:val="00EA13B0"/>
    <w:rsid w:val="00EA6D84"/>
    <w:rsid w:val="00EB07D7"/>
    <w:rsid w:val="00EB11FD"/>
    <w:rsid w:val="00EB659E"/>
    <w:rsid w:val="00EC244D"/>
    <w:rsid w:val="00EC3BEB"/>
    <w:rsid w:val="00EC7DBE"/>
    <w:rsid w:val="00ED3AD1"/>
    <w:rsid w:val="00ED6BA9"/>
    <w:rsid w:val="00EE1202"/>
    <w:rsid w:val="00EE2E72"/>
    <w:rsid w:val="00EE605E"/>
    <w:rsid w:val="00F07252"/>
    <w:rsid w:val="00F11E6C"/>
    <w:rsid w:val="00F12693"/>
    <w:rsid w:val="00F179D8"/>
    <w:rsid w:val="00F24C11"/>
    <w:rsid w:val="00F32CF8"/>
    <w:rsid w:val="00F3766D"/>
    <w:rsid w:val="00F503B8"/>
    <w:rsid w:val="00F50F3D"/>
    <w:rsid w:val="00F51DDF"/>
    <w:rsid w:val="00F635E2"/>
    <w:rsid w:val="00F6625F"/>
    <w:rsid w:val="00F850CE"/>
    <w:rsid w:val="00FA063C"/>
    <w:rsid w:val="00FB06C9"/>
    <w:rsid w:val="00FC6690"/>
    <w:rsid w:val="00FD3A18"/>
    <w:rsid w:val="00FD7B7B"/>
    <w:rsid w:val="00FF00EE"/>
    <w:rsid w:val="00FF0727"/>
    <w:rsid w:val="00FF0C4A"/>
    <w:rsid w:val="00FF4E71"/>
    <w:rsid w:val="00FF7FD5"/>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4753"/>
    <o:shapelayout v:ext="edit">
      <o:idmap v:ext="edit" data="1"/>
    </o:shapelayout>
  </w:shapeDefaults>
  <w:decimalSymbol w:val=","/>
  <w:listSeparator w:val=";"/>
  <w14:docId w14:val="065E0EA1"/>
  <w15:docId w15:val="{7BAEDD5D-8383-4E00-85A8-7DE022E39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F1624"/>
    <w:pPr>
      <w:ind w:left="567"/>
    </w:pPr>
    <w:rPr>
      <w:sz w:val="24"/>
    </w:rPr>
  </w:style>
  <w:style w:type="paragraph" w:styleId="Rubrik1">
    <w:name w:val="heading 1"/>
    <w:basedOn w:val="Normal"/>
    <w:next w:val="Normal"/>
    <w:qFormat/>
    <w:rsid w:val="009F1624"/>
    <w:pPr>
      <w:keepNext/>
      <w:pBdr>
        <w:bottom w:val="single" w:sz="4" w:space="1" w:color="auto"/>
      </w:pBdr>
      <w:tabs>
        <w:tab w:val="left" w:pos="4111"/>
      </w:tabs>
      <w:spacing w:before="480" w:after="120"/>
      <w:outlineLvl w:val="0"/>
    </w:pPr>
    <w:rPr>
      <w:b/>
      <w:sz w:val="28"/>
    </w:rPr>
  </w:style>
  <w:style w:type="paragraph" w:styleId="Rubrik2">
    <w:name w:val="heading 2"/>
    <w:basedOn w:val="Normal"/>
    <w:next w:val="Normal"/>
    <w:qFormat/>
    <w:rsid w:val="00435754"/>
    <w:pPr>
      <w:keepNext/>
      <w:spacing w:before="480" w:after="160"/>
      <w:ind w:right="1701"/>
      <w:outlineLvl w:val="1"/>
    </w:pPr>
    <w:rPr>
      <w:rFonts w:ascii="Arial" w:hAnsi="Arial" w:cs="Arial"/>
      <w:b/>
    </w:rPr>
  </w:style>
  <w:style w:type="paragraph" w:styleId="Rubrik3">
    <w:name w:val="heading 3"/>
    <w:basedOn w:val="Normal"/>
    <w:next w:val="Normal"/>
    <w:qFormat/>
    <w:rsid w:val="00571545"/>
    <w:pPr>
      <w:widowControl w:val="0"/>
      <w:tabs>
        <w:tab w:val="left" w:pos="855"/>
      </w:tabs>
      <w:autoSpaceDE w:val="0"/>
      <w:autoSpaceDN w:val="0"/>
      <w:adjustRightInd w:val="0"/>
      <w:spacing w:before="360" w:after="80"/>
      <w:ind w:right="1701"/>
      <w:outlineLvl w:val="2"/>
    </w:pPr>
    <w:rPr>
      <w:i/>
      <w:color w:val="000000"/>
    </w:rPr>
  </w:style>
  <w:style w:type="paragraph" w:styleId="Rubrik4">
    <w:name w:val="heading 4"/>
    <w:basedOn w:val="Normal"/>
    <w:next w:val="Normal"/>
    <w:qFormat/>
    <w:rsid w:val="004F0C17"/>
    <w:pPr>
      <w:widowControl w:val="0"/>
      <w:tabs>
        <w:tab w:val="left" w:pos="567"/>
      </w:tabs>
      <w:autoSpaceDE w:val="0"/>
      <w:autoSpaceDN w:val="0"/>
      <w:adjustRightInd w:val="0"/>
      <w:spacing w:before="240" w:after="40"/>
      <w:ind w:right="1701"/>
      <w:outlineLvl w:val="3"/>
    </w:pPr>
    <w:rPr>
      <w:i/>
      <w:color w:val="00000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rsid w:val="009F1624"/>
    <w:pPr>
      <w:ind w:left="0"/>
    </w:pPr>
  </w:style>
  <w:style w:type="paragraph" w:styleId="Lista">
    <w:name w:val="List"/>
    <w:basedOn w:val="Normal"/>
    <w:rsid w:val="009F1624"/>
    <w:pPr>
      <w:spacing w:before="240"/>
    </w:pPr>
  </w:style>
  <w:style w:type="paragraph" w:customStyle="1" w:styleId="Litenlista">
    <w:name w:val="Liten lista"/>
    <w:basedOn w:val="Lista"/>
    <w:rsid w:val="009F1624"/>
    <w:pPr>
      <w:spacing w:before="120"/>
      <w:ind w:left="0"/>
    </w:pPr>
  </w:style>
  <w:style w:type="paragraph" w:customStyle="1" w:styleId="Litennumreradlista">
    <w:name w:val="Liten numrerad lista"/>
    <w:basedOn w:val="Normal"/>
    <w:rsid w:val="009F1624"/>
    <w:pPr>
      <w:numPr>
        <w:numId w:val="1"/>
      </w:numPr>
    </w:pPr>
  </w:style>
  <w:style w:type="paragraph" w:customStyle="1" w:styleId="Sndlista">
    <w:name w:val="Sändlista"/>
    <w:basedOn w:val="Normal"/>
    <w:rsid w:val="009F1624"/>
    <w:pPr>
      <w:ind w:left="907" w:hanging="340"/>
    </w:pPr>
    <w:rPr>
      <w:sz w:val="20"/>
    </w:rPr>
  </w:style>
  <w:style w:type="paragraph" w:customStyle="1" w:styleId="Text">
    <w:name w:val="Text"/>
    <w:basedOn w:val="Normal"/>
    <w:rsid w:val="009F1624"/>
    <w:pPr>
      <w:spacing w:before="240"/>
      <w:ind w:left="2160"/>
      <w:jc w:val="both"/>
    </w:pPr>
    <w:rPr>
      <w:rFonts w:ascii="Dutch" w:hAnsi="Dutch"/>
    </w:rPr>
  </w:style>
  <w:style w:type="paragraph" w:styleId="Sidhuvud">
    <w:name w:val="header"/>
    <w:basedOn w:val="Normal"/>
    <w:rsid w:val="009F1624"/>
    <w:pPr>
      <w:tabs>
        <w:tab w:val="center" w:pos="4536"/>
        <w:tab w:val="right" w:pos="9072"/>
      </w:tabs>
    </w:pPr>
  </w:style>
  <w:style w:type="paragraph" w:styleId="Sidfot">
    <w:name w:val="footer"/>
    <w:basedOn w:val="Normal"/>
    <w:rsid w:val="009F1624"/>
    <w:pPr>
      <w:tabs>
        <w:tab w:val="center" w:pos="4536"/>
        <w:tab w:val="right" w:pos="9072"/>
      </w:tabs>
    </w:pPr>
  </w:style>
  <w:style w:type="character" w:styleId="Hyperlnk">
    <w:name w:val="Hyperlink"/>
    <w:uiPriority w:val="99"/>
    <w:rsid w:val="00957EC7"/>
    <w:rPr>
      <w:color w:val="0000FF"/>
      <w:u w:val="single"/>
    </w:rPr>
  </w:style>
  <w:style w:type="character" w:styleId="AnvndHyperlnk">
    <w:name w:val="FollowedHyperlink"/>
    <w:rsid w:val="00957EC7"/>
    <w:rPr>
      <w:color w:val="800080"/>
      <w:u w:val="single"/>
    </w:rPr>
  </w:style>
  <w:style w:type="paragraph" w:styleId="Ballongtext">
    <w:name w:val="Balloon Text"/>
    <w:basedOn w:val="Normal"/>
    <w:semiHidden/>
    <w:rsid w:val="00367826"/>
    <w:rPr>
      <w:rFonts w:ascii="Tahoma" w:hAnsi="Tahoma" w:cs="Tahoma"/>
      <w:sz w:val="16"/>
      <w:szCs w:val="16"/>
    </w:rPr>
  </w:style>
  <w:style w:type="character" w:styleId="Kommentarsreferens">
    <w:name w:val="annotation reference"/>
    <w:semiHidden/>
    <w:rsid w:val="00D758BA"/>
    <w:rPr>
      <w:sz w:val="16"/>
      <w:szCs w:val="16"/>
    </w:rPr>
  </w:style>
  <w:style w:type="paragraph" w:styleId="Kommentarer">
    <w:name w:val="annotation text"/>
    <w:basedOn w:val="Normal"/>
    <w:semiHidden/>
    <w:rsid w:val="00D758BA"/>
    <w:rPr>
      <w:sz w:val="20"/>
    </w:rPr>
  </w:style>
  <w:style w:type="paragraph" w:styleId="Kommentarsmne">
    <w:name w:val="annotation subject"/>
    <w:basedOn w:val="Kommentarer"/>
    <w:next w:val="Kommentarer"/>
    <w:semiHidden/>
    <w:rsid w:val="00D758BA"/>
    <w:rPr>
      <w:b/>
      <w:bCs/>
    </w:rPr>
  </w:style>
  <w:style w:type="table" w:styleId="Tabellrutnt">
    <w:name w:val="Table Grid"/>
    <w:basedOn w:val="Normaltabell"/>
    <w:rsid w:val="00271367"/>
    <w:pPr>
      <w:ind w:left="567"/>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mall1">
    <w:name w:val="Formatmall1"/>
    <w:basedOn w:val="Normal"/>
    <w:rsid w:val="001E0850"/>
    <w:pPr>
      <w:spacing w:before="120"/>
      <w:ind w:left="0" w:right="1083"/>
    </w:pPr>
  </w:style>
  <w:style w:type="paragraph" w:customStyle="1" w:styleId="punktlista">
    <w:name w:val="punktlista"/>
    <w:basedOn w:val="Liststycke"/>
    <w:link w:val="punktlistaChar"/>
    <w:qFormat/>
    <w:rsid w:val="00B439C4"/>
    <w:pPr>
      <w:widowControl w:val="0"/>
      <w:numPr>
        <w:numId w:val="21"/>
      </w:numPr>
      <w:tabs>
        <w:tab w:val="clear" w:pos="1287"/>
        <w:tab w:val="left" w:pos="567"/>
        <w:tab w:val="num" w:pos="993"/>
      </w:tabs>
      <w:autoSpaceDE w:val="0"/>
      <w:autoSpaceDN w:val="0"/>
      <w:adjustRightInd w:val="0"/>
      <w:spacing w:before="121" w:line="264" w:lineRule="auto"/>
      <w:ind w:left="992" w:right="1701" w:hanging="425"/>
    </w:pPr>
    <w:rPr>
      <w:color w:val="000000"/>
      <w:szCs w:val="30"/>
    </w:rPr>
  </w:style>
  <w:style w:type="paragraph" w:customStyle="1" w:styleId="ISNummerlista">
    <w:name w:val="IS Nummerlista"/>
    <w:basedOn w:val="Normal"/>
    <w:autoRedefine/>
    <w:rsid w:val="00E01B14"/>
    <w:pPr>
      <w:tabs>
        <w:tab w:val="left" w:pos="3686"/>
        <w:tab w:val="left" w:pos="6521"/>
      </w:tabs>
      <w:spacing w:after="120"/>
      <w:ind w:right="567"/>
    </w:pPr>
    <w:rPr>
      <w:color w:val="0000FF"/>
    </w:rPr>
  </w:style>
  <w:style w:type="paragraph" w:styleId="Liststycke">
    <w:name w:val="List Paragraph"/>
    <w:basedOn w:val="Normal"/>
    <w:uiPriority w:val="34"/>
    <w:qFormat/>
    <w:rsid w:val="008201B0"/>
    <w:pPr>
      <w:ind w:left="720"/>
      <w:contextualSpacing/>
    </w:pPr>
  </w:style>
  <w:style w:type="paragraph" w:styleId="Revision">
    <w:name w:val="Revision"/>
    <w:hidden/>
    <w:uiPriority w:val="99"/>
    <w:semiHidden/>
    <w:rsid w:val="00E01B14"/>
    <w:rPr>
      <w:sz w:val="24"/>
    </w:rPr>
  </w:style>
  <w:style w:type="character" w:customStyle="1" w:styleId="punktlistaChar">
    <w:name w:val="punktlista Char"/>
    <w:link w:val="punktlista"/>
    <w:rsid w:val="00B439C4"/>
    <w:rPr>
      <w:color w:val="000000"/>
      <w:sz w:val="24"/>
      <w:szCs w:val="30"/>
    </w:rPr>
  </w:style>
  <w:style w:type="paragraph" w:customStyle="1" w:styleId="punktlistaniv2">
    <w:name w:val="punktlista nivå 2"/>
    <w:basedOn w:val="punktlista"/>
    <w:link w:val="punktlistaniv2Char"/>
    <w:qFormat/>
    <w:rsid w:val="00B439C4"/>
    <w:pPr>
      <w:numPr>
        <w:ilvl w:val="1"/>
        <w:numId w:val="24"/>
      </w:numPr>
      <w:tabs>
        <w:tab w:val="clear" w:pos="1724"/>
        <w:tab w:val="num" w:pos="567"/>
      </w:tabs>
      <w:spacing w:before="0"/>
      <w:ind w:left="567" w:right="0" w:hanging="283"/>
    </w:pPr>
    <w:rPr>
      <w:rFonts w:cs="Arial"/>
      <w:szCs w:val="24"/>
    </w:rPr>
  </w:style>
  <w:style w:type="character" w:customStyle="1" w:styleId="punktlistaniv2Char">
    <w:name w:val="punktlista nivå 2 Char"/>
    <w:link w:val="punktlistaniv2"/>
    <w:rsid w:val="00B439C4"/>
    <w:rPr>
      <w:rFonts w:cs="Arial"/>
      <w:sz w:val="24"/>
      <w:szCs w:val="24"/>
    </w:rPr>
  </w:style>
  <w:style w:type="paragraph" w:customStyle="1" w:styleId="rdtext">
    <w:name w:val="röd text"/>
    <w:basedOn w:val="Normal"/>
    <w:link w:val="rdtextChar"/>
    <w:qFormat/>
    <w:rsid w:val="00B439C4"/>
    <w:pPr>
      <w:ind w:left="0"/>
    </w:pPr>
    <w:rPr>
      <w:color w:val="FF0000"/>
      <w:szCs w:val="24"/>
    </w:rPr>
  </w:style>
  <w:style w:type="character" w:customStyle="1" w:styleId="rdtextChar">
    <w:name w:val="röd text Char"/>
    <w:link w:val="rdtext"/>
    <w:rsid w:val="00B439C4"/>
    <w:rPr>
      <w:color w:val="FF0000"/>
      <w:sz w:val="24"/>
      <w:szCs w:val="24"/>
    </w:rPr>
  </w:style>
  <w:style w:type="character" w:styleId="Betoning">
    <w:name w:val="Emphasis"/>
    <w:basedOn w:val="Standardstycketeckensnitt"/>
    <w:qFormat/>
    <w:rsid w:val="00C44ED8"/>
    <w:rPr>
      <w:i/>
      <w:iCs/>
    </w:rPr>
  </w:style>
  <w:style w:type="paragraph" w:customStyle="1" w:styleId="Default">
    <w:name w:val="Default"/>
    <w:rsid w:val="000E047A"/>
    <w:pPr>
      <w:autoSpaceDE w:val="0"/>
      <w:autoSpaceDN w:val="0"/>
      <w:adjustRightInd w:val="0"/>
    </w:pPr>
    <w:rPr>
      <w:rFonts w:ascii="Arial" w:hAnsi="Arial" w:cs="Arial"/>
      <w:color w:val="000000"/>
      <w:sz w:val="24"/>
      <w:szCs w:val="24"/>
    </w:rPr>
  </w:style>
  <w:style w:type="paragraph" w:styleId="Normalwebb">
    <w:name w:val="Normal (Web)"/>
    <w:basedOn w:val="Normal"/>
    <w:uiPriority w:val="99"/>
    <w:semiHidden/>
    <w:unhideWhenUsed/>
    <w:rsid w:val="001646EF"/>
    <w:pPr>
      <w:spacing w:before="100" w:beforeAutospacing="1" w:after="100" w:afterAutospacing="1"/>
      <w:ind w:left="0"/>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4007679">
      <w:bodyDiv w:val="1"/>
      <w:marLeft w:val="0"/>
      <w:marRight w:val="0"/>
      <w:marTop w:val="0"/>
      <w:marBottom w:val="0"/>
      <w:divBdr>
        <w:top w:val="none" w:sz="0" w:space="0" w:color="auto"/>
        <w:left w:val="none" w:sz="0" w:space="0" w:color="auto"/>
        <w:bottom w:val="none" w:sz="0" w:space="0" w:color="auto"/>
        <w:right w:val="none" w:sz="0" w:space="0" w:color="auto"/>
      </w:divBdr>
      <w:divsChild>
        <w:div w:id="981617640">
          <w:marLeft w:val="0"/>
          <w:marRight w:val="0"/>
          <w:marTop w:val="0"/>
          <w:marBottom w:val="0"/>
          <w:divBdr>
            <w:top w:val="none" w:sz="0" w:space="0" w:color="auto"/>
            <w:left w:val="none" w:sz="0" w:space="0" w:color="auto"/>
            <w:bottom w:val="none" w:sz="0" w:space="0" w:color="auto"/>
            <w:right w:val="none" w:sz="0" w:space="0" w:color="auto"/>
          </w:divBdr>
          <w:divsChild>
            <w:div w:id="1072775951">
              <w:marLeft w:val="0"/>
              <w:marRight w:val="0"/>
              <w:marTop w:val="0"/>
              <w:marBottom w:val="0"/>
              <w:divBdr>
                <w:top w:val="none" w:sz="0" w:space="0" w:color="auto"/>
                <w:left w:val="none" w:sz="0" w:space="0" w:color="auto"/>
                <w:bottom w:val="none" w:sz="0" w:space="0" w:color="auto"/>
                <w:right w:val="none" w:sz="0" w:space="0" w:color="auto"/>
              </w:divBdr>
              <w:divsChild>
                <w:div w:id="343283769">
                  <w:marLeft w:val="0"/>
                  <w:marRight w:val="0"/>
                  <w:marTop w:val="0"/>
                  <w:marBottom w:val="0"/>
                  <w:divBdr>
                    <w:top w:val="none" w:sz="0" w:space="0" w:color="auto"/>
                    <w:left w:val="none" w:sz="0" w:space="0" w:color="auto"/>
                    <w:bottom w:val="none" w:sz="0" w:space="0" w:color="auto"/>
                    <w:right w:val="none" w:sz="0" w:space="0" w:color="auto"/>
                  </w:divBdr>
                  <w:divsChild>
                    <w:div w:id="122621396">
                      <w:marLeft w:val="0"/>
                      <w:marRight w:val="0"/>
                      <w:marTop w:val="0"/>
                      <w:marBottom w:val="0"/>
                      <w:divBdr>
                        <w:top w:val="none" w:sz="0" w:space="0" w:color="auto"/>
                        <w:left w:val="none" w:sz="0" w:space="0" w:color="auto"/>
                        <w:bottom w:val="none" w:sz="0" w:space="0" w:color="auto"/>
                        <w:right w:val="none" w:sz="0" w:space="0" w:color="auto"/>
                      </w:divBdr>
                      <w:divsChild>
                        <w:div w:id="1202396602">
                          <w:marLeft w:val="0"/>
                          <w:marRight w:val="0"/>
                          <w:marTop w:val="0"/>
                          <w:marBottom w:val="0"/>
                          <w:divBdr>
                            <w:top w:val="none" w:sz="0" w:space="0" w:color="auto"/>
                            <w:left w:val="none" w:sz="0" w:space="0" w:color="auto"/>
                            <w:bottom w:val="none" w:sz="0" w:space="0" w:color="auto"/>
                            <w:right w:val="none" w:sz="0" w:space="0" w:color="auto"/>
                          </w:divBdr>
                          <w:divsChild>
                            <w:div w:id="883179306">
                              <w:marLeft w:val="0"/>
                              <w:marRight w:val="0"/>
                              <w:marTop w:val="0"/>
                              <w:marBottom w:val="0"/>
                              <w:divBdr>
                                <w:top w:val="none" w:sz="0" w:space="0" w:color="auto"/>
                                <w:left w:val="none" w:sz="0" w:space="0" w:color="auto"/>
                                <w:bottom w:val="none" w:sz="0" w:space="0" w:color="auto"/>
                                <w:right w:val="none" w:sz="0" w:space="0" w:color="auto"/>
                              </w:divBdr>
                              <w:divsChild>
                                <w:div w:id="234706644">
                                  <w:marLeft w:val="0"/>
                                  <w:marRight w:val="0"/>
                                  <w:marTop w:val="0"/>
                                  <w:marBottom w:val="0"/>
                                  <w:divBdr>
                                    <w:top w:val="none" w:sz="0" w:space="0" w:color="auto"/>
                                    <w:left w:val="none" w:sz="0" w:space="0" w:color="auto"/>
                                    <w:bottom w:val="none" w:sz="0" w:space="0" w:color="auto"/>
                                    <w:right w:val="none" w:sz="0" w:space="0" w:color="auto"/>
                                  </w:divBdr>
                                  <w:divsChild>
                                    <w:div w:id="235940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8414888">
      <w:bodyDiv w:val="1"/>
      <w:marLeft w:val="0"/>
      <w:marRight w:val="0"/>
      <w:marTop w:val="0"/>
      <w:marBottom w:val="0"/>
      <w:divBdr>
        <w:top w:val="none" w:sz="0" w:space="0" w:color="auto"/>
        <w:left w:val="none" w:sz="0" w:space="0" w:color="auto"/>
        <w:bottom w:val="none" w:sz="0" w:space="0" w:color="auto"/>
        <w:right w:val="none" w:sz="0" w:space="0" w:color="auto"/>
      </w:divBdr>
    </w:div>
    <w:div w:id="1124811687">
      <w:bodyDiv w:val="1"/>
      <w:marLeft w:val="0"/>
      <w:marRight w:val="0"/>
      <w:marTop w:val="0"/>
      <w:marBottom w:val="0"/>
      <w:divBdr>
        <w:top w:val="none" w:sz="0" w:space="0" w:color="auto"/>
        <w:left w:val="none" w:sz="0" w:space="0" w:color="auto"/>
        <w:bottom w:val="none" w:sz="0" w:space="0" w:color="auto"/>
        <w:right w:val="none" w:sz="0" w:space="0" w:color="auto"/>
      </w:divBdr>
    </w:div>
    <w:div w:id="1196891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ABB6B0-C68C-4802-B437-7CB5E15C7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1709</TotalTime>
  <Pages>11</Pages>
  <Words>2547</Words>
  <Characters>13502</Characters>
  <Application>Microsoft Office Word</Application>
  <DocSecurity>0</DocSecurity>
  <Lines>112</Lines>
  <Paragraphs>32</Paragraphs>
  <ScaleCrop>false</ScaleCrop>
  <HeadingPairs>
    <vt:vector size="2" baseType="variant">
      <vt:variant>
        <vt:lpstr>Rubrik</vt:lpstr>
      </vt:variant>
      <vt:variant>
        <vt:i4>1</vt:i4>
      </vt:variant>
    </vt:vector>
  </HeadingPairs>
  <TitlesOfParts>
    <vt:vector size="1" baseType="lpstr">
      <vt:lpstr>Beslut</vt:lpstr>
    </vt:vector>
  </TitlesOfParts>
  <Company>Länsstyrelsen i Hallands län</Company>
  <LinksUpToDate>false</LinksUpToDate>
  <CharactersWithSpaces>16017</CharactersWithSpaces>
  <SharedDoc>false</SharedDoc>
  <HLinks>
    <vt:vector size="18" baseType="variant">
      <vt:variant>
        <vt:i4>15597710</vt:i4>
      </vt:variant>
      <vt:variant>
        <vt:i4>66</vt:i4>
      </vt:variant>
      <vt:variant>
        <vt:i4>0</vt:i4>
      </vt:variant>
      <vt:variant>
        <vt:i4>5</vt:i4>
      </vt:variant>
      <vt:variant>
        <vt:lpwstr>G:\Naturvård och miljöövervakning\Områdesskydd\Styrdokument\Mallar &amp; Lathundar\Lathundar och instruktion RESERVATSBILDNING\KVALITETSSÄKRING OCH BESLUTSMALL för reservat\Kommentarer och diskussion angående föreskrifter och undantag därifrån.doc</vt:lpwstr>
      </vt:variant>
      <vt:variant>
        <vt:lpwstr/>
      </vt:variant>
      <vt:variant>
        <vt:i4>7209030</vt:i4>
      </vt:variant>
      <vt:variant>
        <vt:i4>51</vt:i4>
      </vt:variant>
      <vt:variant>
        <vt:i4>0</vt:i4>
      </vt:variant>
      <vt:variant>
        <vt:i4>5</vt:i4>
      </vt:variant>
      <vt:variant>
        <vt:lpwstr>\\lansstyrelsen.se\hal\hal_group\public\Naturvård och miljöövervakning\Områdesskydd\Styrdokument\Mallar &amp; Lathundar\Lathundar och instruktion RESERVATSBILDNING\Föreskrifter\Standardföreskrifter.doc</vt:lpwstr>
      </vt:variant>
      <vt:variant>
        <vt:lpwstr/>
      </vt:variant>
      <vt:variant>
        <vt:i4>1572983</vt:i4>
      </vt:variant>
      <vt:variant>
        <vt:i4>0</vt:i4>
      </vt:variant>
      <vt:variant>
        <vt:i4>0</vt:i4>
      </vt:variant>
      <vt:variant>
        <vt:i4>5</vt:i4>
      </vt:variant>
      <vt:variant>
        <vt:lpwstr>http://www.naturvardsverket.se/Documents/foreskrifter/nfs2003/nfs2003_8.pdf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Beslut</dc:title>
  <dc:creator>SB</dc:creator>
  <cp:lastModifiedBy>Lindström Mattias</cp:lastModifiedBy>
  <cp:revision>115</cp:revision>
  <cp:lastPrinted>2011-05-16T06:50:00Z</cp:lastPrinted>
  <dcterms:created xsi:type="dcterms:W3CDTF">2016-07-27T07:25:00Z</dcterms:created>
  <dcterms:modified xsi:type="dcterms:W3CDTF">2018-04-04T08:43:00Z</dcterms:modified>
</cp:coreProperties>
</file>