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21B2E" w14:textId="77777777" w:rsidR="003B2894" w:rsidRDefault="00EB36B9" w:rsidP="00784F0D">
      <w:pPr>
        <w:pStyle w:val="LekebergRubrik1"/>
        <w:rPr>
          <w:sz w:val="28"/>
          <w:szCs w:val="28"/>
        </w:rPr>
      </w:pPr>
      <w:r>
        <w:rPr>
          <w:sz w:val="40"/>
          <w:szCs w:val="40"/>
        </w:rPr>
        <w:t>Bergaskogens naturreservat</w:t>
      </w:r>
      <w:r>
        <w:rPr>
          <w:sz w:val="40"/>
          <w:szCs w:val="40"/>
        </w:rPr>
        <w:br/>
      </w:r>
      <w:r>
        <w:rPr>
          <w:sz w:val="28"/>
          <w:szCs w:val="28"/>
        </w:rPr>
        <w:t xml:space="preserve">Förslag till nytt beslut </w:t>
      </w:r>
      <w:r w:rsidR="007C7878">
        <w:rPr>
          <w:sz w:val="28"/>
          <w:szCs w:val="28"/>
        </w:rPr>
        <w:t>an</w:t>
      </w:r>
      <w:r w:rsidR="008F4407">
        <w:rPr>
          <w:sz w:val="28"/>
          <w:szCs w:val="28"/>
        </w:rPr>
        <w:t>g</w:t>
      </w:r>
      <w:r w:rsidR="007C7878">
        <w:rPr>
          <w:sz w:val="28"/>
          <w:szCs w:val="28"/>
        </w:rPr>
        <w:t>ående</w:t>
      </w:r>
      <w:r>
        <w:rPr>
          <w:sz w:val="28"/>
          <w:szCs w:val="28"/>
        </w:rPr>
        <w:t xml:space="preserve"> föreskrifter</w:t>
      </w:r>
      <w:r w:rsidR="007C7878">
        <w:rPr>
          <w:sz w:val="28"/>
          <w:szCs w:val="28"/>
        </w:rPr>
        <w:t xml:space="preserve"> och skötselpla</w:t>
      </w:r>
      <w:r>
        <w:rPr>
          <w:sz w:val="28"/>
          <w:szCs w:val="28"/>
        </w:rPr>
        <w:t>n</w:t>
      </w:r>
    </w:p>
    <w:p w14:paraId="5DC97665" w14:textId="77777777" w:rsidR="0045685C" w:rsidRDefault="0045685C" w:rsidP="00CE35EC">
      <w:pPr>
        <w:keepNext/>
        <w:spacing w:after="0" w:line="240" w:lineRule="auto"/>
        <w:outlineLvl w:val="0"/>
        <w:rPr>
          <w:rFonts w:eastAsia="Times New Roman" w:cstheme="minorHAnsi"/>
          <w:b/>
          <w:bCs/>
          <w:lang w:eastAsia="sv-SE"/>
        </w:rPr>
      </w:pPr>
    </w:p>
    <w:p w14:paraId="14CFF3DC" w14:textId="77777777" w:rsidR="003B2894" w:rsidRPr="00793AAD" w:rsidRDefault="00EB36B9" w:rsidP="00CE35EC">
      <w:pPr>
        <w:keepNext/>
        <w:spacing w:after="0" w:line="240" w:lineRule="auto"/>
        <w:outlineLvl w:val="0"/>
        <w:rPr>
          <w:rFonts w:eastAsia="Times New Roman" w:cstheme="minorHAnsi"/>
          <w:lang w:eastAsia="sv-SE"/>
        </w:rPr>
      </w:pPr>
      <w:r w:rsidRPr="00793AAD">
        <w:rPr>
          <w:rFonts w:eastAsia="Times New Roman" w:cstheme="minorHAnsi"/>
          <w:b/>
          <w:bCs/>
          <w:sz w:val="24"/>
          <w:szCs w:val="24"/>
          <w:lang w:eastAsia="sv-SE"/>
        </w:rPr>
        <w:t>Ärendebeskrivning</w:t>
      </w:r>
      <w:r w:rsidR="008F4407" w:rsidRPr="00793AAD">
        <w:rPr>
          <w:rFonts w:eastAsia="Times New Roman" w:cstheme="minorHAnsi"/>
          <w:b/>
          <w:bCs/>
          <w:sz w:val="28"/>
          <w:szCs w:val="28"/>
          <w:lang w:eastAsia="sv-SE"/>
        </w:rPr>
        <w:br/>
      </w:r>
      <w:bookmarkStart w:id="0" w:name="_Hlk144794887"/>
      <w:r w:rsidR="008A1B01" w:rsidRPr="00793AAD">
        <w:rPr>
          <w:rFonts w:eastAsia="Times New Roman" w:cstheme="minorHAnsi"/>
          <w:lang w:eastAsia="sv-SE"/>
        </w:rPr>
        <w:t>Beslut att bilda Bergaskogens naturreservat togs 2006 av kommunen. Syftet för beslutet var detsamma som föreslås i det nya beslutet som beskrivs nedan.</w:t>
      </w:r>
      <w:r w:rsidR="008A1B01" w:rsidRPr="00793AAD">
        <w:rPr>
          <w:rFonts w:eastAsia="Times New Roman" w:cstheme="minorHAnsi"/>
          <w:lang w:eastAsia="sv-SE"/>
        </w:rPr>
        <w:br/>
      </w:r>
      <w:r w:rsidR="008F4407" w:rsidRPr="00793AAD">
        <w:rPr>
          <w:rFonts w:eastAsia="Times New Roman" w:cstheme="minorHAnsi"/>
          <w:lang w:eastAsia="sv-SE"/>
        </w:rPr>
        <w:t xml:space="preserve">I samband med tillsyn av reservatet och nya förfrågningar om anläggningar och aktiviteter inom reservatet tog Samhällsbyggnad sydnärke </w:t>
      </w:r>
      <w:r w:rsidR="00FB41DE" w:rsidRPr="00793AAD">
        <w:rPr>
          <w:rFonts w:eastAsia="Times New Roman" w:cstheme="minorHAnsi"/>
          <w:lang w:eastAsia="sv-SE"/>
        </w:rPr>
        <w:t xml:space="preserve">och Teknik och serviceavdelningen </w:t>
      </w:r>
      <w:r w:rsidR="008F4407" w:rsidRPr="00793AAD">
        <w:rPr>
          <w:rFonts w:eastAsia="Times New Roman" w:cstheme="minorHAnsi"/>
          <w:lang w:eastAsia="sv-SE"/>
        </w:rPr>
        <w:t xml:space="preserve">fram ett förslag på ny skötselplan. </w:t>
      </w:r>
      <w:r w:rsidR="00FB41DE" w:rsidRPr="00793AAD">
        <w:rPr>
          <w:rFonts w:eastAsia="Times New Roman" w:cstheme="minorHAnsi"/>
          <w:lang w:eastAsia="sv-SE"/>
        </w:rPr>
        <w:t>Teknik och serviceavdelningen har även tagit fram förslag på nya föreskrifter för reservatet. Syftet med de föreslagna förändringarna beskrivs nedan.</w:t>
      </w:r>
    </w:p>
    <w:bookmarkEnd w:id="0"/>
    <w:p w14:paraId="08CAF95F" w14:textId="77777777" w:rsidR="008671BF" w:rsidRPr="00793AAD" w:rsidRDefault="008671BF" w:rsidP="00CE35EC">
      <w:pPr>
        <w:keepNext/>
        <w:spacing w:after="0" w:line="240" w:lineRule="auto"/>
        <w:outlineLvl w:val="0"/>
        <w:rPr>
          <w:rFonts w:ascii="Times New Roman" w:eastAsia="Times New Roman" w:hAnsi="Times New Roman" w:cs="Times New Roman"/>
          <w:b/>
          <w:bCs/>
          <w:sz w:val="24"/>
          <w:szCs w:val="24"/>
          <w:lang w:eastAsia="sv-SE"/>
        </w:rPr>
      </w:pPr>
    </w:p>
    <w:p w14:paraId="6DCD58B2" w14:textId="77777777" w:rsidR="00C90D8E" w:rsidRPr="00793AAD" w:rsidRDefault="00C90D8E" w:rsidP="00CE35EC">
      <w:pPr>
        <w:keepNext/>
        <w:spacing w:after="0" w:line="240" w:lineRule="auto"/>
        <w:outlineLvl w:val="0"/>
        <w:rPr>
          <w:rFonts w:ascii="Times New Roman" w:eastAsia="Times New Roman" w:hAnsi="Times New Roman" w:cs="Times New Roman"/>
          <w:b/>
          <w:bCs/>
          <w:sz w:val="24"/>
          <w:szCs w:val="24"/>
          <w:lang w:eastAsia="sv-SE"/>
        </w:rPr>
      </w:pPr>
    </w:p>
    <w:p w14:paraId="79D0A4CA" w14:textId="77777777" w:rsidR="003B2894" w:rsidRPr="003B2894" w:rsidRDefault="00EB36B9" w:rsidP="00CE35EC">
      <w:pPr>
        <w:keepNext/>
        <w:spacing w:after="0" w:line="240" w:lineRule="auto"/>
        <w:outlineLvl w:val="0"/>
        <w:rPr>
          <w:rFonts w:eastAsia="Times New Roman" w:cstheme="minorHAnsi"/>
          <w:b/>
          <w:bCs/>
          <w:lang w:eastAsia="sv-SE"/>
        </w:rPr>
      </w:pPr>
      <w:r w:rsidRPr="00793AAD">
        <w:rPr>
          <w:rFonts w:eastAsia="Times New Roman" w:cstheme="minorHAnsi"/>
          <w:b/>
          <w:bCs/>
          <w:sz w:val="24"/>
          <w:szCs w:val="24"/>
          <w:lang w:eastAsia="sv-SE"/>
        </w:rPr>
        <w:t>Beslut</w:t>
      </w:r>
      <w:r w:rsidRPr="00793AAD">
        <w:rPr>
          <w:rFonts w:eastAsia="Times New Roman" w:cstheme="minorHAnsi"/>
          <w:b/>
          <w:bCs/>
          <w:lang w:eastAsia="sv-SE"/>
        </w:rPr>
        <w:br/>
      </w:r>
      <w:r w:rsidRPr="00793AAD">
        <w:rPr>
          <w:bCs/>
        </w:rPr>
        <w:t xml:space="preserve">Med stöd av 7 kap 4§ miljöbalken (1998:808) förklarar Lekebergs kommun </w:t>
      </w:r>
      <w:r w:rsidR="002A1E74" w:rsidRPr="00793AAD">
        <w:rPr>
          <w:bCs/>
        </w:rPr>
        <w:t xml:space="preserve">på nytt </w:t>
      </w:r>
      <w:r w:rsidRPr="00793AAD">
        <w:rPr>
          <w:bCs/>
        </w:rPr>
        <w:t>det område som utmärkts på bifogad karta som naturreservat.</w:t>
      </w:r>
      <w:r w:rsidR="00797401" w:rsidRPr="00793AAD">
        <w:rPr>
          <w:bCs/>
        </w:rPr>
        <w:t xml:space="preserve"> Det tidigare beslutet om reservatet upphävs när föreliggande beslutsunderlag inkl föreskrifter och skötselplan har vunnit laga kraft.</w:t>
      </w:r>
    </w:p>
    <w:p w14:paraId="544ECA99" w14:textId="77777777" w:rsidR="003B2894" w:rsidRDefault="003B2894" w:rsidP="00CE35EC">
      <w:pPr>
        <w:keepNext/>
        <w:spacing w:after="0" w:line="240" w:lineRule="auto"/>
        <w:outlineLvl w:val="0"/>
        <w:rPr>
          <w:rFonts w:ascii="Times New Roman" w:eastAsia="Times New Roman" w:hAnsi="Times New Roman" w:cs="Times New Roman"/>
          <w:b/>
          <w:bCs/>
          <w:sz w:val="24"/>
          <w:szCs w:val="24"/>
          <w:lang w:eastAsia="sv-SE"/>
        </w:rPr>
      </w:pPr>
    </w:p>
    <w:p w14:paraId="6DBF3B1A" w14:textId="77777777" w:rsidR="00797401" w:rsidRPr="006808C1" w:rsidRDefault="00797401" w:rsidP="00CE35EC">
      <w:pPr>
        <w:keepNext/>
        <w:spacing w:after="0" w:line="240" w:lineRule="auto"/>
        <w:outlineLvl w:val="0"/>
        <w:rPr>
          <w:rFonts w:ascii="Times New Roman" w:eastAsia="Times New Roman" w:hAnsi="Times New Roman" w:cs="Times New Roman"/>
          <w:b/>
          <w:bCs/>
          <w:sz w:val="24"/>
          <w:szCs w:val="24"/>
          <w:lang w:eastAsia="sv-SE"/>
        </w:rPr>
      </w:pPr>
    </w:p>
    <w:p w14:paraId="5C4B4762" w14:textId="77777777" w:rsidR="00CE35EC" w:rsidRPr="006808C1" w:rsidRDefault="00EB36B9" w:rsidP="00CE35EC">
      <w:pPr>
        <w:keepNext/>
        <w:spacing w:after="0" w:line="240" w:lineRule="auto"/>
        <w:outlineLvl w:val="0"/>
        <w:rPr>
          <w:rFonts w:eastAsia="Times New Roman" w:cstheme="minorHAnsi"/>
          <w:b/>
          <w:bCs/>
          <w:sz w:val="24"/>
          <w:szCs w:val="24"/>
          <w:lang w:eastAsia="sv-SE"/>
        </w:rPr>
      </w:pPr>
      <w:r w:rsidRPr="006808C1">
        <w:rPr>
          <w:rFonts w:eastAsia="Times New Roman" w:cstheme="minorHAnsi"/>
          <w:b/>
          <w:bCs/>
          <w:sz w:val="24"/>
          <w:szCs w:val="24"/>
          <w:lang w:eastAsia="sv-SE"/>
        </w:rPr>
        <w:t>Syftet med reservatet</w:t>
      </w:r>
    </w:p>
    <w:p w14:paraId="4EFE6D04" w14:textId="77777777" w:rsidR="00CE35EC" w:rsidRPr="00CE35EC" w:rsidRDefault="00EB36B9" w:rsidP="00CE35EC">
      <w:pPr>
        <w:numPr>
          <w:ilvl w:val="0"/>
          <w:numId w:val="1"/>
        </w:numPr>
        <w:spacing w:after="0" w:line="240" w:lineRule="auto"/>
        <w:rPr>
          <w:rFonts w:eastAsia="Times New Roman" w:cstheme="minorHAnsi"/>
          <w:lang w:eastAsia="sv-SE"/>
        </w:rPr>
      </w:pPr>
      <w:bookmarkStart w:id="1" w:name="_Hlk143593619"/>
      <w:r w:rsidRPr="00CE35EC">
        <w:rPr>
          <w:rFonts w:eastAsia="Times New Roman" w:cstheme="minorHAnsi"/>
          <w:lang w:eastAsia="sv-SE"/>
        </w:rPr>
        <w:t>Reservatet syftar till att öka tillgängligheten och trygga tillgången på rekreationsskog nära samhället.</w:t>
      </w:r>
    </w:p>
    <w:p w14:paraId="11A91A4F" w14:textId="77777777" w:rsidR="00CE35EC" w:rsidRPr="00CE35EC" w:rsidRDefault="00EB36B9" w:rsidP="00CE35EC">
      <w:pPr>
        <w:numPr>
          <w:ilvl w:val="0"/>
          <w:numId w:val="1"/>
        </w:numPr>
        <w:spacing w:after="0" w:line="240" w:lineRule="auto"/>
        <w:rPr>
          <w:rFonts w:eastAsia="Times New Roman" w:cstheme="minorHAnsi"/>
          <w:lang w:eastAsia="sv-SE"/>
        </w:rPr>
      </w:pPr>
      <w:r w:rsidRPr="00CE35EC">
        <w:rPr>
          <w:rFonts w:eastAsia="Times New Roman" w:cstheme="minorHAnsi"/>
          <w:lang w:eastAsia="sv-SE"/>
        </w:rPr>
        <w:t>Målet är att friluftslivet ska öka och därmed förbättra folkhälsan.</w:t>
      </w:r>
    </w:p>
    <w:p w14:paraId="1F62F2BC" w14:textId="77777777" w:rsidR="00CE35EC" w:rsidRPr="00CE35EC" w:rsidRDefault="00EB36B9" w:rsidP="00CE35EC">
      <w:pPr>
        <w:numPr>
          <w:ilvl w:val="0"/>
          <w:numId w:val="1"/>
        </w:numPr>
        <w:spacing w:after="0" w:line="240" w:lineRule="auto"/>
        <w:rPr>
          <w:rFonts w:eastAsia="Times New Roman" w:cstheme="minorHAnsi"/>
          <w:lang w:eastAsia="sv-SE"/>
        </w:rPr>
      </w:pPr>
      <w:r w:rsidRPr="00CE35EC">
        <w:rPr>
          <w:rFonts w:eastAsia="Times New Roman" w:cstheme="minorHAnsi"/>
          <w:lang w:eastAsia="sv-SE"/>
        </w:rPr>
        <w:t>Här finns också förutsättningar för att sprida kunskap om naturen och den biologiska mångfalden.</w:t>
      </w:r>
    </w:p>
    <w:p w14:paraId="3206EC51" w14:textId="77777777" w:rsidR="00CE35EC" w:rsidRPr="00CE35EC" w:rsidRDefault="00EB36B9" w:rsidP="00CE35EC">
      <w:pPr>
        <w:numPr>
          <w:ilvl w:val="0"/>
          <w:numId w:val="1"/>
        </w:numPr>
        <w:spacing w:after="0" w:line="240" w:lineRule="auto"/>
        <w:rPr>
          <w:rFonts w:eastAsia="Times New Roman" w:cstheme="minorHAnsi"/>
          <w:lang w:eastAsia="sv-SE"/>
        </w:rPr>
      </w:pPr>
      <w:r w:rsidRPr="00CE35EC">
        <w:rPr>
          <w:rFonts w:eastAsia="Times New Roman" w:cstheme="minorHAnsi"/>
          <w:lang w:eastAsia="sv-SE"/>
        </w:rPr>
        <w:t>Att bevara biologisk mångfald knutna till ädellövskog</w:t>
      </w:r>
      <w:r w:rsidR="00D6607B">
        <w:rPr>
          <w:rFonts w:eastAsia="Times New Roman" w:cstheme="minorHAnsi"/>
          <w:lang w:eastAsia="sv-SE"/>
        </w:rPr>
        <w:t xml:space="preserve"> </w:t>
      </w:r>
      <w:r w:rsidR="00D6607B" w:rsidRPr="00793AAD">
        <w:rPr>
          <w:rFonts w:eastAsia="Times New Roman" w:cstheme="minorHAnsi"/>
          <w:lang w:eastAsia="sv-SE"/>
        </w:rPr>
        <w:t>och äldre barrblandskog</w:t>
      </w:r>
      <w:r w:rsidRPr="00793AAD">
        <w:rPr>
          <w:rFonts w:eastAsia="Times New Roman" w:cstheme="minorHAnsi"/>
          <w:lang w:eastAsia="sv-SE"/>
        </w:rPr>
        <w:t>.</w:t>
      </w:r>
      <w:bookmarkEnd w:id="1"/>
    </w:p>
    <w:p w14:paraId="4EA4A6FB" w14:textId="77777777" w:rsidR="00CE35EC" w:rsidRDefault="00CE35EC" w:rsidP="00CE35EC">
      <w:pPr>
        <w:spacing w:after="0" w:line="240" w:lineRule="auto"/>
        <w:rPr>
          <w:rFonts w:eastAsia="Times New Roman" w:cstheme="minorHAnsi"/>
          <w:lang w:eastAsia="sv-SE"/>
        </w:rPr>
      </w:pPr>
    </w:p>
    <w:p w14:paraId="1DA6D6EF" w14:textId="77777777" w:rsidR="00FB41DE" w:rsidRPr="00CE35EC" w:rsidRDefault="00FB41DE" w:rsidP="00CE35EC">
      <w:pPr>
        <w:spacing w:after="0" w:line="240" w:lineRule="auto"/>
        <w:rPr>
          <w:rFonts w:eastAsia="Times New Roman" w:cstheme="minorHAnsi"/>
          <w:lang w:eastAsia="sv-SE"/>
        </w:rPr>
      </w:pPr>
    </w:p>
    <w:p w14:paraId="249049F2" w14:textId="77777777" w:rsidR="00AC0C17" w:rsidRPr="00793AAD" w:rsidRDefault="00EB36B9" w:rsidP="00AC0C17">
      <w:pPr>
        <w:tabs>
          <w:tab w:val="left" w:pos="540"/>
          <w:tab w:val="left" w:pos="720"/>
        </w:tabs>
        <w:spacing w:after="0" w:line="240" w:lineRule="auto"/>
        <w:rPr>
          <w:rFonts w:eastAsia="Times New Roman" w:cstheme="minorHAnsi"/>
          <w:lang w:eastAsia="sv-SE"/>
        </w:rPr>
      </w:pPr>
      <w:r w:rsidRPr="006808C1">
        <w:rPr>
          <w:rFonts w:eastAsia="Times New Roman" w:cstheme="minorHAnsi"/>
          <w:b/>
          <w:bCs/>
          <w:sz w:val="24"/>
          <w:szCs w:val="24"/>
          <w:lang w:eastAsia="sv-SE"/>
        </w:rPr>
        <w:t>Skäl till beslutet</w:t>
      </w:r>
      <w:r>
        <w:rPr>
          <w:rFonts w:eastAsia="Times New Roman" w:cstheme="minorHAnsi"/>
          <w:b/>
          <w:bCs/>
          <w:lang w:eastAsia="sv-SE"/>
        </w:rPr>
        <w:br/>
      </w:r>
      <w:r w:rsidRPr="0045685C">
        <w:t xml:space="preserve">Områdets högsta naturvärden finns i ekskogen i öster och i barrblandskogen i västra delen. Grova </w:t>
      </w:r>
      <w:r w:rsidRPr="0045685C">
        <w:t>och gamla ädellövträd utgör viktiga habitat för en rik kryptogamflora och är även viktiga habitat för en rik fauna bland annat insekter och fåglar. I området finns också gamla och grova aspar vilka också är viktiga substrat för kryptogamer och habitat för många organismer. På vissa av dessa träd finns en rik förekomst av tickor vilket antyder att de har ett högt naturvärde och utgör viktiga habitat för många organismer. I reservatet finns det även gott om död barrved i olika storlekar vilka kan utgöra vikti</w:t>
      </w:r>
      <w:r w:rsidRPr="0045685C">
        <w:t>ga strukturer för många olika arter. Det finns även dö</w:t>
      </w:r>
      <w:r w:rsidR="008F4407">
        <w:t>d</w:t>
      </w:r>
      <w:r w:rsidRPr="0045685C">
        <w:t xml:space="preserve"> lövved på flera platser. Flera hotade kärlväxter och svampar och flera signalarter på skogliga höga naturvärden har hittats i området till exempel blåsippa, ormbär, hässleklocka, svart trolldruva, hasselticka</w:t>
      </w:r>
      <w:r w:rsidR="00B434D0">
        <w:t>,</w:t>
      </w:r>
      <w:r w:rsidRPr="0045685C">
        <w:t xml:space="preserve"> blekticka</w:t>
      </w:r>
      <w:r w:rsidR="00B434D0">
        <w:t xml:space="preserve"> och lunglav</w:t>
      </w:r>
      <w:r w:rsidRPr="0045685C">
        <w:t>.</w:t>
      </w:r>
      <w:r>
        <w:t xml:space="preserve"> </w:t>
      </w:r>
      <w:r>
        <w:br/>
      </w:r>
      <w:r w:rsidR="00530E69" w:rsidRPr="00793AAD">
        <w:rPr>
          <w:rFonts w:eastAsia="Times New Roman" w:cstheme="minorHAnsi"/>
          <w:lang w:eastAsia="sv-SE"/>
        </w:rPr>
        <w:t xml:space="preserve">Med anledning av att nya krav ställs på användningen av reservatet </w:t>
      </w:r>
      <w:r w:rsidR="00B258BE">
        <w:rPr>
          <w:rFonts w:eastAsia="Times New Roman" w:cstheme="minorHAnsi"/>
          <w:lang w:eastAsia="sv-SE"/>
        </w:rPr>
        <w:t xml:space="preserve">bedömer kommunen att det finns synnerliga skäl till de förändringar </w:t>
      </w:r>
      <w:r w:rsidR="00530E69" w:rsidRPr="00793AAD">
        <w:rPr>
          <w:rFonts w:eastAsia="Times New Roman" w:cstheme="minorHAnsi"/>
          <w:lang w:eastAsia="sv-SE"/>
        </w:rPr>
        <w:t>i föreskrifterna</w:t>
      </w:r>
      <w:r w:rsidR="00233216" w:rsidRPr="00793AAD">
        <w:rPr>
          <w:rFonts w:eastAsia="Times New Roman" w:cstheme="minorHAnsi"/>
          <w:lang w:eastAsia="sv-SE"/>
        </w:rPr>
        <w:t xml:space="preserve"> </w:t>
      </w:r>
      <w:r w:rsidR="00B258BE">
        <w:rPr>
          <w:rFonts w:eastAsia="Times New Roman" w:cstheme="minorHAnsi"/>
          <w:lang w:eastAsia="sv-SE"/>
        </w:rPr>
        <w:t xml:space="preserve">som återfinns </w:t>
      </w:r>
      <w:r w:rsidR="00233216" w:rsidRPr="00793AAD">
        <w:rPr>
          <w:rFonts w:eastAsia="Times New Roman" w:cstheme="minorHAnsi"/>
          <w:lang w:eastAsia="sv-SE"/>
        </w:rPr>
        <w:t xml:space="preserve">under rubrik </w:t>
      </w:r>
      <w:r w:rsidR="00233216" w:rsidRPr="00793AAD">
        <w:t>A. Föreskrifter enligt 7 kap 5 § miljöbalken</w:t>
      </w:r>
      <w:r w:rsidR="009722A3">
        <w:rPr>
          <w:rFonts w:eastAsia="Times New Roman" w:cstheme="minorHAnsi"/>
          <w:lang w:eastAsia="sv-SE"/>
        </w:rPr>
        <w:t>. Förändringarna ska även förtydliga kopplingen till syftet med reservatet.</w:t>
      </w:r>
      <w:r w:rsidRPr="00793AAD">
        <w:rPr>
          <w:rFonts w:eastAsia="Times New Roman" w:cstheme="minorHAnsi"/>
          <w:lang w:eastAsia="sv-SE"/>
        </w:rPr>
        <w:br/>
        <w:t>Nedan anges skälet till de föreslagna förändringarna.</w:t>
      </w:r>
      <w:r w:rsidR="00530E69" w:rsidRPr="00793AAD">
        <w:rPr>
          <w:rFonts w:eastAsia="Times New Roman" w:cstheme="minorHAnsi"/>
          <w:lang w:eastAsia="sv-SE"/>
        </w:rPr>
        <w:t xml:space="preserve"> </w:t>
      </w:r>
    </w:p>
    <w:p w14:paraId="4E718874" w14:textId="77777777" w:rsidR="00793AAD" w:rsidRDefault="00793AAD" w:rsidP="00FB41DE">
      <w:pPr>
        <w:tabs>
          <w:tab w:val="left" w:pos="540"/>
          <w:tab w:val="left" w:pos="720"/>
        </w:tabs>
        <w:spacing w:after="0" w:line="240" w:lineRule="auto"/>
        <w:rPr>
          <w:rFonts w:eastAsia="Times New Roman" w:cstheme="minorHAnsi"/>
          <w:lang w:eastAsia="sv-SE"/>
        </w:rPr>
      </w:pPr>
    </w:p>
    <w:p w14:paraId="748CA52D" w14:textId="77777777" w:rsidR="009722A3" w:rsidRPr="008137F9" w:rsidRDefault="00EB36B9" w:rsidP="00FB41DE">
      <w:pPr>
        <w:tabs>
          <w:tab w:val="left" w:pos="540"/>
          <w:tab w:val="left" w:pos="720"/>
        </w:tabs>
        <w:spacing w:after="0" w:line="240" w:lineRule="auto"/>
        <w:rPr>
          <w:rFonts w:eastAsia="Times New Roman" w:cstheme="minorHAnsi"/>
          <w:lang w:eastAsia="sv-SE"/>
        </w:rPr>
      </w:pPr>
      <w:r w:rsidRPr="00793AAD">
        <w:rPr>
          <w:rFonts w:eastAsia="Times New Roman" w:cstheme="minorHAnsi"/>
          <w:lang w:eastAsia="sv-SE"/>
        </w:rPr>
        <w:lastRenderedPageBreak/>
        <w:br/>
        <w:t xml:space="preserve">Punkt </w:t>
      </w:r>
      <w:r w:rsidR="00233216" w:rsidRPr="00793AAD">
        <w:rPr>
          <w:rFonts w:eastAsia="Times New Roman" w:cstheme="minorHAnsi"/>
          <w:lang w:eastAsia="sv-SE"/>
        </w:rPr>
        <w:t>1</w:t>
      </w:r>
      <w:r w:rsidRPr="00793AAD">
        <w:rPr>
          <w:rFonts w:eastAsia="Times New Roman" w:cstheme="minorHAnsi"/>
          <w:lang w:eastAsia="sv-SE"/>
        </w:rPr>
        <w:t xml:space="preserve">: Det finns ett behov av att tydliggöra detta i samband med att nya anläggningar inom området etableras eller </w:t>
      </w:r>
      <w:r w:rsidRPr="00793AAD">
        <w:rPr>
          <w:rFonts w:eastAsia="Times New Roman" w:cstheme="minorHAnsi"/>
          <w:lang w:eastAsia="sv-SE"/>
        </w:rPr>
        <w:t>gamla byts ut.</w:t>
      </w:r>
      <w:r w:rsidRPr="00793AAD">
        <w:rPr>
          <w:rFonts w:eastAsia="Times New Roman" w:cstheme="minorHAnsi"/>
          <w:lang w:eastAsia="sv-SE"/>
        </w:rPr>
        <w:br/>
        <w:t xml:space="preserve">Punkt </w:t>
      </w:r>
      <w:r w:rsidR="00233216" w:rsidRPr="00793AAD">
        <w:rPr>
          <w:rFonts w:eastAsia="Times New Roman" w:cstheme="minorHAnsi"/>
          <w:lang w:eastAsia="sv-SE"/>
        </w:rPr>
        <w:t>2</w:t>
      </w:r>
      <w:r w:rsidRPr="00793AAD">
        <w:rPr>
          <w:rFonts w:eastAsia="Times New Roman" w:cstheme="minorHAnsi"/>
          <w:lang w:eastAsia="sv-SE"/>
        </w:rPr>
        <w:t xml:space="preserve"> Skälet är att tydliggöra förutsättningarna för vägar och stigar</w:t>
      </w:r>
      <w:r w:rsidR="00790506">
        <w:rPr>
          <w:rFonts w:eastAsia="Times New Roman" w:cstheme="minorHAnsi"/>
          <w:lang w:eastAsia="sv-SE"/>
        </w:rPr>
        <w:t xml:space="preserve"> inom reservatet</w:t>
      </w:r>
      <w:r w:rsidRPr="00793AAD">
        <w:rPr>
          <w:rFonts w:eastAsia="Times New Roman" w:cstheme="minorHAnsi"/>
          <w:lang w:eastAsia="sv-SE"/>
        </w:rPr>
        <w:t>.</w:t>
      </w:r>
      <w:r w:rsidRPr="00793AAD">
        <w:rPr>
          <w:rFonts w:eastAsia="Times New Roman" w:cstheme="minorHAnsi"/>
          <w:lang w:eastAsia="sv-SE"/>
        </w:rPr>
        <w:br/>
        <w:t xml:space="preserve">Punkt </w:t>
      </w:r>
      <w:r w:rsidR="00233216" w:rsidRPr="00793AAD">
        <w:rPr>
          <w:rFonts w:eastAsia="Times New Roman" w:cstheme="minorHAnsi"/>
          <w:lang w:eastAsia="sv-SE"/>
        </w:rPr>
        <w:t>3</w:t>
      </w:r>
      <w:r w:rsidRPr="00793AAD">
        <w:rPr>
          <w:rFonts w:eastAsia="Times New Roman" w:cstheme="minorHAnsi"/>
          <w:lang w:eastAsia="sv-SE"/>
        </w:rPr>
        <w:t xml:space="preserve"> </w:t>
      </w:r>
      <w:r w:rsidR="003A4FED">
        <w:rPr>
          <w:rFonts w:eastAsia="Times New Roman" w:cstheme="minorHAnsi"/>
          <w:lang w:eastAsia="sv-SE"/>
        </w:rPr>
        <w:t xml:space="preserve">och 5: Föreskriften införs </w:t>
      </w:r>
      <w:r w:rsidRPr="00793AAD">
        <w:rPr>
          <w:rFonts w:eastAsia="Times New Roman" w:cstheme="minorHAnsi"/>
          <w:lang w:eastAsia="sv-SE"/>
        </w:rPr>
        <w:t>på grund av allmän spridning av invasiva arter</w:t>
      </w:r>
      <w:r w:rsidR="003A4FED" w:rsidRPr="003A4FED">
        <w:rPr>
          <w:rFonts w:eastAsia="Times New Roman" w:cstheme="minorHAnsi"/>
          <w:lang w:eastAsia="sv-SE"/>
        </w:rPr>
        <w:t xml:space="preserve"> </w:t>
      </w:r>
      <w:r w:rsidR="003A4FED">
        <w:rPr>
          <w:rFonts w:eastAsia="Times New Roman" w:cstheme="minorHAnsi"/>
          <w:lang w:eastAsia="sv-SE"/>
        </w:rPr>
        <w:t xml:space="preserve">och förutsättningar för </w:t>
      </w:r>
      <w:r w:rsidR="003A4FED" w:rsidRPr="00793AAD">
        <w:rPr>
          <w:rFonts w:eastAsia="Times New Roman" w:cstheme="minorHAnsi"/>
          <w:lang w:eastAsia="sv-SE"/>
        </w:rPr>
        <w:t>bekämpning</w:t>
      </w:r>
      <w:r w:rsidR="003A4FED">
        <w:rPr>
          <w:rFonts w:eastAsia="Times New Roman" w:cstheme="minorHAnsi"/>
          <w:lang w:eastAsia="sv-SE"/>
        </w:rPr>
        <w:t xml:space="preserve"> av dessa</w:t>
      </w:r>
      <w:r w:rsidRPr="00793AAD">
        <w:rPr>
          <w:rFonts w:eastAsia="Times New Roman" w:cstheme="minorHAnsi"/>
          <w:lang w:eastAsia="sv-SE"/>
        </w:rPr>
        <w:t>.</w:t>
      </w:r>
      <w:r w:rsidRPr="00793AAD">
        <w:rPr>
          <w:rFonts w:eastAsia="Times New Roman" w:cstheme="minorHAnsi"/>
          <w:lang w:eastAsia="sv-SE"/>
        </w:rPr>
        <w:br/>
        <w:t xml:space="preserve">Punkt </w:t>
      </w:r>
      <w:r w:rsidR="00233216" w:rsidRPr="00793AAD">
        <w:rPr>
          <w:rFonts w:eastAsia="Times New Roman" w:cstheme="minorHAnsi"/>
          <w:lang w:eastAsia="sv-SE"/>
        </w:rPr>
        <w:t>4</w:t>
      </w:r>
      <w:r w:rsidRPr="00793AAD">
        <w:rPr>
          <w:rFonts w:eastAsia="Times New Roman" w:cstheme="minorHAnsi"/>
          <w:lang w:eastAsia="sv-SE"/>
        </w:rPr>
        <w:t>: Skälet är att tydliggöra förutsättningarna i samband med olika event och aktiviteter i reservatet.</w:t>
      </w:r>
      <w:r w:rsidRPr="00793AAD">
        <w:rPr>
          <w:rFonts w:eastAsia="Times New Roman" w:cstheme="minorHAnsi"/>
          <w:lang w:eastAsia="sv-SE"/>
        </w:rPr>
        <w:br/>
      </w:r>
    </w:p>
    <w:p w14:paraId="52A9A3C9" w14:textId="77777777" w:rsidR="0045685C" w:rsidRPr="008F4407" w:rsidRDefault="00EB36B9" w:rsidP="008F4407">
      <w:pPr>
        <w:spacing w:after="200" w:line="276" w:lineRule="auto"/>
      </w:pPr>
      <w:r>
        <w:t>Området ligger i direkt anslutning till Fjugesta samhälle och används mycket av invånarna.</w:t>
      </w:r>
      <w:r w:rsidR="008F4407">
        <w:br/>
      </w:r>
      <w:r>
        <w:t>De särskilda naturvärden</w:t>
      </w:r>
      <w:r w:rsidR="00FB41DE">
        <w:t>a</w:t>
      </w:r>
      <w:r>
        <w:t xml:space="preserve"> och höga värden för det rörliga friluftslivet som här beskrivits kräver ett omfattande och långsiktigt skydd som bara kan tillgodoses genom bildande av naturreservat.</w:t>
      </w:r>
      <w:r w:rsidR="008F4407">
        <w:br/>
      </w:r>
      <w:r w:rsidRPr="00862EAC">
        <w:rPr>
          <w:rFonts w:cstheme="minorHAnsi"/>
          <w:bCs/>
        </w:rPr>
        <w:t>Beslutet följer riktlinjer för prioritering av naturreservatsskydd och Sveriges nationella åtaganden o</w:t>
      </w:r>
      <w:r>
        <w:rPr>
          <w:rFonts w:cstheme="minorHAnsi"/>
          <w:bCs/>
        </w:rPr>
        <w:t>m</w:t>
      </w:r>
      <w:r w:rsidRPr="00862EAC">
        <w:rPr>
          <w:rFonts w:cstheme="minorHAnsi"/>
          <w:bCs/>
        </w:rPr>
        <w:t xml:space="preserve"> skydd av den biologiska mångfalden, samt Sveriges miljökvalitetsmål.</w:t>
      </w:r>
    </w:p>
    <w:p w14:paraId="50FD3A59" w14:textId="77777777" w:rsidR="00CE35EC" w:rsidRPr="0045685C" w:rsidRDefault="00CE35EC" w:rsidP="00CE35EC">
      <w:pPr>
        <w:spacing w:after="0" w:line="240" w:lineRule="auto"/>
        <w:rPr>
          <w:rFonts w:eastAsia="Times New Roman" w:cstheme="minorHAnsi"/>
          <w:b/>
          <w:bCs/>
          <w:lang w:eastAsia="sv-SE"/>
        </w:rPr>
      </w:pPr>
    </w:p>
    <w:p w14:paraId="1DB44A7E" w14:textId="77777777" w:rsidR="00CE35EC" w:rsidRPr="006808C1" w:rsidRDefault="00EB36B9" w:rsidP="00CE35EC">
      <w:pPr>
        <w:keepNext/>
        <w:spacing w:after="0" w:line="240" w:lineRule="auto"/>
        <w:outlineLvl w:val="0"/>
        <w:rPr>
          <w:rFonts w:eastAsia="Times New Roman" w:cstheme="minorHAnsi"/>
          <w:b/>
          <w:bCs/>
          <w:sz w:val="24"/>
          <w:szCs w:val="24"/>
          <w:lang w:eastAsia="sv-SE"/>
        </w:rPr>
      </w:pPr>
      <w:r w:rsidRPr="006808C1">
        <w:rPr>
          <w:rFonts w:eastAsia="Times New Roman" w:cstheme="minorHAnsi"/>
          <w:b/>
          <w:bCs/>
          <w:sz w:val="24"/>
          <w:szCs w:val="24"/>
          <w:lang w:eastAsia="sv-SE"/>
        </w:rPr>
        <w:t>Reservatsföreskrifter</w:t>
      </w:r>
    </w:p>
    <w:p w14:paraId="289A754E" w14:textId="77777777" w:rsidR="006808C1" w:rsidRDefault="00EB36B9" w:rsidP="00CE35EC">
      <w:pPr>
        <w:keepNext/>
        <w:spacing w:after="0" w:line="240" w:lineRule="auto"/>
        <w:outlineLvl w:val="0"/>
      </w:pPr>
      <w:r>
        <w:t xml:space="preserve">För att tillgodose syftet med reservatet beslutar </w:t>
      </w:r>
      <w:r w:rsidR="00403873">
        <w:t>Lekebergs kommun</w:t>
      </w:r>
      <w:r>
        <w:t xml:space="preserve"> med stöd av 7 kap 5,</w:t>
      </w:r>
      <w:r w:rsidR="00233216">
        <w:t xml:space="preserve"> </w:t>
      </w:r>
      <w:r>
        <w:t>6 och 30 §§ miljöbalken om nedan angivna föreskrifter</w:t>
      </w:r>
    </w:p>
    <w:p w14:paraId="4892E749" w14:textId="77777777" w:rsidR="006808C1" w:rsidRPr="00CE35EC" w:rsidRDefault="006808C1" w:rsidP="00CE35EC">
      <w:pPr>
        <w:keepNext/>
        <w:spacing w:after="0" w:line="240" w:lineRule="auto"/>
        <w:outlineLvl w:val="0"/>
        <w:rPr>
          <w:rFonts w:eastAsia="Times New Roman" w:cstheme="minorHAnsi"/>
          <w:b/>
          <w:bCs/>
          <w:lang w:eastAsia="sv-SE"/>
        </w:rPr>
      </w:pPr>
    </w:p>
    <w:p w14:paraId="46BFACF7" w14:textId="77777777" w:rsidR="006808C1" w:rsidRPr="00793AAD" w:rsidRDefault="00EB36B9" w:rsidP="006808C1">
      <w:pPr>
        <w:spacing w:after="0" w:line="240" w:lineRule="auto"/>
        <w:rPr>
          <w:rFonts w:eastAsia="Times New Roman" w:cstheme="minorHAnsi"/>
          <w:b/>
          <w:bCs/>
          <w:lang w:eastAsia="sv-SE"/>
        </w:rPr>
      </w:pPr>
      <w:bookmarkStart w:id="2" w:name="_Hlk144197795"/>
      <w:r w:rsidRPr="00793AAD">
        <w:rPr>
          <w:b/>
          <w:bCs/>
        </w:rPr>
        <w:t xml:space="preserve">A. Föreskrifter enligt 7 kap 5 § miljöbalken </w:t>
      </w:r>
      <w:bookmarkEnd w:id="2"/>
      <w:r w:rsidRPr="00793AAD">
        <w:rPr>
          <w:b/>
          <w:bCs/>
        </w:rPr>
        <w:t>om inskränkningar i rätten att förfoga över mark- och vattenområden inom reservatet.</w:t>
      </w:r>
    </w:p>
    <w:p w14:paraId="425B6A94" w14:textId="77777777" w:rsidR="00CE35EC" w:rsidRPr="00793AAD" w:rsidRDefault="00CE35EC" w:rsidP="00CE35EC">
      <w:pPr>
        <w:spacing w:after="0" w:line="240" w:lineRule="auto"/>
        <w:rPr>
          <w:rFonts w:eastAsia="Times New Roman" w:cstheme="minorHAnsi"/>
          <w:lang w:eastAsia="sv-SE"/>
        </w:rPr>
      </w:pPr>
    </w:p>
    <w:p w14:paraId="48148A5B" w14:textId="77777777" w:rsidR="00CE35EC" w:rsidRPr="00793AAD" w:rsidRDefault="00EB36B9" w:rsidP="00CE35EC">
      <w:pPr>
        <w:spacing w:after="0" w:line="240" w:lineRule="auto"/>
        <w:rPr>
          <w:rFonts w:eastAsia="Times New Roman" w:cstheme="minorHAnsi"/>
          <w:lang w:eastAsia="sv-SE"/>
        </w:rPr>
      </w:pPr>
      <w:r w:rsidRPr="00793AAD">
        <w:rPr>
          <w:rFonts w:eastAsia="Times New Roman" w:cstheme="minorHAnsi"/>
          <w:lang w:eastAsia="sv-SE"/>
        </w:rPr>
        <w:t>Utöver föreskrifter och förbud i andra lagar och författningar ska förbud gälla att:</w:t>
      </w:r>
    </w:p>
    <w:p w14:paraId="570C8FB0" w14:textId="77777777" w:rsidR="00CE35EC" w:rsidRPr="00793AAD" w:rsidRDefault="00CE35EC" w:rsidP="00CE35EC">
      <w:pPr>
        <w:spacing w:after="0" w:line="240" w:lineRule="auto"/>
        <w:rPr>
          <w:rFonts w:eastAsia="Times New Roman" w:cstheme="minorHAnsi"/>
          <w:lang w:eastAsia="sv-SE"/>
        </w:rPr>
      </w:pPr>
    </w:p>
    <w:p w14:paraId="17F1297C" w14:textId="77777777" w:rsidR="00CE35EC" w:rsidRPr="00793AAD" w:rsidRDefault="00EB36B9" w:rsidP="008137F9">
      <w:pPr>
        <w:numPr>
          <w:ilvl w:val="0"/>
          <w:numId w:val="2"/>
        </w:numPr>
        <w:tabs>
          <w:tab w:val="clear" w:pos="1068"/>
          <w:tab w:val="left" w:pos="66"/>
        </w:tabs>
        <w:spacing w:after="0" w:line="240" w:lineRule="auto"/>
        <w:ind w:left="426"/>
        <w:rPr>
          <w:rFonts w:eastAsia="Times New Roman" w:cstheme="minorHAnsi"/>
          <w:lang w:eastAsia="sv-SE"/>
        </w:rPr>
      </w:pPr>
      <w:r w:rsidRPr="00793AAD">
        <w:rPr>
          <w:rFonts w:eastAsia="Times New Roman" w:cstheme="minorHAnsi"/>
          <w:lang w:eastAsia="sv-SE"/>
        </w:rPr>
        <w:t>Spränga, schakta, gräva utan särskilt tillstånd</w:t>
      </w:r>
    </w:p>
    <w:p w14:paraId="19D125A8" w14:textId="77777777" w:rsidR="00CE35EC" w:rsidRPr="00793AAD" w:rsidRDefault="00EB36B9" w:rsidP="008137F9">
      <w:pPr>
        <w:numPr>
          <w:ilvl w:val="0"/>
          <w:numId w:val="2"/>
        </w:numPr>
        <w:tabs>
          <w:tab w:val="clear" w:pos="1068"/>
          <w:tab w:val="left" w:pos="66"/>
        </w:tabs>
        <w:spacing w:after="0" w:line="240" w:lineRule="auto"/>
        <w:ind w:left="426"/>
        <w:rPr>
          <w:rFonts w:eastAsia="Times New Roman" w:cstheme="minorHAnsi"/>
          <w:lang w:eastAsia="sv-SE"/>
        </w:rPr>
      </w:pPr>
      <w:r w:rsidRPr="00793AAD">
        <w:rPr>
          <w:rFonts w:eastAsia="Times New Roman" w:cstheme="minorHAnsi"/>
          <w:lang w:eastAsia="sv-SE"/>
        </w:rPr>
        <w:t xml:space="preserve">Anlägga nya vägar eller stigar annat än de som anges i </w:t>
      </w:r>
      <w:r w:rsidR="00176EAF">
        <w:rPr>
          <w:rFonts w:eastAsia="Times New Roman" w:cstheme="minorHAnsi"/>
          <w:lang w:eastAsia="sv-SE"/>
        </w:rPr>
        <w:t>beslutskarta</w:t>
      </w:r>
      <w:r w:rsidR="003A4FED">
        <w:rPr>
          <w:rFonts w:eastAsia="Times New Roman" w:cstheme="minorHAnsi"/>
          <w:lang w:eastAsia="sv-SE"/>
        </w:rPr>
        <w:t>.</w:t>
      </w:r>
    </w:p>
    <w:p w14:paraId="079E6CEF" w14:textId="77777777" w:rsidR="00CE35EC" w:rsidRPr="00793AAD" w:rsidRDefault="00EB36B9" w:rsidP="008137F9">
      <w:pPr>
        <w:pStyle w:val="Liststycke"/>
        <w:numPr>
          <w:ilvl w:val="0"/>
          <w:numId w:val="2"/>
        </w:numPr>
        <w:tabs>
          <w:tab w:val="left" w:pos="66"/>
        </w:tabs>
        <w:spacing w:after="0" w:line="240" w:lineRule="auto"/>
        <w:ind w:left="426"/>
        <w:rPr>
          <w:rFonts w:eastAsia="Times New Roman" w:cstheme="minorHAnsi"/>
          <w:lang w:eastAsia="sv-SE"/>
        </w:rPr>
      </w:pPr>
      <w:r w:rsidRPr="00793AAD">
        <w:rPr>
          <w:rFonts w:eastAsia="Times New Roman" w:cstheme="minorHAnsi"/>
          <w:lang w:eastAsia="sv-SE"/>
        </w:rPr>
        <w:t xml:space="preserve">Införa för trakten främmande växt- eller djurart </w:t>
      </w:r>
    </w:p>
    <w:p w14:paraId="63C5CA90" w14:textId="77777777" w:rsidR="00CE35EC" w:rsidRPr="00793AAD" w:rsidRDefault="00EB36B9" w:rsidP="008137F9">
      <w:pPr>
        <w:numPr>
          <w:ilvl w:val="0"/>
          <w:numId w:val="2"/>
        </w:numPr>
        <w:tabs>
          <w:tab w:val="left" w:pos="66"/>
        </w:tabs>
        <w:spacing w:after="0" w:line="240" w:lineRule="auto"/>
        <w:ind w:left="426"/>
        <w:rPr>
          <w:rFonts w:eastAsia="Times New Roman" w:cstheme="minorHAnsi"/>
          <w:lang w:eastAsia="sv-SE"/>
        </w:rPr>
      </w:pPr>
      <w:r w:rsidRPr="00793AAD">
        <w:rPr>
          <w:rFonts w:eastAsia="Times New Roman" w:cstheme="minorHAnsi"/>
          <w:lang w:eastAsia="sv-SE"/>
        </w:rPr>
        <w:t xml:space="preserve">Anordna upplag annat än tillfälligt i samband med områdets skötsel </w:t>
      </w:r>
    </w:p>
    <w:p w14:paraId="35F8E9EE" w14:textId="77777777" w:rsidR="00CE35EC" w:rsidRPr="00793AAD" w:rsidRDefault="00EB36B9" w:rsidP="008137F9">
      <w:pPr>
        <w:numPr>
          <w:ilvl w:val="0"/>
          <w:numId w:val="2"/>
        </w:numPr>
        <w:tabs>
          <w:tab w:val="left" w:pos="66"/>
          <w:tab w:val="left" w:pos="720"/>
        </w:tabs>
        <w:spacing w:after="0" w:line="240" w:lineRule="auto"/>
        <w:ind w:left="426"/>
        <w:rPr>
          <w:rFonts w:eastAsia="Times New Roman" w:cstheme="minorHAnsi"/>
          <w:lang w:eastAsia="sv-SE"/>
        </w:rPr>
      </w:pPr>
      <w:r w:rsidRPr="00793AAD">
        <w:rPr>
          <w:rFonts w:eastAsia="Times New Roman" w:cstheme="minorHAnsi"/>
          <w:lang w:eastAsia="sv-SE"/>
        </w:rPr>
        <w:t>Använda kemiska bekämpningsmedel eller växtnäringsämnen</w:t>
      </w:r>
    </w:p>
    <w:p w14:paraId="29330D5A" w14:textId="77777777" w:rsidR="00CE35EC" w:rsidRPr="00793AAD" w:rsidRDefault="00CE35EC" w:rsidP="00CE35EC">
      <w:pPr>
        <w:spacing w:after="0" w:line="240" w:lineRule="auto"/>
        <w:rPr>
          <w:rFonts w:eastAsia="Times New Roman" w:cstheme="minorHAnsi"/>
          <w:lang w:eastAsia="sv-SE"/>
        </w:rPr>
      </w:pPr>
    </w:p>
    <w:p w14:paraId="269410E3" w14:textId="77777777" w:rsidR="00403873" w:rsidRPr="00793AAD" w:rsidRDefault="00EB36B9" w:rsidP="00CE35EC">
      <w:pPr>
        <w:spacing w:after="0" w:line="240" w:lineRule="auto"/>
        <w:rPr>
          <w:rFonts w:eastAsia="Times New Roman" w:cstheme="minorHAnsi"/>
          <w:lang w:eastAsia="sv-SE"/>
        </w:rPr>
      </w:pPr>
      <w:r w:rsidRPr="00793AAD">
        <w:t xml:space="preserve">Undantag från reservatsföreskrifterna: </w:t>
      </w:r>
      <w:r w:rsidRPr="00793AAD">
        <w:br/>
        <w:t xml:space="preserve">1. Föreskrifterna utgör inte hinder för de åtgärder som erfordras för reservatets vård och skötsel. </w:t>
      </w:r>
      <w:r w:rsidRPr="00793AAD">
        <w:br/>
        <w:t>2. Ovanstående föreskrifter utgör inte hinder för drift och underhåll av befintliga byggnader, vägar, stigar, kablar, ledningar och andra anläggningar. Planerade åtgärder som påverkar omgivande mark eller vegetation utanför det närmaste anläggningsområdet får utföras först efter samråd med förvaltaren av naturreservatet. I akuta fall (</w:t>
      </w:r>
      <w:proofErr w:type="gramStart"/>
      <w:r w:rsidRPr="00793AAD">
        <w:t>t.ex.</w:t>
      </w:r>
      <w:proofErr w:type="gramEnd"/>
      <w:r w:rsidRPr="00793AAD">
        <w:t xml:space="preserve"> strömavbrott) kan samråd ske i efterhand. </w:t>
      </w:r>
      <w:r w:rsidRPr="00793AAD">
        <w:br/>
      </w:r>
    </w:p>
    <w:p w14:paraId="19588A1E" w14:textId="77777777" w:rsidR="00F42BB7" w:rsidRDefault="00EB36B9" w:rsidP="00F42BB7">
      <w:pPr>
        <w:spacing w:after="0" w:line="240" w:lineRule="auto"/>
      </w:pPr>
      <w:r w:rsidRPr="00793AAD">
        <w:t xml:space="preserve">Föreskrifterna enligt 7 kap 5§ miljöbalken träder i kraft när </w:t>
      </w:r>
      <w:r w:rsidR="00B05166">
        <w:t xml:space="preserve">de </w:t>
      </w:r>
      <w:r w:rsidRPr="00793AAD">
        <w:t>vunnit laga kraft, d.v.s. när kommunstyrelseprotokollet justerats.</w:t>
      </w:r>
    </w:p>
    <w:p w14:paraId="74B75678" w14:textId="77777777" w:rsidR="00F42BB7" w:rsidRPr="00CE35EC" w:rsidRDefault="00F42BB7" w:rsidP="00CE35EC">
      <w:pPr>
        <w:spacing w:after="0" w:line="240" w:lineRule="auto"/>
        <w:rPr>
          <w:rFonts w:eastAsia="Times New Roman" w:cstheme="minorHAnsi"/>
          <w:lang w:eastAsia="sv-SE"/>
        </w:rPr>
      </w:pPr>
    </w:p>
    <w:p w14:paraId="387D34ED" w14:textId="77777777" w:rsidR="00CE35EC" w:rsidRDefault="00CE35EC" w:rsidP="00CE35EC">
      <w:pPr>
        <w:spacing w:after="0" w:line="240" w:lineRule="auto"/>
        <w:rPr>
          <w:rFonts w:eastAsia="Times New Roman" w:cstheme="minorHAnsi"/>
          <w:lang w:eastAsia="sv-SE"/>
        </w:rPr>
      </w:pPr>
    </w:p>
    <w:p w14:paraId="36644157" w14:textId="77777777" w:rsidR="00793AAD" w:rsidRDefault="00793AAD" w:rsidP="00CE35EC">
      <w:pPr>
        <w:spacing w:after="0" w:line="240" w:lineRule="auto"/>
        <w:rPr>
          <w:rFonts w:eastAsia="Times New Roman" w:cstheme="minorHAnsi"/>
          <w:lang w:eastAsia="sv-SE"/>
        </w:rPr>
      </w:pPr>
    </w:p>
    <w:p w14:paraId="3F2B66E5" w14:textId="77777777" w:rsidR="00793AAD" w:rsidRDefault="00793AAD" w:rsidP="00CE35EC">
      <w:pPr>
        <w:spacing w:after="0" w:line="240" w:lineRule="auto"/>
        <w:rPr>
          <w:rFonts w:eastAsia="Times New Roman" w:cstheme="minorHAnsi"/>
          <w:lang w:eastAsia="sv-SE"/>
        </w:rPr>
      </w:pPr>
    </w:p>
    <w:p w14:paraId="7F17332F" w14:textId="77777777" w:rsidR="00B05166" w:rsidRDefault="00B05166" w:rsidP="00CE35EC">
      <w:pPr>
        <w:spacing w:after="0" w:line="240" w:lineRule="auto"/>
        <w:rPr>
          <w:rFonts w:eastAsia="Times New Roman" w:cstheme="minorHAnsi"/>
          <w:lang w:eastAsia="sv-SE"/>
        </w:rPr>
      </w:pPr>
    </w:p>
    <w:p w14:paraId="381383AB" w14:textId="77777777" w:rsidR="00793AAD" w:rsidRPr="00CE35EC" w:rsidRDefault="00793AAD" w:rsidP="00CE35EC">
      <w:pPr>
        <w:spacing w:after="0" w:line="240" w:lineRule="auto"/>
        <w:rPr>
          <w:rFonts w:eastAsia="Times New Roman" w:cstheme="minorHAnsi"/>
          <w:lang w:eastAsia="sv-SE"/>
        </w:rPr>
      </w:pPr>
    </w:p>
    <w:p w14:paraId="5FAEF8AF" w14:textId="77777777" w:rsidR="00CE35EC" w:rsidRPr="006808C1" w:rsidRDefault="00EB36B9" w:rsidP="00CE35EC">
      <w:pPr>
        <w:spacing w:after="0" w:line="240" w:lineRule="auto"/>
        <w:rPr>
          <w:rFonts w:eastAsia="Times New Roman" w:cstheme="minorHAnsi"/>
          <w:b/>
          <w:bCs/>
          <w:lang w:eastAsia="sv-SE"/>
        </w:rPr>
      </w:pPr>
      <w:r w:rsidRPr="006808C1">
        <w:rPr>
          <w:b/>
          <w:bCs/>
        </w:rPr>
        <w:lastRenderedPageBreak/>
        <w:t>B. Föreskrifter enligt 7 kap 6 § miljöbalken om skyldighet att tåla visst intrång</w:t>
      </w:r>
    </w:p>
    <w:p w14:paraId="568728F1" w14:textId="77777777" w:rsidR="006808C1" w:rsidRPr="00CE35EC" w:rsidRDefault="006808C1" w:rsidP="00CE35EC">
      <w:pPr>
        <w:spacing w:after="0" w:line="240" w:lineRule="auto"/>
        <w:rPr>
          <w:rFonts w:eastAsia="Times New Roman" w:cstheme="minorHAnsi"/>
          <w:lang w:eastAsia="sv-SE"/>
        </w:rPr>
      </w:pPr>
    </w:p>
    <w:p w14:paraId="1A3A7773" w14:textId="77777777" w:rsidR="00CE35EC" w:rsidRPr="00793AAD" w:rsidRDefault="00EB36B9" w:rsidP="00CE35EC">
      <w:pPr>
        <w:spacing w:after="0" w:line="240" w:lineRule="auto"/>
        <w:rPr>
          <w:rFonts w:eastAsia="Times New Roman" w:cstheme="minorHAnsi"/>
          <w:lang w:eastAsia="sv-SE"/>
        </w:rPr>
      </w:pPr>
      <w:r w:rsidRPr="00793AAD">
        <w:rPr>
          <w:rFonts w:eastAsia="Times New Roman" w:cstheme="minorHAnsi"/>
          <w:lang w:eastAsia="sv-SE"/>
        </w:rPr>
        <w:t xml:space="preserve">Ägare och </w:t>
      </w:r>
      <w:r w:rsidRPr="00793AAD">
        <w:rPr>
          <w:rFonts w:eastAsia="Times New Roman" w:cstheme="minorHAnsi"/>
          <w:lang w:eastAsia="sv-SE"/>
        </w:rPr>
        <w:t>innehavare av särskild rätt till fastigheten förpliktas tåla följande intrång i området för att tillgodose syftet med naturreservatet:</w:t>
      </w:r>
    </w:p>
    <w:p w14:paraId="50053EB5" w14:textId="77777777" w:rsidR="00CE35EC" w:rsidRPr="00793AAD" w:rsidRDefault="00CE35EC" w:rsidP="00CE35EC">
      <w:pPr>
        <w:spacing w:after="0" w:line="240" w:lineRule="auto"/>
        <w:rPr>
          <w:rFonts w:eastAsia="Times New Roman" w:cstheme="minorHAnsi"/>
          <w:lang w:eastAsia="sv-SE"/>
        </w:rPr>
      </w:pPr>
    </w:p>
    <w:p w14:paraId="74438DFA" w14:textId="77777777" w:rsidR="00CE35EC" w:rsidRPr="00793AAD" w:rsidRDefault="00EB36B9" w:rsidP="00CE35EC">
      <w:pPr>
        <w:spacing w:after="0" w:line="240" w:lineRule="auto"/>
        <w:rPr>
          <w:rFonts w:eastAsia="Times New Roman" w:cstheme="minorHAnsi"/>
          <w:lang w:eastAsia="sv-SE"/>
        </w:rPr>
      </w:pPr>
      <w:r w:rsidRPr="00793AAD">
        <w:rPr>
          <w:rFonts w:eastAsia="Times New Roman" w:cstheme="minorHAnsi"/>
          <w:lang w:eastAsia="sv-SE"/>
        </w:rPr>
        <w:t xml:space="preserve">1. </w:t>
      </w:r>
      <w:r w:rsidR="00233216" w:rsidRPr="00793AAD">
        <w:rPr>
          <w:rFonts w:eastAsia="Times New Roman" w:cstheme="minorHAnsi"/>
          <w:lang w:eastAsia="sv-SE"/>
        </w:rPr>
        <w:t>U</w:t>
      </w:r>
      <w:r w:rsidRPr="00793AAD">
        <w:rPr>
          <w:rFonts w:eastAsia="Times New Roman" w:cstheme="minorHAnsi"/>
          <w:lang w:eastAsia="sv-SE"/>
        </w:rPr>
        <w:t>tmärkning av naturreservatets gränser enligt Naturvårdsverkets anvisningar,</w:t>
      </w:r>
    </w:p>
    <w:p w14:paraId="5EAAA30F" w14:textId="77777777" w:rsidR="00CE35EC" w:rsidRPr="00793AAD" w:rsidRDefault="00EB36B9" w:rsidP="00CE35EC">
      <w:pPr>
        <w:spacing w:after="0" w:line="240" w:lineRule="auto"/>
        <w:rPr>
          <w:rFonts w:eastAsia="Times New Roman" w:cstheme="minorHAnsi"/>
          <w:lang w:eastAsia="sv-SE"/>
        </w:rPr>
      </w:pPr>
      <w:r w:rsidRPr="00793AAD">
        <w:rPr>
          <w:rFonts w:eastAsia="Times New Roman" w:cstheme="minorHAnsi"/>
          <w:lang w:eastAsia="sv-SE"/>
        </w:rPr>
        <w:t xml:space="preserve">2. </w:t>
      </w:r>
      <w:r w:rsidR="00233216" w:rsidRPr="00793AAD">
        <w:rPr>
          <w:rFonts w:eastAsia="Times New Roman" w:cstheme="minorHAnsi"/>
          <w:lang w:eastAsia="sv-SE"/>
        </w:rPr>
        <w:t>U</w:t>
      </w:r>
      <w:r w:rsidRPr="00793AAD">
        <w:rPr>
          <w:rFonts w:eastAsia="Times New Roman" w:cstheme="minorHAnsi"/>
          <w:lang w:eastAsia="sv-SE"/>
        </w:rPr>
        <w:t>ppsättning och underhåll av informationstavlor vid platser som markeras på beslutskarta,</w:t>
      </w:r>
    </w:p>
    <w:p w14:paraId="533E5E60" w14:textId="77777777" w:rsidR="00CE35EC" w:rsidRPr="00793AAD" w:rsidRDefault="00EB36B9" w:rsidP="00CE35EC">
      <w:pPr>
        <w:spacing w:after="0" w:line="240" w:lineRule="auto"/>
        <w:rPr>
          <w:rFonts w:eastAsia="Times New Roman" w:cstheme="minorHAnsi"/>
          <w:lang w:eastAsia="sv-SE"/>
        </w:rPr>
      </w:pPr>
      <w:r w:rsidRPr="00793AAD">
        <w:rPr>
          <w:rFonts w:eastAsia="Times New Roman" w:cstheme="minorHAnsi"/>
          <w:lang w:eastAsia="sv-SE"/>
        </w:rPr>
        <w:t xml:space="preserve">3. </w:t>
      </w:r>
      <w:r w:rsidR="00233216" w:rsidRPr="00793AAD">
        <w:rPr>
          <w:rFonts w:eastAsia="Times New Roman" w:cstheme="minorHAnsi"/>
          <w:lang w:eastAsia="sv-SE"/>
        </w:rPr>
        <w:t>S</w:t>
      </w:r>
      <w:r w:rsidR="008671BF" w:rsidRPr="00793AAD">
        <w:rPr>
          <w:rFonts w:eastAsia="Times New Roman" w:cstheme="minorHAnsi"/>
          <w:lang w:eastAsia="sv-SE"/>
        </w:rPr>
        <w:t>kogsåtgärder i syfte att utveckla och bevara området i enlighet med syftet för reservatet.</w:t>
      </w:r>
    </w:p>
    <w:p w14:paraId="1AB7603E" w14:textId="77777777" w:rsidR="00CE35EC" w:rsidRDefault="00EB36B9" w:rsidP="00CE35EC">
      <w:pPr>
        <w:spacing w:after="0" w:line="240" w:lineRule="auto"/>
        <w:rPr>
          <w:rFonts w:eastAsia="Times New Roman" w:cstheme="minorHAnsi"/>
          <w:lang w:eastAsia="sv-SE"/>
        </w:rPr>
      </w:pPr>
      <w:r w:rsidRPr="00793AAD">
        <w:rPr>
          <w:rFonts w:eastAsia="Times New Roman" w:cstheme="minorHAnsi"/>
          <w:lang w:eastAsia="sv-SE"/>
        </w:rPr>
        <w:t xml:space="preserve">4. </w:t>
      </w:r>
      <w:r w:rsidR="00233216" w:rsidRPr="00793AAD">
        <w:rPr>
          <w:rFonts w:eastAsia="Times New Roman" w:cstheme="minorHAnsi"/>
          <w:lang w:eastAsia="sv-SE"/>
        </w:rPr>
        <w:t>A</w:t>
      </w:r>
      <w:r w:rsidRPr="00793AAD">
        <w:rPr>
          <w:rFonts w:eastAsia="Times New Roman" w:cstheme="minorHAnsi"/>
          <w:lang w:eastAsia="sv-SE"/>
        </w:rPr>
        <w:t>nläggande och underhåll av vandringsled</w:t>
      </w:r>
      <w:r w:rsidR="009575AC">
        <w:rPr>
          <w:rFonts w:eastAsia="Times New Roman" w:cstheme="minorHAnsi"/>
          <w:lang w:eastAsia="sv-SE"/>
        </w:rPr>
        <w:t xml:space="preserve"> och elljusspår</w:t>
      </w:r>
      <w:r w:rsidRPr="00793AAD">
        <w:rPr>
          <w:rFonts w:eastAsia="Times New Roman" w:cstheme="minorHAnsi"/>
          <w:lang w:eastAsia="sv-SE"/>
        </w:rPr>
        <w:t xml:space="preserve"> enligt beslutskarta</w:t>
      </w:r>
      <w:r w:rsidR="007C7878" w:rsidRPr="00793AAD">
        <w:rPr>
          <w:rFonts w:eastAsia="Times New Roman" w:cstheme="minorHAnsi"/>
          <w:lang w:eastAsia="sv-SE"/>
        </w:rPr>
        <w:t>.</w:t>
      </w:r>
      <w:r w:rsidR="00257A54" w:rsidRPr="00793AAD">
        <w:rPr>
          <w:rFonts w:eastAsia="Times New Roman" w:cstheme="minorHAnsi"/>
          <w:lang w:eastAsia="sv-SE"/>
        </w:rPr>
        <w:br/>
        <w:t xml:space="preserve">5. </w:t>
      </w:r>
      <w:r w:rsidR="00233216" w:rsidRPr="00793AAD">
        <w:t>Å</w:t>
      </w:r>
      <w:r w:rsidR="00257A54" w:rsidRPr="00793AAD">
        <w:t>tgärder som behövs för områdets vård och skötsel.</w:t>
      </w:r>
    </w:p>
    <w:p w14:paraId="07F3FC6C" w14:textId="77777777" w:rsidR="00257A54" w:rsidRDefault="00257A54" w:rsidP="00CE35EC">
      <w:pPr>
        <w:spacing w:after="0" w:line="240" w:lineRule="auto"/>
        <w:rPr>
          <w:rFonts w:eastAsia="Times New Roman" w:cstheme="minorHAnsi"/>
          <w:lang w:eastAsia="sv-SE"/>
        </w:rPr>
      </w:pPr>
    </w:p>
    <w:p w14:paraId="3627832B" w14:textId="77777777" w:rsidR="008A1B01" w:rsidRPr="00CE35EC" w:rsidRDefault="008A1B01" w:rsidP="00CE35EC">
      <w:pPr>
        <w:spacing w:after="0" w:line="240" w:lineRule="auto"/>
        <w:rPr>
          <w:rFonts w:eastAsia="Times New Roman" w:cstheme="minorHAnsi"/>
          <w:lang w:eastAsia="sv-SE"/>
        </w:rPr>
      </w:pPr>
    </w:p>
    <w:p w14:paraId="24DFCA7C" w14:textId="77777777" w:rsidR="00CE35EC" w:rsidRPr="00793AAD" w:rsidRDefault="00EB36B9" w:rsidP="00CE35EC">
      <w:pPr>
        <w:spacing w:after="0" w:line="240" w:lineRule="auto"/>
        <w:rPr>
          <w:rFonts w:eastAsia="Times New Roman" w:cstheme="minorHAnsi"/>
          <w:b/>
          <w:bCs/>
          <w:lang w:eastAsia="sv-SE"/>
        </w:rPr>
      </w:pPr>
      <w:r w:rsidRPr="00793AAD">
        <w:rPr>
          <w:b/>
          <w:bCs/>
        </w:rPr>
        <w:t>C. Ordningsföreskrifter enligt 7 kap 30 § miljöbalken</w:t>
      </w:r>
    </w:p>
    <w:p w14:paraId="3867C3ED" w14:textId="77777777" w:rsidR="00C90D8E" w:rsidRPr="00793AAD" w:rsidRDefault="00C90D8E" w:rsidP="00CE35EC">
      <w:pPr>
        <w:spacing w:after="0" w:line="240" w:lineRule="auto"/>
      </w:pPr>
    </w:p>
    <w:p w14:paraId="7FD41C82" w14:textId="77777777" w:rsidR="003F6A8B" w:rsidRPr="00793AAD" w:rsidRDefault="00EB36B9" w:rsidP="00CE35EC">
      <w:pPr>
        <w:spacing w:after="0" w:line="240" w:lineRule="auto"/>
      </w:pPr>
      <w:r w:rsidRPr="00793AAD">
        <w:t xml:space="preserve">Utöver vad som annars gäller är det för allmänheten förbjudet att: </w:t>
      </w:r>
    </w:p>
    <w:p w14:paraId="07569706" w14:textId="77777777" w:rsidR="003F6A8B" w:rsidRPr="00793AAD" w:rsidRDefault="003F6A8B" w:rsidP="00CE35EC">
      <w:pPr>
        <w:spacing w:after="0" w:line="240" w:lineRule="auto"/>
      </w:pPr>
    </w:p>
    <w:p w14:paraId="1FEC74F5" w14:textId="77777777" w:rsidR="003F6A8B" w:rsidRPr="00793AAD" w:rsidRDefault="00EB36B9" w:rsidP="00233216">
      <w:pPr>
        <w:pStyle w:val="Liststycke"/>
        <w:numPr>
          <w:ilvl w:val="0"/>
          <w:numId w:val="15"/>
        </w:numPr>
        <w:spacing w:after="0" w:line="240" w:lineRule="auto"/>
        <w:rPr>
          <w:rFonts w:eastAsia="Times New Roman" w:cstheme="minorHAnsi"/>
          <w:lang w:eastAsia="sv-SE"/>
        </w:rPr>
      </w:pPr>
      <w:r w:rsidRPr="00793AAD">
        <w:rPr>
          <w:rFonts w:eastAsia="Times New Roman" w:cstheme="minorHAnsi"/>
          <w:lang w:eastAsia="sv-SE"/>
        </w:rPr>
        <w:t>Medföra okopplad hund eller annat lösgående husdjur</w:t>
      </w:r>
    </w:p>
    <w:p w14:paraId="4D4FA22F" w14:textId="77777777" w:rsidR="003F6A8B" w:rsidRPr="00793AAD" w:rsidRDefault="00EB36B9" w:rsidP="00233216">
      <w:pPr>
        <w:pStyle w:val="Liststycke"/>
        <w:numPr>
          <w:ilvl w:val="0"/>
          <w:numId w:val="15"/>
        </w:numPr>
        <w:tabs>
          <w:tab w:val="left" w:pos="540"/>
        </w:tabs>
        <w:spacing w:after="0" w:line="240" w:lineRule="auto"/>
        <w:rPr>
          <w:rFonts w:eastAsia="Times New Roman" w:cstheme="minorHAnsi"/>
          <w:lang w:eastAsia="sv-SE"/>
        </w:rPr>
      </w:pPr>
      <w:r w:rsidRPr="00793AAD">
        <w:rPr>
          <w:rFonts w:eastAsia="Times New Roman" w:cstheme="minorHAnsi"/>
          <w:lang w:eastAsia="sv-SE"/>
        </w:rPr>
        <w:t xml:space="preserve">Rida och cykla inom reservatet. </w:t>
      </w:r>
    </w:p>
    <w:p w14:paraId="030DD459" w14:textId="77777777" w:rsidR="003F6A8B" w:rsidRPr="00793AAD" w:rsidRDefault="00EB36B9" w:rsidP="00233216">
      <w:pPr>
        <w:pStyle w:val="Liststycke"/>
        <w:numPr>
          <w:ilvl w:val="0"/>
          <w:numId w:val="15"/>
        </w:numPr>
        <w:spacing w:after="0" w:line="240" w:lineRule="auto"/>
        <w:rPr>
          <w:rFonts w:eastAsia="Times New Roman" w:cstheme="minorHAnsi"/>
          <w:lang w:eastAsia="sv-SE"/>
        </w:rPr>
      </w:pPr>
      <w:r w:rsidRPr="00793AAD">
        <w:rPr>
          <w:rFonts w:eastAsia="Times New Roman" w:cstheme="minorHAnsi"/>
          <w:lang w:eastAsia="sv-SE"/>
        </w:rPr>
        <w:t>Göra åverkan på levande eller döda träd eller växter</w:t>
      </w:r>
    </w:p>
    <w:p w14:paraId="449803B1" w14:textId="77777777" w:rsidR="003F6A8B" w:rsidRPr="00793AAD" w:rsidRDefault="00EB36B9" w:rsidP="00233216">
      <w:pPr>
        <w:pStyle w:val="Liststycke"/>
        <w:numPr>
          <w:ilvl w:val="0"/>
          <w:numId w:val="15"/>
        </w:numPr>
        <w:spacing w:after="0" w:line="240" w:lineRule="auto"/>
        <w:rPr>
          <w:rFonts w:eastAsia="Times New Roman" w:cstheme="minorHAnsi"/>
          <w:lang w:eastAsia="sv-SE"/>
        </w:rPr>
      </w:pPr>
      <w:r w:rsidRPr="00793AAD">
        <w:rPr>
          <w:rFonts w:eastAsia="Times New Roman" w:cstheme="minorHAnsi"/>
          <w:lang w:eastAsia="sv-SE"/>
        </w:rPr>
        <w:t>Göra upp eld annat än på angivna platser.</w:t>
      </w:r>
    </w:p>
    <w:p w14:paraId="16D28156" w14:textId="77777777" w:rsidR="003F6A8B" w:rsidRPr="00793AAD" w:rsidRDefault="00EB36B9" w:rsidP="00233216">
      <w:pPr>
        <w:pStyle w:val="Liststycke"/>
        <w:numPr>
          <w:ilvl w:val="0"/>
          <w:numId w:val="15"/>
        </w:numPr>
        <w:spacing w:after="0" w:line="240" w:lineRule="auto"/>
        <w:rPr>
          <w:rFonts w:eastAsia="Times New Roman" w:cstheme="minorHAnsi"/>
          <w:lang w:eastAsia="sv-SE"/>
        </w:rPr>
      </w:pPr>
      <w:r w:rsidRPr="00793AAD">
        <w:rPr>
          <w:rFonts w:eastAsia="Times New Roman" w:cstheme="minorHAnsi"/>
          <w:lang w:eastAsia="sv-SE"/>
        </w:rPr>
        <w:t>Tälta eller uppställa husvagn.</w:t>
      </w:r>
    </w:p>
    <w:p w14:paraId="24B8772B" w14:textId="77777777" w:rsidR="003F6A8B" w:rsidRPr="00793AAD" w:rsidRDefault="00EB36B9" w:rsidP="00233216">
      <w:pPr>
        <w:pStyle w:val="Liststycke"/>
        <w:numPr>
          <w:ilvl w:val="0"/>
          <w:numId w:val="15"/>
        </w:numPr>
        <w:spacing w:after="0" w:line="240" w:lineRule="auto"/>
        <w:rPr>
          <w:rFonts w:eastAsia="Times New Roman" w:cstheme="minorHAnsi"/>
          <w:lang w:eastAsia="sv-SE"/>
        </w:rPr>
      </w:pPr>
      <w:r w:rsidRPr="00793AAD">
        <w:rPr>
          <w:rFonts w:eastAsia="Times New Roman" w:cstheme="minorHAnsi"/>
          <w:lang w:eastAsia="sv-SE"/>
        </w:rPr>
        <w:t>Att utan särskilt tillstånd framföra motordrivet fordon.</w:t>
      </w:r>
    </w:p>
    <w:p w14:paraId="53C06591" w14:textId="77777777" w:rsidR="003F6A8B" w:rsidRPr="00793AAD" w:rsidRDefault="00EB36B9" w:rsidP="00233216">
      <w:pPr>
        <w:pStyle w:val="Liststycke"/>
        <w:numPr>
          <w:ilvl w:val="0"/>
          <w:numId w:val="15"/>
        </w:numPr>
        <w:spacing w:after="0" w:line="240" w:lineRule="auto"/>
        <w:rPr>
          <w:rFonts w:eastAsia="Times New Roman" w:cstheme="minorHAnsi"/>
          <w:lang w:eastAsia="sv-SE"/>
        </w:rPr>
      </w:pPr>
      <w:r w:rsidRPr="00793AAD">
        <w:t xml:space="preserve">Förstöra eller skada fast </w:t>
      </w:r>
      <w:r w:rsidRPr="00793AAD">
        <w:t>naturföremål</w:t>
      </w:r>
    </w:p>
    <w:p w14:paraId="17054751" w14:textId="77777777" w:rsidR="003F6A8B" w:rsidRPr="00793AAD" w:rsidRDefault="003F6A8B" w:rsidP="00CE35EC">
      <w:pPr>
        <w:spacing w:after="0" w:line="240" w:lineRule="auto"/>
      </w:pPr>
    </w:p>
    <w:p w14:paraId="408DA785" w14:textId="77777777" w:rsidR="00C90D8E" w:rsidRPr="00C90D8E" w:rsidRDefault="00EB36B9" w:rsidP="00CE35EC">
      <w:pPr>
        <w:spacing w:after="0" w:line="240" w:lineRule="auto"/>
        <w:rPr>
          <w:highlight w:val="yellow"/>
        </w:rPr>
      </w:pPr>
      <w:r w:rsidRPr="00793AAD">
        <w:t xml:space="preserve">Undantag från reservatsföreskrifterna: </w:t>
      </w:r>
      <w:r w:rsidR="00403873">
        <w:rPr>
          <w:highlight w:val="yellow"/>
        </w:rPr>
        <w:br/>
      </w:r>
    </w:p>
    <w:p w14:paraId="156082E5" w14:textId="77777777" w:rsidR="00C90D8E" w:rsidRPr="00793AAD" w:rsidRDefault="00EB36B9" w:rsidP="00C90D8E">
      <w:pPr>
        <w:spacing w:after="0" w:line="240" w:lineRule="auto"/>
      </w:pPr>
      <w:r w:rsidRPr="00793AAD">
        <w:t xml:space="preserve">Föreskrifterna ska inte utgöra hinder för personer med rörelsenedsättning att använda permobil eller motsvarande för att ta sig fram på anvisade stigar. </w:t>
      </w:r>
    </w:p>
    <w:p w14:paraId="328A3C0C" w14:textId="77777777" w:rsidR="00C90D8E" w:rsidRPr="00793AAD" w:rsidRDefault="00C90D8E" w:rsidP="00C90D8E">
      <w:pPr>
        <w:spacing w:after="0" w:line="240" w:lineRule="auto"/>
      </w:pPr>
    </w:p>
    <w:p w14:paraId="7C2E5C51" w14:textId="77777777" w:rsidR="00C90D8E" w:rsidRPr="00793AAD" w:rsidRDefault="00EB36B9" w:rsidP="00C90D8E">
      <w:pPr>
        <w:spacing w:after="0" w:line="240" w:lineRule="auto"/>
      </w:pPr>
      <w:r w:rsidRPr="00793AAD">
        <w:t xml:space="preserve">Enligt 7 kap. 30§ miljöbalken gäller ordningsföreskrifterna omedelbart även om de överklagas. </w:t>
      </w:r>
    </w:p>
    <w:p w14:paraId="199885F7" w14:textId="77777777" w:rsidR="00C90D8E" w:rsidRPr="00793AAD" w:rsidRDefault="00C90D8E" w:rsidP="00C90D8E">
      <w:pPr>
        <w:spacing w:after="0" w:line="240" w:lineRule="auto"/>
      </w:pPr>
    </w:p>
    <w:p w14:paraId="0B5815FF" w14:textId="77777777" w:rsidR="00C90D8E" w:rsidRDefault="00EB36B9" w:rsidP="00C90D8E">
      <w:pPr>
        <w:spacing w:after="0" w:line="240" w:lineRule="auto"/>
      </w:pPr>
      <w:r w:rsidRPr="00793AAD">
        <w:t>Ordningsföreskrifterna enligt 7 kap 30§ miljöbalken träder i kraft det vunnit laga kraft, d.v.s. när kommunstyrelseprotokollet justerats</w:t>
      </w:r>
    </w:p>
    <w:p w14:paraId="4D509321" w14:textId="77777777" w:rsidR="003F6A8B" w:rsidRDefault="003F6A8B" w:rsidP="000D16DA">
      <w:pPr>
        <w:spacing w:after="0" w:line="240" w:lineRule="auto"/>
        <w:rPr>
          <w:rFonts w:eastAsia="Times New Roman" w:cstheme="minorHAnsi"/>
          <w:b/>
          <w:lang w:eastAsia="sv-SE"/>
        </w:rPr>
      </w:pPr>
    </w:p>
    <w:p w14:paraId="27293B5F" w14:textId="77777777" w:rsidR="00C90D8E" w:rsidRDefault="00C90D8E" w:rsidP="000D16DA">
      <w:pPr>
        <w:spacing w:after="0" w:line="240" w:lineRule="auto"/>
        <w:rPr>
          <w:rFonts w:eastAsia="Times New Roman" w:cstheme="minorHAnsi"/>
          <w:b/>
          <w:lang w:eastAsia="sv-SE"/>
        </w:rPr>
      </w:pPr>
    </w:p>
    <w:p w14:paraId="73D771F1" w14:textId="77777777" w:rsidR="00CE35EC" w:rsidRPr="00CE35EC" w:rsidRDefault="00EB36B9" w:rsidP="000D16DA">
      <w:pPr>
        <w:spacing w:after="0" w:line="240" w:lineRule="auto"/>
        <w:rPr>
          <w:rFonts w:eastAsia="Times New Roman" w:cstheme="minorHAnsi"/>
          <w:b/>
          <w:lang w:eastAsia="sv-SE"/>
        </w:rPr>
      </w:pPr>
      <w:r w:rsidRPr="00CE35EC">
        <w:rPr>
          <w:rFonts w:eastAsia="Times New Roman" w:cstheme="minorHAnsi"/>
          <w:b/>
          <w:lang w:eastAsia="sv-SE"/>
        </w:rPr>
        <w:t>Förvaltning</w:t>
      </w:r>
    </w:p>
    <w:p w14:paraId="2B3B20DD" w14:textId="77777777" w:rsidR="00CE35EC" w:rsidRPr="00CE35EC" w:rsidRDefault="00CE35EC" w:rsidP="00CE35EC">
      <w:pPr>
        <w:tabs>
          <w:tab w:val="left" w:pos="5182"/>
        </w:tabs>
        <w:spacing w:after="0" w:line="240" w:lineRule="auto"/>
        <w:ind w:left="360" w:right="946"/>
        <w:rPr>
          <w:rFonts w:eastAsia="Times New Roman" w:cstheme="minorHAnsi"/>
          <w:lang w:eastAsia="sv-SE"/>
        </w:rPr>
      </w:pPr>
    </w:p>
    <w:p w14:paraId="166890EF" w14:textId="77777777" w:rsidR="00CE35EC" w:rsidRPr="00607617" w:rsidRDefault="00EB36B9" w:rsidP="00607617">
      <w:pPr>
        <w:pStyle w:val="Liststycke"/>
        <w:numPr>
          <w:ilvl w:val="0"/>
          <w:numId w:val="6"/>
        </w:numPr>
        <w:tabs>
          <w:tab w:val="left" w:pos="5182"/>
        </w:tabs>
        <w:spacing w:after="0" w:line="240" w:lineRule="auto"/>
        <w:ind w:right="946"/>
        <w:rPr>
          <w:rFonts w:eastAsia="Times New Roman" w:cstheme="minorHAnsi"/>
          <w:lang w:eastAsia="sv-SE"/>
        </w:rPr>
      </w:pPr>
      <w:r w:rsidRPr="00607617">
        <w:rPr>
          <w:rFonts w:eastAsia="Times New Roman" w:cstheme="minorHAnsi"/>
          <w:lang w:eastAsia="sv-SE"/>
        </w:rPr>
        <w:t xml:space="preserve">Utmärkning av reservatet skall ske i enlighet med </w:t>
      </w:r>
      <w:r w:rsidRPr="00607617">
        <w:rPr>
          <w:rFonts w:eastAsia="Times New Roman" w:cstheme="minorHAnsi"/>
          <w:lang w:eastAsia="sv-SE"/>
        </w:rPr>
        <w:t>naturvårdsverkets anvisningar.</w:t>
      </w:r>
    </w:p>
    <w:p w14:paraId="448CE1B6" w14:textId="77777777" w:rsidR="00CE35EC" w:rsidRPr="00CE35EC" w:rsidRDefault="00CE35EC" w:rsidP="00CE35EC">
      <w:pPr>
        <w:tabs>
          <w:tab w:val="left" w:pos="5182"/>
        </w:tabs>
        <w:spacing w:after="0" w:line="240" w:lineRule="auto"/>
        <w:ind w:left="360" w:right="946"/>
        <w:rPr>
          <w:rFonts w:eastAsia="Times New Roman" w:cstheme="minorHAnsi"/>
          <w:lang w:eastAsia="sv-SE"/>
        </w:rPr>
      </w:pPr>
    </w:p>
    <w:p w14:paraId="6BBBE87E" w14:textId="77777777" w:rsidR="006808C1" w:rsidRPr="006808C1" w:rsidRDefault="00EB36B9" w:rsidP="006808C1">
      <w:pPr>
        <w:numPr>
          <w:ilvl w:val="0"/>
          <w:numId w:val="6"/>
        </w:numPr>
        <w:tabs>
          <w:tab w:val="num" w:pos="720"/>
          <w:tab w:val="left" w:pos="5182"/>
        </w:tabs>
        <w:spacing w:after="0" w:line="240" w:lineRule="auto"/>
        <w:ind w:right="946"/>
        <w:rPr>
          <w:rFonts w:eastAsia="Times New Roman" w:cstheme="minorHAnsi"/>
          <w:lang w:eastAsia="sv-SE"/>
        </w:rPr>
      </w:pPr>
      <w:r w:rsidRPr="00CE35EC">
        <w:rPr>
          <w:rFonts w:eastAsia="Times New Roman" w:cstheme="minorHAnsi"/>
          <w:lang w:eastAsia="sv-SE"/>
        </w:rPr>
        <w:t>Förvaltare är Lekebergs kommun.</w:t>
      </w:r>
      <w:r>
        <w:rPr>
          <w:rFonts w:eastAsia="Times New Roman" w:cstheme="minorHAnsi"/>
          <w:lang w:eastAsia="sv-SE"/>
        </w:rPr>
        <w:br/>
      </w:r>
    </w:p>
    <w:p w14:paraId="22D320C3" w14:textId="77777777" w:rsidR="006808C1" w:rsidRPr="00CE35EC" w:rsidRDefault="00EB36B9" w:rsidP="00607617">
      <w:pPr>
        <w:numPr>
          <w:ilvl w:val="0"/>
          <w:numId w:val="6"/>
        </w:numPr>
        <w:tabs>
          <w:tab w:val="num" w:pos="720"/>
          <w:tab w:val="left" w:pos="5182"/>
        </w:tabs>
        <w:spacing w:after="0" w:line="240" w:lineRule="auto"/>
        <w:ind w:right="946"/>
        <w:rPr>
          <w:rFonts w:eastAsia="Times New Roman" w:cstheme="minorHAnsi"/>
          <w:lang w:eastAsia="sv-SE"/>
        </w:rPr>
      </w:pPr>
      <w:r>
        <w:rPr>
          <w:rFonts w:eastAsia="Times New Roman" w:cstheme="minorHAnsi"/>
          <w:lang w:eastAsia="sv-SE"/>
        </w:rPr>
        <w:t>Tillsynsmyndighet är Samhällsbyggnad sydnärke</w:t>
      </w:r>
    </w:p>
    <w:p w14:paraId="189C9D67" w14:textId="77777777" w:rsidR="006F0D39" w:rsidRDefault="006F0D39" w:rsidP="00784F0D">
      <w:pPr>
        <w:pStyle w:val="LekebergRubrik1"/>
        <w:rPr>
          <w:rFonts w:cstheme="minorHAnsi"/>
          <w:sz w:val="22"/>
          <w:szCs w:val="22"/>
        </w:rPr>
      </w:pPr>
    </w:p>
    <w:p w14:paraId="4B4F339C" w14:textId="77777777" w:rsidR="00793AAD" w:rsidRDefault="00793AAD" w:rsidP="00784F0D">
      <w:pPr>
        <w:pStyle w:val="LekebergRubrik1"/>
        <w:rPr>
          <w:rFonts w:cstheme="minorHAnsi"/>
          <w:sz w:val="22"/>
          <w:szCs w:val="22"/>
        </w:rPr>
      </w:pPr>
    </w:p>
    <w:p w14:paraId="387BD48B" w14:textId="77777777" w:rsidR="00A1093E" w:rsidRDefault="00EB36B9" w:rsidP="00A1093E">
      <w:pPr>
        <w:pStyle w:val="Adress"/>
        <w:ind w:left="2604" w:hanging="2604"/>
        <w:rPr>
          <w:b/>
          <w:bCs/>
        </w:rPr>
      </w:pPr>
      <w:r>
        <w:rPr>
          <w:b/>
          <w:bCs/>
        </w:rPr>
        <w:t>Skälen för beslutet:</w:t>
      </w:r>
    </w:p>
    <w:p w14:paraId="0195AF6B" w14:textId="77777777" w:rsidR="00A1093E" w:rsidRDefault="00A1093E" w:rsidP="002A1E74">
      <w:pPr>
        <w:pStyle w:val="Adress"/>
        <w:ind w:left="0"/>
        <w:rPr>
          <w:bCs/>
        </w:rPr>
      </w:pPr>
    </w:p>
    <w:p w14:paraId="667743F5" w14:textId="77777777" w:rsidR="00A1093E" w:rsidRPr="00C90D8E" w:rsidRDefault="00EB36B9" w:rsidP="00A1093E">
      <w:pPr>
        <w:pStyle w:val="Adress"/>
        <w:ind w:left="2604" w:hanging="2604"/>
        <w:rPr>
          <w:rFonts w:asciiTheme="minorHAnsi" w:hAnsiTheme="minorHAnsi" w:cstheme="minorHAnsi"/>
          <w:bCs/>
          <w:sz w:val="22"/>
          <w:szCs w:val="22"/>
        </w:rPr>
      </w:pPr>
      <w:r w:rsidRPr="00C90D8E">
        <w:rPr>
          <w:rFonts w:asciiTheme="minorHAnsi" w:hAnsiTheme="minorHAnsi" w:cstheme="minorHAnsi"/>
          <w:bCs/>
          <w:sz w:val="22"/>
          <w:szCs w:val="22"/>
        </w:rPr>
        <w:t>Beslutet strider inte mot kommunal översiktsplan eller detaljplan och är därmed</w:t>
      </w:r>
    </w:p>
    <w:p w14:paraId="0876EEAB" w14:textId="77777777" w:rsidR="006F0D39" w:rsidRPr="00C90D8E" w:rsidRDefault="00EB36B9" w:rsidP="00A1093E">
      <w:pPr>
        <w:pStyle w:val="Adress"/>
        <w:ind w:left="0"/>
        <w:rPr>
          <w:rFonts w:asciiTheme="minorHAnsi" w:hAnsiTheme="minorHAnsi" w:cstheme="minorHAnsi"/>
          <w:bCs/>
          <w:sz w:val="22"/>
          <w:szCs w:val="22"/>
        </w:rPr>
      </w:pPr>
      <w:r w:rsidRPr="00C90D8E">
        <w:rPr>
          <w:rFonts w:asciiTheme="minorHAnsi" w:hAnsiTheme="minorHAnsi" w:cstheme="minorHAnsi"/>
          <w:bCs/>
          <w:sz w:val="22"/>
          <w:szCs w:val="22"/>
        </w:rPr>
        <w:t xml:space="preserve">förenlig med 7 kap. 8§ miljöbalken. </w:t>
      </w:r>
    </w:p>
    <w:p w14:paraId="55AEBAD6" w14:textId="77777777" w:rsidR="00A1093E" w:rsidRPr="00C90D8E" w:rsidRDefault="00A1093E" w:rsidP="002A1E74">
      <w:pPr>
        <w:pStyle w:val="Adress"/>
        <w:ind w:left="0"/>
        <w:rPr>
          <w:rFonts w:asciiTheme="minorHAnsi" w:hAnsiTheme="minorHAnsi" w:cstheme="minorHAnsi"/>
          <w:bCs/>
          <w:sz w:val="22"/>
          <w:szCs w:val="22"/>
        </w:rPr>
      </w:pPr>
    </w:p>
    <w:p w14:paraId="2B427DBC" w14:textId="77777777" w:rsidR="00A1093E" w:rsidRPr="00C90D8E" w:rsidRDefault="00EB36B9" w:rsidP="00A1093E">
      <w:pPr>
        <w:pStyle w:val="Adress"/>
        <w:ind w:left="2604" w:hanging="2604"/>
        <w:rPr>
          <w:rFonts w:asciiTheme="minorHAnsi" w:hAnsiTheme="minorHAnsi" w:cstheme="minorHAnsi"/>
          <w:bCs/>
          <w:sz w:val="22"/>
          <w:szCs w:val="22"/>
        </w:rPr>
      </w:pPr>
      <w:r w:rsidRPr="00C90D8E">
        <w:rPr>
          <w:rFonts w:asciiTheme="minorHAnsi" w:hAnsiTheme="minorHAnsi" w:cstheme="minorHAnsi"/>
          <w:bCs/>
          <w:sz w:val="22"/>
          <w:szCs w:val="22"/>
        </w:rPr>
        <w:t>I enlighet med vad som sägs i 4 och 5§§ förordningen (2007:1244) om</w:t>
      </w:r>
    </w:p>
    <w:p w14:paraId="30DE4E8B" w14:textId="77777777" w:rsidR="00A1093E" w:rsidRPr="00C90D8E" w:rsidRDefault="00EB36B9" w:rsidP="00A1093E">
      <w:pPr>
        <w:pStyle w:val="Adress"/>
        <w:ind w:left="2604" w:hanging="2604"/>
        <w:rPr>
          <w:rFonts w:asciiTheme="minorHAnsi" w:hAnsiTheme="minorHAnsi" w:cstheme="minorHAnsi"/>
          <w:bCs/>
          <w:sz w:val="22"/>
          <w:szCs w:val="22"/>
        </w:rPr>
      </w:pPr>
      <w:r w:rsidRPr="00C90D8E">
        <w:rPr>
          <w:rFonts w:asciiTheme="minorHAnsi" w:hAnsiTheme="minorHAnsi" w:cstheme="minorHAnsi"/>
          <w:bCs/>
          <w:sz w:val="22"/>
          <w:szCs w:val="22"/>
        </w:rPr>
        <w:t>konsekvensutredning vid regelgivning, bedömer Kommunen att de föreslagna</w:t>
      </w:r>
    </w:p>
    <w:p w14:paraId="5B77FBA4" w14:textId="77777777" w:rsidR="00A1093E" w:rsidRPr="00C90D8E" w:rsidRDefault="00EB36B9" w:rsidP="00A1093E">
      <w:pPr>
        <w:pStyle w:val="Adress"/>
        <w:ind w:left="2604" w:hanging="2604"/>
        <w:rPr>
          <w:rFonts w:asciiTheme="minorHAnsi" w:hAnsiTheme="minorHAnsi" w:cstheme="minorHAnsi"/>
          <w:bCs/>
          <w:sz w:val="22"/>
          <w:szCs w:val="22"/>
        </w:rPr>
      </w:pPr>
      <w:r w:rsidRPr="00C90D8E">
        <w:rPr>
          <w:rFonts w:asciiTheme="minorHAnsi" w:hAnsiTheme="minorHAnsi" w:cstheme="minorHAnsi"/>
          <w:bCs/>
          <w:sz w:val="22"/>
          <w:szCs w:val="22"/>
        </w:rPr>
        <w:t>ordningsföreskrifterna enligt 7 kap 30§ miljöbalken innebär så begränsade</w:t>
      </w:r>
    </w:p>
    <w:p w14:paraId="24FDB7EB" w14:textId="77777777" w:rsidR="00A1093E" w:rsidRPr="00C90D8E" w:rsidRDefault="00EB36B9" w:rsidP="00A1093E">
      <w:pPr>
        <w:pStyle w:val="Adress"/>
        <w:ind w:left="2604" w:hanging="2604"/>
        <w:rPr>
          <w:rFonts w:asciiTheme="minorHAnsi" w:hAnsiTheme="minorHAnsi" w:cstheme="minorHAnsi"/>
          <w:bCs/>
          <w:sz w:val="22"/>
          <w:szCs w:val="22"/>
        </w:rPr>
      </w:pPr>
      <w:r w:rsidRPr="00C90D8E">
        <w:rPr>
          <w:rFonts w:asciiTheme="minorHAnsi" w:hAnsiTheme="minorHAnsi" w:cstheme="minorHAnsi"/>
          <w:bCs/>
          <w:sz w:val="22"/>
          <w:szCs w:val="22"/>
        </w:rPr>
        <w:t>kostnadsmässiga och andra konsekvenser att det saknas skäl för en</w:t>
      </w:r>
    </w:p>
    <w:p w14:paraId="34857715" w14:textId="77777777" w:rsidR="00A1093E" w:rsidRDefault="00EB36B9" w:rsidP="008A1B01">
      <w:pPr>
        <w:pStyle w:val="Adress"/>
        <w:ind w:left="2604" w:hanging="2604"/>
        <w:rPr>
          <w:rFonts w:asciiTheme="minorHAnsi" w:hAnsiTheme="minorHAnsi" w:cstheme="minorHAnsi"/>
          <w:bCs/>
          <w:sz w:val="22"/>
          <w:szCs w:val="22"/>
        </w:rPr>
      </w:pPr>
      <w:r w:rsidRPr="00C90D8E">
        <w:rPr>
          <w:rFonts w:asciiTheme="minorHAnsi" w:hAnsiTheme="minorHAnsi" w:cstheme="minorHAnsi"/>
          <w:bCs/>
          <w:sz w:val="22"/>
          <w:szCs w:val="22"/>
        </w:rPr>
        <w:t>konsekvensutredning av regelgivningen.</w:t>
      </w:r>
    </w:p>
    <w:p w14:paraId="7F3629C1" w14:textId="77777777" w:rsidR="00B774F8" w:rsidRDefault="00B774F8" w:rsidP="008A1B01">
      <w:pPr>
        <w:pStyle w:val="Adress"/>
        <w:ind w:left="2604" w:hanging="2604"/>
        <w:rPr>
          <w:rFonts w:asciiTheme="minorHAnsi" w:hAnsiTheme="minorHAnsi" w:cstheme="minorHAnsi"/>
          <w:bCs/>
          <w:sz w:val="22"/>
          <w:szCs w:val="22"/>
        </w:rPr>
      </w:pPr>
    </w:p>
    <w:p w14:paraId="5BECDC1B" w14:textId="77777777" w:rsidR="00B774F8" w:rsidRDefault="00B774F8" w:rsidP="008A1B01">
      <w:pPr>
        <w:pStyle w:val="Adress"/>
        <w:ind w:left="2604" w:hanging="2604"/>
        <w:rPr>
          <w:rFonts w:asciiTheme="minorHAnsi" w:hAnsiTheme="minorHAnsi" w:cstheme="minorHAnsi"/>
          <w:bCs/>
          <w:sz w:val="22"/>
          <w:szCs w:val="22"/>
        </w:rPr>
      </w:pPr>
    </w:p>
    <w:p w14:paraId="28C4CF8D" w14:textId="77777777" w:rsidR="00B774F8" w:rsidRPr="00793AAD" w:rsidRDefault="00EB36B9" w:rsidP="008A1B01">
      <w:pPr>
        <w:pStyle w:val="Adress"/>
        <w:ind w:left="2604" w:hanging="2604"/>
        <w:rPr>
          <w:rFonts w:asciiTheme="minorHAnsi" w:hAnsiTheme="minorHAnsi" w:cstheme="minorHAnsi"/>
          <w:sz w:val="22"/>
          <w:szCs w:val="22"/>
        </w:rPr>
      </w:pPr>
      <w:r w:rsidRPr="00793AAD">
        <w:rPr>
          <w:rFonts w:asciiTheme="minorHAnsi" w:hAnsiTheme="minorHAnsi" w:cstheme="minorHAnsi"/>
          <w:sz w:val="22"/>
          <w:szCs w:val="22"/>
        </w:rPr>
        <w:t>Detta beslut kan överklagas till länsstyrelsen enligt 19 kap 1§ Miljöbalken</w:t>
      </w:r>
    </w:p>
    <w:p w14:paraId="215B229A" w14:textId="77777777" w:rsidR="00B774F8" w:rsidRDefault="00B774F8" w:rsidP="008A1B01">
      <w:pPr>
        <w:pStyle w:val="Adress"/>
        <w:ind w:left="2604" w:hanging="2604"/>
      </w:pPr>
    </w:p>
    <w:p w14:paraId="404B2146" w14:textId="77777777" w:rsidR="00B774F8" w:rsidRDefault="00B774F8" w:rsidP="008A1B01">
      <w:pPr>
        <w:pStyle w:val="Adress"/>
        <w:ind w:left="2604" w:hanging="2604"/>
      </w:pPr>
    </w:p>
    <w:p w14:paraId="1D483E2B" w14:textId="77777777" w:rsidR="00621C28" w:rsidRDefault="00621C28" w:rsidP="008A1B01">
      <w:pPr>
        <w:pStyle w:val="Adress"/>
        <w:ind w:left="2604" w:hanging="2604"/>
      </w:pPr>
    </w:p>
    <w:p w14:paraId="7785B2E3" w14:textId="77777777" w:rsidR="00B774F8" w:rsidRDefault="00EB36B9" w:rsidP="008A1B01">
      <w:pPr>
        <w:pStyle w:val="Adress"/>
        <w:ind w:left="2604" w:hanging="2604"/>
        <w:rPr>
          <w:b/>
          <w:bCs/>
        </w:rPr>
      </w:pPr>
      <w:r>
        <w:rPr>
          <w:b/>
          <w:bCs/>
        </w:rPr>
        <w:t>Beslutsk</w:t>
      </w:r>
      <w:r w:rsidR="00621C28">
        <w:rPr>
          <w:b/>
          <w:bCs/>
        </w:rPr>
        <w:t>art</w:t>
      </w:r>
      <w:r w:rsidR="007729FE">
        <w:rPr>
          <w:b/>
          <w:bCs/>
        </w:rPr>
        <w:t>a</w:t>
      </w:r>
    </w:p>
    <w:p w14:paraId="5F2CA24D" w14:textId="77777777" w:rsidR="00621C28" w:rsidRDefault="00621C28" w:rsidP="00985929">
      <w:pPr>
        <w:pStyle w:val="Adress"/>
        <w:ind w:left="0"/>
        <w:rPr>
          <w:b/>
          <w:bCs/>
        </w:rPr>
      </w:pPr>
    </w:p>
    <w:p w14:paraId="4E5B5D48" w14:textId="77777777" w:rsidR="00621C28" w:rsidRDefault="00EB36B9" w:rsidP="008A1B01">
      <w:pPr>
        <w:pStyle w:val="Adress"/>
        <w:ind w:left="2604" w:hanging="2604"/>
        <w:rPr>
          <w:b/>
          <w:bCs/>
        </w:rPr>
      </w:pPr>
      <w:r>
        <w:rPr>
          <w:b/>
          <w:bCs/>
          <w:noProof/>
        </w:rPr>
        <mc:AlternateContent>
          <mc:Choice Requires="wps">
            <w:drawing>
              <wp:anchor distT="0" distB="0" distL="114300" distR="114300" simplePos="0" relativeHeight="251658240" behindDoc="0" locked="0" layoutInCell="1" allowOverlap="1" wp14:anchorId="51D05F44" wp14:editId="41E385D3">
                <wp:simplePos x="0" y="0"/>
                <wp:positionH relativeFrom="column">
                  <wp:posOffset>1754505</wp:posOffset>
                </wp:positionH>
                <wp:positionV relativeFrom="paragraph">
                  <wp:posOffset>1435735</wp:posOffset>
                </wp:positionV>
                <wp:extent cx="203200" cy="266700"/>
                <wp:effectExtent l="0" t="0" r="25400" b="19050"/>
                <wp:wrapNone/>
                <wp:docPr id="1607599563" name="Rak koppling 2"/>
                <wp:cNvGraphicFramePr/>
                <a:graphic xmlns:a="http://schemas.openxmlformats.org/drawingml/2006/main">
                  <a:graphicData uri="http://schemas.microsoft.com/office/word/2010/wordprocessingShape">
                    <wps:wsp>
                      <wps:cNvCnPr/>
                      <wps:spPr>
                        <a:xfrm flipH="1" flipV="1">
                          <a:off x="0" y="0"/>
                          <a:ext cx="203200" cy="266700"/>
                        </a:xfrm>
                        <a:prstGeom prst="line">
                          <a:avLst/>
                        </a:prstGeom>
                        <a:ln w="6350">
                          <a:prstDash val="dash"/>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Rak koppling 2" o:spid="_x0000_s1025" style="flip:x y;mso-wrap-distance-bottom:0;mso-wrap-distance-left:9pt;mso-wrap-distance-right:9pt;mso-wrap-distance-top:0;mso-wrap-style:square;position:absolute;visibility:visible;z-index:251659264" from="138.15pt,113.05pt" to="154.15pt,134.05pt" strokecolor="#ed7d31" strokeweight="0.5pt">
                <v:stroke joinstyle="miter" dashstyle="dash"/>
              </v:line>
            </w:pict>
          </mc:Fallback>
        </mc:AlternateContent>
      </w:r>
      <w:r>
        <w:rPr>
          <w:b/>
          <w:bCs/>
          <w:noProof/>
        </w:rPr>
        <w:drawing>
          <wp:inline distT="0" distB="0" distL="0" distR="0" wp14:anchorId="5091CC7D" wp14:editId="045EB347">
            <wp:extent cx="5187950" cy="3670300"/>
            <wp:effectExtent l="0" t="0" r="0" b="6350"/>
            <wp:docPr id="1403032816"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032816" name="Picture 3"/>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187950" cy="3670300"/>
                    </a:xfrm>
                    <a:prstGeom prst="rect">
                      <a:avLst/>
                    </a:prstGeom>
                    <a:noFill/>
                  </pic:spPr>
                </pic:pic>
              </a:graphicData>
            </a:graphic>
          </wp:inline>
        </w:drawing>
      </w:r>
    </w:p>
    <w:p w14:paraId="22166FEB" w14:textId="77777777" w:rsidR="00985929" w:rsidRPr="00B774F8" w:rsidRDefault="00985929" w:rsidP="008A1B01">
      <w:pPr>
        <w:pStyle w:val="Adress"/>
        <w:ind w:left="2604" w:hanging="2604"/>
        <w:rPr>
          <w:b/>
          <w:bCs/>
        </w:rPr>
      </w:pPr>
    </w:p>
    <w:sectPr w:rsidR="00985929" w:rsidRPr="00B774F8" w:rsidSect="006448E6">
      <w:headerReference w:type="default" r:id="rId8"/>
      <w:footerReference w:type="default" r:id="rId9"/>
      <w:pgSz w:w="11906" w:h="16838"/>
      <w:pgMar w:top="2410"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A1BBA" w14:textId="77777777" w:rsidR="00EB36B9" w:rsidRDefault="00EB36B9">
      <w:pPr>
        <w:spacing w:after="0" w:line="240" w:lineRule="auto"/>
      </w:pPr>
      <w:r>
        <w:separator/>
      </w:r>
    </w:p>
  </w:endnote>
  <w:endnote w:type="continuationSeparator" w:id="0">
    <w:p w14:paraId="390EB495" w14:textId="77777777" w:rsidR="00EB36B9" w:rsidRDefault="00EB36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CC Century">
    <w:altName w:val="Cambria"/>
    <w:panose1 w:val="00000000000000000000"/>
    <w:charset w:val="00"/>
    <w:family w:val="roman"/>
    <w:notTrueType/>
    <w:pitch w:val="variable"/>
    <w:sig w:usb0="800002AF" w:usb1="4000204A"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2683504"/>
      <w:docPartObj>
        <w:docPartGallery w:val="Page Numbers (Bottom of Page)"/>
        <w:docPartUnique/>
      </w:docPartObj>
    </w:sdtPr>
    <w:sdtEndPr/>
    <w:sdtContent>
      <w:p w14:paraId="7AB85849" w14:textId="77777777" w:rsidR="000E03CC" w:rsidRDefault="00EB36B9">
        <w:pPr>
          <w:pStyle w:val="Sidfot"/>
          <w:jc w:val="right"/>
        </w:pPr>
        <w:r>
          <w:fldChar w:fldCharType="begin"/>
        </w:r>
        <w:r>
          <w:instrText>PAGE   \* MERGEFORMAT</w:instrText>
        </w:r>
        <w:r>
          <w:fldChar w:fldCharType="separate"/>
        </w:r>
        <w:r>
          <w:t>2</w:t>
        </w:r>
        <w:r>
          <w:fldChar w:fldCharType="end"/>
        </w:r>
      </w:p>
    </w:sdtContent>
  </w:sdt>
  <w:p w14:paraId="0D1FD671" w14:textId="77777777" w:rsidR="009A4D35" w:rsidRDefault="009A4D35">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10526E" w14:textId="77777777" w:rsidR="00EB36B9" w:rsidRDefault="00EB36B9">
      <w:pPr>
        <w:spacing w:after="0" w:line="240" w:lineRule="auto"/>
      </w:pPr>
      <w:r>
        <w:separator/>
      </w:r>
    </w:p>
  </w:footnote>
  <w:footnote w:type="continuationSeparator" w:id="0">
    <w:p w14:paraId="574D2753" w14:textId="77777777" w:rsidR="00EB36B9" w:rsidRDefault="00EB36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8"/>
      <w:gridCol w:w="1346"/>
      <w:gridCol w:w="1513"/>
      <w:gridCol w:w="1677"/>
    </w:tblGrid>
    <w:tr w:rsidR="00DE462A" w14:paraId="2C2D9232" w14:textId="77777777" w:rsidTr="009C0E09">
      <w:trPr>
        <w:trHeight w:val="426"/>
      </w:trPr>
      <w:tc>
        <w:tcPr>
          <w:tcW w:w="4678" w:type="dxa"/>
          <w:vMerge w:val="restart"/>
        </w:tcPr>
        <w:p w14:paraId="1F8771C4" w14:textId="77777777" w:rsidR="00F15820" w:rsidRDefault="00EB36B9" w:rsidP="00F15820">
          <w:pPr>
            <w:pStyle w:val="Sidhuvud"/>
          </w:pPr>
          <w:r>
            <w:rPr>
              <w:noProof/>
            </w:rPr>
            <w:drawing>
              <wp:inline distT="0" distB="0" distL="0" distR="0" wp14:anchorId="4BA247A1" wp14:editId="2BA2C6E7">
                <wp:extent cx="1920240" cy="658495"/>
                <wp:effectExtent l="0" t="0" r="3810" b="8255"/>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920240" cy="658495"/>
                        </a:xfrm>
                        <a:prstGeom prst="rect">
                          <a:avLst/>
                        </a:prstGeom>
                        <a:noFill/>
                      </pic:spPr>
                    </pic:pic>
                  </a:graphicData>
                </a:graphic>
              </wp:inline>
            </w:drawing>
          </w:r>
        </w:p>
      </w:tc>
      <w:tc>
        <w:tcPr>
          <w:tcW w:w="2859" w:type="dxa"/>
          <w:gridSpan w:val="2"/>
        </w:tcPr>
        <w:p w14:paraId="2A242141" w14:textId="77777777" w:rsidR="00F15820" w:rsidRPr="007E635A" w:rsidRDefault="00EB36B9" w:rsidP="00F15820">
          <w:pPr>
            <w:pStyle w:val="Sidhuvud"/>
            <w:rPr>
              <w:b/>
              <w:bCs/>
            </w:rPr>
          </w:pPr>
          <w:r>
            <w:rPr>
              <w:b/>
              <w:bCs/>
            </w:rPr>
            <w:t xml:space="preserve">Beslutsunderlag </w:t>
          </w:r>
          <w:r w:rsidR="00FE31D6">
            <w:rPr>
              <w:b/>
              <w:bCs/>
            </w:rPr>
            <w:t xml:space="preserve">Bilaga 1 </w:t>
          </w:r>
          <w:r>
            <w:rPr>
              <w:b/>
              <w:bCs/>
            </w:rPr>
            <w:t>Bergaskogens naturreservat</w:t>
          </w:r>
        </w:p>
      </w:tc>
      <w:tc>
        <w:tcPr>
          <w:tcW w:w="1677" w:type="dxa"/>
        </w:tcPr>
        <w:p w14:paraId="471C852B" w14:textId="77777777" w:rsidR="00F15820" w:rsidRDefault="00F15820" w:rsidP="00F15820">
          <w:pPr>
            <w:pStyle w:val="Sidhuvud"/>
            <w:jc w:val="right"/>
          </w:pPr>
        </w:p>
      </w:tc>
    </w:tr>
    <w:tr w:rsidR="00DE462A" w14:paraId="0292E2A0" w14:textId="77777777" w:rsidTr="009C0E09">
      <w:trPr>
        <w:trHeight w:val="1289"/>
      </w:trPr>
      <w:tc>
        <w:tcPr>
          <w:tcW w:w="4678" w:type="dxa"/>
          <w:vMerge/>
        </w:tcPr>
        <w:p w14:paraId="6B4E5E41" w14:textId="77777777" w:rsidR="00F15820" w:rsidRDefault="00F15820" w:rsidP="00F15820">
          <w:pPr>
            <w:pStyle w:val="Sidhuvud"/>
          </w:pPr>
        </w:p>
      </w:tc>
      <w:tc>
        <w:tcPr>
          <w:tcW w:w="1346" w:type="dxa"/>
        </w:tcPr>
        <w:p w14:paraId="3882D881" w14:textId="77777777" w:rsidR="00F15820" w:rsidRPr="007E635A" w:rsidRDefault="00EB36B9" w:rsidP="00F15820">
          <w:pPr>
            <w:pStyle w:val="Sidhuvud"/>
            <w:rPr>
              <w:sz w:val="18"/>
              <w:szCs w:val="18"/>
            </w:rPr>
          </w:pPr>
          <w:r w:rsidRPr="007E635A">
            <w:rPr>
              <w:sz w:val="18"/>
              <w:szCs w:val="18"/>
            </w:rPr>
            <w:t>Datum</w:t>
          </w:r>
        </w:p>
        <w:p w14:paraId="0EB88E21" w14:textId="77777777" w:rsidR="00F15820" w:rsidRPr="00187E56" w:rsidRDefault="00EB36B9" w:rsidP="00F15820">
          <w:pPr>
            <w:pStyle w:val="Sidhuvud"/>
            <w:rPr>
              <w:sz w:val="18"/>
              <w:szCs w:val="18"/>
            </w:rPr>
          </w:pPr>
          <w:r>
            <w:t>2023-0</w:t>
          </w:r>
          <w:r w:rsidR="001237D0">
            <w:t>9-19</w:t>
          </w:r>
        </w:p>
      </w:tc>
      <w:tc>
        <w:tcPr>
          <w:tcW w:w="1513" w:type="dxa"/>
        </w:tcPr>
        <w:p w14:paraId="5931437B" w14:textId="77777777" w:rsidR="00F15820" w:rsidRDefault="00EB36B9" w:rsidP="00F15820">
          <w:pPr>
            <w:pStyle w:val="Sidhuvud"/>
          </w:pPr>
          <w:r w:rsidRPr="007E635A">
            <w:rPr>
              <w:sz w:val="18"/>
              <w:szCs w:val="18"/>
            </w:rPr>
            <w:t>Diarienr.</w:t>
          </w:r>
        </w:p>
        <w:p w14:paraId="51F6A810" w14:textId="06A67D3A" w:rsidR="00F15820" w:rsidRPr="00187E56" w:rsidRDefault="00EB36B9" w:rsidP="00F15820">
          <w:pPr>
            <w:pStyle w:val="Sidhuvud"/>
            <w:rPr>
              <w:sz w:val="18"/>
              <w:szCs w:val="18"/>
            </w:rPr>
          </w:pPr>
          <w:r w:rsidRPr="008F7225">
            <w:t xml:space="preserve">KS </w:t>
          </w:r>
          <w:r>
            <w:t>14-66</w:t>
          </w:r>
        </w:p>
      </w:tc>
      <w:tc>
        <w:tcPr>
          <w:tcW w:w="1677" w:type="dxa"/>
        </w:tcPr>
        <w:p w14:paraId="7E9A5A9B" w14:textId="77777777" w:rsidR="00F15820" w:rsidRDefault="00F15820" w:rsidP="00F15820">
          <w:pPr>
            <w:pStyle w:val="Sidhuvud"/>
            <w:jc w:val="right"/>
          </w:pPr>
        </w:p>
      </w:tc>
    </w:tr>
  </w:tbl>
  <w:p w14:paraId="580CC068" w14:textId="77777777" w:rsidR="006448E6" w:rsidRPr="00F15820" w:rsidRDefault="006448E6" w:rsidP="00F15820">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226DB"/>
    <w:multiLevelType w:val="hybridMultilevel"/>
    <w:tmpl w:val="96E69308"/>
    <w:lvl w:ilvl="0" w:tplc="F7DE815C">
      <w:start w:val="1"/>
      <w:numFmt w:val="decimal"/>
      <w:lvlText w:val="%1."/>
      <w:lvlJc w:val="left"/>
      <w:pPr>
        <w:ind w:left="720" w:hanging="360"/>
      </w:pPr>
    </w:lvl>
    <w:lvl w:ilvl="1" w:tplc="42EE3100">
      <w:start w:val="1"/>
      <w:numFmt w:val="lowerLetter"/>
      <w:lvlText w:val="%2."/>
      <w:lvlJc w:val="left"/>
      <w:pPr>
        <w:ind w:left="1440" w:hanging="360"/>
      </w:pPr>
    </w:lvl>
    <w:lvl w:ilvl="2" w:tplc="4224DACC" w:tentative="1">
      <w:start w:val="1"/>
      <w:numFmt w:val="lowerRoman"/>
      <w:lvlText w:val="%3."/>
      <w:lvlJc w:val="right"/>
      <w:pPr>
        <w:ind w:left="2160" w:hanging="180"/>
      </w:pPr>
    </w:lvl>
    <w:lvl w:ilvl="3" w:tplc="59603AE8" w:tentative="1">
      <w:start w:val="1"/>
      <w:numFmt w:val="decimal"/>
      <w:lvlText w:val="%4."/>
      <w:lvlJc w:val="left"/>
      <w:pPr>
        <w:ind w:left="2880" w:hanging="360"/>
      </w:pPr>
    </w:lvl>
    <w:lvl w:ilvl="4" w:tplc="3552D922" w:tentative="1">
      <w:start w:val="1"/>
      <w:numFmt w:val="lowerLetter"/>
      <w:lvlText w:val="%5."/>
      <w:lvlJc w:val="left"/>
      <w:pPr>
        <w:ind w:left="3600" w:hanging="360"/>
      </w:pPr>
    </w:lvl>
    <w:lvl w:ilvl="5" w:tplc="6E66E194" w:tentative="1">
      <w:start w:val="1"/>
      <w:numFmt w:val="lowerRoman"/>
      <w:lvlText w:val="%6."/>
      <w:lvlJc w:val="right"/>
      <w:pPr>
        <w:ind w:left="4320" w:hanging="180"/>
      </w:pPr>
    </w:lvl>
    <w:lvl w:ilvl="6" w:tplc="99BEB98C" w:tentative="1">
      <w:start w:val="1"/>
      <w:numFmt w:val="decimal"/>
      <w:lvlText w:val="%7."/>
      <w:lvlJc w:val="left"/>
      <w:pPr>
        <w:ind w:left="5040" w:hanging="360"/>
      </w:pPr>
    </w:lvl>
    <w:lvl w:ilvl="7" w:tplc="B2785CBC" w:tentative="1">
      <w:start w:val="1"/>
      <w:numFmt w:val="lowerLetter"/>
      <w:lvlText w:val="%8."/>
      <w:lvlJc w:val="left"/>
      <w:pPr>
        <w:ind w:left="5760" w:hanging="360"/>
      </w:pPr>
    </w:lvl>
    <w:lvl w:ilvl="8" w:tplc="279CEF22" w:tentative="1">
      <w:start w:val="1"/>
      <w:numFmt w:val="lowerRoman"/>
      <w:lvlText w:val="%9."/>
      <w:lvlJc w:val="right"/>
      <w:pPr>
        <w:ind w:left="6480" w:hanging="180"/>
      </w:pPr>
    </w:lvl>
  </w:abstractNum>
  <w:abstractNum w:abstractNumId="1" w15:restartNumberingAfterBreak="0">
    <w:nsid w:val="14C33DCF"/>
    <w:multiLevelType w:val="hybridMultilevel"/>
    <w:tmpl w:val="DCCC3E14"/>
    <w:lvl w:ilvl="0" w:tplc="692E7A2A">
      <w:start w:val="1"/>
      <w:numFmt w:val="decimal"/>
      <w:lvlText w:val="%1."/>
      <w:lvlJc w:val="left"/>
      <w:pPr>
        <w:ind w:left="720" w:hanging="360"/>
      </w:pPr>
      <w:rPr>
        <w:rFonts w:hint="default"/>
      </w:rPr>
    </w:lvl>
    <w:lvl w:ilvl="1" w:tplc="223CE48A" w:tentative="1">
      <w:start w:val="1"/>
      <w:numFmt w:val="lowerLetter"/>
      <w:lvlText w:val="%2."/>
      <w:lvlJc w:val="left"/>
      <w:pPr>
        <w:ind w:left="1440" w:hanging="360"/>
      </w:pPr>
    </w:lvl>
    <w:lvl w:ilvl="2" w:tplc="22E04224" w:tentative="1">
      <w:start w:val="1"/>
      <w:numFmt w:val="lowerRoman"/>
      <w:lvlText w:val="%3."/>
      <w:lvlJc w:val="right"/>
      <w:pPr>
        <w:ind w:left="2160" w:hanging="180"/>
      </w:pPr>
    </w:lvl>
    <w:lvl w:ilvl="3" w:tplc="EEBE8212" w:tentative="1">
      <w:start w:val="1"/>
      <w:numFmt w:val="decimal"/>
      <w:lvlText w:val="%4."/>
      <w:lvlJc w:val="left"/>
      <w:pPr>
        <w:ind w:left="2880" w:hanging="360"/>
      </w:pPr>
    </w:lvl>
    <w:lvl w:ilvl="4" w:tplc="892E241A" w:tentative="1">
      <w:start w:val="1"/>
      <w:numFmt w:val="lowerLetter"/>
      <w:lvlText w:val="%5."/>
      <w:lvlJc w:val="left"/>
      <w:pPr>
        <w:ind w:left="3600" w:hanging="360"/>
      </w:pPr>
    </w:lvl>
    <w:lvl w:ilvl="5" w:tplc="60806802" w:tentative="1">
      <w:start w:val="1"/>
      <w:numFmt w:val="lowerRoman"/>
      <w:lvlText w:val="%6."/>
      <w:lvlJc w:val="right"/>
      <w:pPr>
        <w:ind w:left="4320" w:hanging="180"/>
      </w:pPr>
    </w:lvl>
    <w:lvl w:ilvl="6" w:tplc="82CE89D6" w:tentative="1">
      <w:start w:val="1"/>
      <w:numFmt w:val="decimal"/>
      <w:lvlText w:val="%7."/>
      <w:lvlJc w:val="left"/>
      <w:pPr>
        <w:ind w:left="5040" w:hanging="360"/>
      </w:pPr>
    </w:lvl>
    <w:lvl w:ilvl="7" w:tplc="6F266116" w:tentative="1">
      <w:start w:val="1"/>
      <w:numFmt w:val="lowerLetter"/>
      <w:lvlText w:val="%8."/>
      <w:lvlJc w:val="left"/>
      <w:pPr>
        <w:ind w:left="5760" w:hanging="360"/>
      </w:pPr>
    </w:lvl>
    <w:lvl w:ilvl="8" w:tplc="1004EA9A" w:tentative="1">
      <w:start w:val="1"/>
      <w:numFmt w:val="lowerRoman"/>
      <w:lvlText w:val="%9."/>
      <w:lvlJc w:val="right"/>
      <w:pPr>
        <w:ind w:left="6480" w:hanging="180"/>
      </w:pPr>
    </w:lvl>
  </w:abstractNum>
  <w:abstractNum w:abstractNumId="2" w15:restartNumberingAfterBreak="0">
    <w:nsid w:val="21711249"/>
    <w:multiLevelType w:val="hybridMultilevel"/>
    <w:tmpl w:val="94120B30"/>
    <w:lvl w:ilvl="0" w:tplc="368E7032">
      <w:start w:val="1"/>
      <w:numFmt w:val="upperLetter"/>
      <w:lvlText w:val="%1."/>
      <w:lvlJc w:val="left"/>
      <w:pPr>
        <w:ind w:left="720" w:hanging="360"/>
      </w:pPr>
      <w:rPr>
        <w:rFonts w:hint="default"/>
      </w:rPr>
    </w:lvl>
    <w:lvl w:ilvl="1" w:tplc="CFCC4FCA" w:tentative="1">
      <w:start w:val="1"/>
      <w:numFmt w:val="lowerLetter"/>
      <w:lvlText w:val="%2."/>
      <w:lvlJc w:val="left"/>
      <w:pPr>
        <w:ind w:left="1440" w:hanging="360"/>
      </w:pPr>
    </w:lvl>
    <w:lvl w:ilvl="2" w:tplc="66ECC5BA" w:tentative="1">
      <w:start w:val="1"/>
      <w:numFmt w:val="lowerRoman"/>
      <w:lvlText w:val="%3."/>
      <w:lvlJc w:val="right"/>
      <w:pPr>
        <w:ind w:left="2160" w:hanging="180"/>
      </w:pPr>
    </w:lvl>
    <w:lvl w:ilvl="3" w:tplc="20ACA7C6" w:tentative="1">
      <w:start w:val="1"/>
      <w:numFmt w:val="decimal"/>
      <w:lvlText w:val="%4."/>
      <w:lvlJc w:val="left"/>
      <w:pPr>
        <w:ind w:left="2880" w:hanging="360"/>
      </w:pPr>
    </w:lvl>
    <w:lvl w:ilvl="4" w:tplc="F4121FE6" w:tentative="1">
      <w:start w:val="1"/>
      <w:numFmt w:val="lowerLetter"/>
      <w:lvlText w:val="%5."/>
      <w:lvlJc w:val="left"/>
      <w:pPr>
        <w:ind w:left="3600" w:hanging="360"/>
      </w:pPr>
    </w:lvl>
    <w:lvl w:ilvl="5" w:tplc="3F225C92" w:tentative="1">
      <w:start w:val="1"/>
      <w:numFmt w:val="lowerRoman"/>
      <w:lvlText w:val="%6."/>
      <w:lvlJc w:val="right"/>
      <w:pPr>
        <w:ind w:left="4320" w:hanging="180"/>
      </w:pPr>
    </w:lvl>
    <w:lvl w:ilvl="6" w:tplc="AB068D8E" w:tentative="1">
      <w:start w:val="1"/>
      <w:numFmt w:val="decimal"/>
      <w:lvlText w:val="%7."/>
      <w:lvlJc w:val="left"/>
      <w:pPr>
        <w:ind w:left="5040" w:hanging="360"/>
      </w:pPr>
    </w:lvl>
    <w:lvl w:ilvl="7" w:tplc="F482D32C" w:tentative="1">
      <w:start w:val="1"/>
      <w:numFmt w:val="lowerLetter"/>
      <w:lvlText w:val="%8."/>
      <w:lvlJc w:val="left"/>
      <w:pPr>
        <w:ind w:left="5760" w:hanging="360"/>
      </w:pPr>
    </w:lvl>
    <w:lvl w:ilvl="8" w:tplc="C0563668" w:tentative="1">
      <w:start w:val="1"/>
      <w:numFmt w:val="lowerRoman"/>
      <w:lvlText w:val="%9."/>
      <w:lvlJc w:val="right"/>
      <w:pPr>
        <w:ind w:left="6480" w:hanging="180"/>
      </w:pPr>
    </w:lvl>
  </w:abstractNum>
  <w:abstractNum w:abstractNumId="3" w15:restartNumberingAfterBreak="0">
    <w:nsid w:val="2E9D001D"/>
    <w:multiLevelType w:val="hybridMultilevel"/>
    <w:tmpl w:val="CE50816A"/>
    <w:lvl w:ilvl="0" w:tplc="67909132">
      <w:start w:val="1"/>
      <w:numFmt w:val="decimal"/>
      <w:lvlText w:val="%1"/>
      <w:lvlJc w:val="left"/>
      <w:pPr>
        <w:ind w:left="360" w:hanging="360"/>
      </w:pPr>
      <w:rPr>
        <w:rFonts w:hint="default"/>
      </w:rPr>
    </w:lvl>
    <w:lvl w:ilvl="1" w:tplc="CDD4EB3A" w:tentative="1">
      <w:start w:val="1"/>
      <w:numFmt w:val="lowerLetter"/>
      <w:lvlText w:val="%2."/>
      <w:lvlJc w:val="left"/>
      <w:pPr>
        <w:ind w:left="1080" w:hanging="360"/>
      </w:pPr>
    </w:lvl>
    <w:lvl w:ilvl="2" w:tplc="9312C16E" w:tentative="1">
      <w:start w:val="1"/>
      <w:numFmt w:val="lowerRoman"/>
      <w:lvlText w:val="%3."/>
      <w:lvlJc w:val="right"/>
      <w:pPr>
        <w:ind w:left="1800" w:hanging="180"/>
      </w:pPr>
    </w:lvl>
    <w:lvl w:ilvl="3" w:tplc="35348A5C" w:tentative="1">
      <w:start w:val="1"/>
      <w:numFmt w:val="decimal"/>
      <w:lvlText w:val="%4."/>
      <w:lvlJc w:val="left"/>
      <w:pPr>
        <w:ind w:left="2520" w:hanging="360"/>
      </w:pPr>
    </w:lvl>
    <w:lvl w:ilvl="4" w:tplc="57001EFC" w:tentative="1">
      <w:start w:val="1"/>
      <w:numFmt w:val="lowerLetter"/>
      <w:lvlText w:val="%5."/>
      <w:lvlJc w:val="left"/>
      <w:pPr>
        <w:ind w:left="3240" w:hanging="360"/>
      </w:pPr>
    </w:lvl>
    <w:lvl w:ilvl="5" w:tplc="09AEB25E" w:tentative="1">
      <w:start w:val="1"/>
      <w:numFmt w:val="lowerRoman"/>
      <w:lvlText w:val="%6."/>
      <w:lvlJc w:val="right"/>
      <w:pPr>
        <w:ind w:left="3960" w:hanging="180"/>
      </w:pPr>
    </w:lvl>
    <w:lvl w:ilvl="6" w:tplc="354E5F22" w:tentative="1">
      <w:start w:val="1"/>
      <w:numFmt w:val="decimal"/>
      <w:lvlText w:val="%7."/>
      <w:lvlJc w:val="left"/>
      <w:pPr>
        <w:ind w:left="4680" w:hanging="360"/>
      </w:pPr>
    </w:lvl>
    <w:lvl w:ilvl="7" w:tplc="F604C0D2" w:tentative="1">
      <w:start w:val="1"/>
      <w:numFmt w:val="lowerLetter"/>
      <w:lvlText w:val="%8."/>
      <w:lvlJc w:val="left"/>
      <w:pPr>
        <w:ind w:left="5400" w:hanging="360"/>
      </w:pPr>
    </w:lvl>
    <w:lvl w:ilvl="8" w:tplc="BC663276" w:tentative="1">
      <w:start w:val="1"/>
      <w:numFmt w:val="lowerRoman"/>
      <w:lvlText w:val="%9."/>
      <w:lvlJc w:val="right"/>
      <w:pPr>
        <w:ind w:left="6120" w:hanging="180"/>
      </w:pPr>
    </w:lvl>
  </w:abstractNum>
  <w:abstractNum w:abstractNumId="4" w15:restartNumberingAfterBreak="0">
    <w:nsid w:val="2FC014C7"/>
    <w:multiLevelType w:val="hybridMultilevel"/>
    <w:tmpl w:val="ACAA7FF4"/>
    <w:lvl w:ilvl="0" w:tplc="A17216C4">
      <w:start w:val="1"/>
      <w:numFmt w:val="bullet"/>
      <w:lvlText w:val=""/>
      <w:lvlJc w:val="left"/>
      <w:pPr>
        <w:tabs>
          <w:tab w:val="num" w:pos="720"/>
        </w:tabs>
        <w:ind w:left="720" w:hanging="360"/>
      </w:pPr>
      <w:rPr>
        <w:rFonts w:ascii="Symbol" w:hAnsi="Symbol" w:hint="default"/>
      </w:rPr>
    </w:lvl>
    <w:lvl w:ilvl="1" w:tplc="AB00B5D0" w:tentative="1">
      <w:start w:val="1"/>
      <w:numFmt w:val="bullet"/>
      <w:lvlText w:val="o"/>
      <w:lvlJc w:val="left"/>
      <w:pPr>
        <w:tabs>
          <w:tab w:val="num" w:pos="1440"/>
        </w:tabs>
        <w:ind w:left="1440" w:hanging="360"/>
      </w:pPr>
      <w:rPr>
        <w:rFonts w:ascii="Courier New" w:hAnsi="Courier New" w:hint="default"/>
      </w:rPr>
    </w:lvl>
    <w:lvl w:ilvl="2" w:tplc="654A25BA" w:tentative="1">
      <w:start w:val="1"/>
      <w:numFmt w:val="bullet"/>
      <w:lvlText w:val=""/>
      <w:lvlJc w:val="left"/>
      <w:pPr>
        <w:tabs>
          <w:tab w:val="num" w:pos="2160"/>
        </w:tabs>
        <w:ind w:left="2160" w:hanging="360"/>
      </w:pPr>
      <w:rPr>
        <w:rFonts w:ascii="Wingdings" w:hAnsi="Wingdings" w:hint="default"/>
      </w:rPr>
    </w:lvl>
    <w:lvl w:ilvl="3" w:tplc="B14E6E2A" w:tentative="1">
      <w:start w:val="1"/>
      <w:numFmt w:val="bullet"/>
      <w:lvlText w:val=""/>
      <w:lvlJc w:val="left"/>
      <w:pPr>
        <w:tabs>
          <w:tab w:val="num" w:pos="2880"/>
        </w:tabs>
        <w:ind w:left="2880" w:hanging="360"/>
      </w:pPr>
      <w:rPr>
        <w:rFonts w:ascii="Symbol" w:hAnsi="Symbol" w:hint="default"/>
      </w:rPr>
    </w:lvl>
    <w:lvl w:ilvl="4" w:tplc="E38AEAE0" w:tentative="1">
      <w:start w:val="1"/>
      <w:numFmt w:val="bullet"/>
      <w:lvlText w:val="o"/>
      <w:lvlJc w:val="left"/>
      <w:pPr>
        <w:tabs>
          <w:tab w:val="num" w:pos="3600"/>
        </w:tabs>
        <w:ind w:left="3600" w:hanging="360"/>
      </w:pPr>
      <w:rPr>
        <w:rFonts w:ascii="Courier New" w:hAnsi="Courier New" w:hint="default"/>
      </w:rPr>
    </w:lvl>
    <w:lvl w:ilvl="5" w:tplc="21A871BE" w:tentative="1">
      <w:start w:val="1"/>
      <w:numFmt w:val="bullet"/>
      <w:lvlText w:val=""/>
      <w:lvlJc w:val="left"/>
      <w:pPr>
        <w:tabs>
          <w:tab w:val="num" w:pos="4320"/>
        </w:tabs>
        <w:ind w:left="4320" w:hanging="360"/>
      </w:pPr>
      <w:rPr>
        <w:rFonts w:ascii="Wingdings" w:hAnsi="Wingdings" w:hint="default"/>
      </w:rPr>
    </w:lvl>
    <w:lvl w:ilvl="6" w:tplc="14F20888" w:tentative="1">
      <w:start w:val="1"/>
      <w:numFmt w:val="bullet"/>
      <w:lvlText w:val=""/>
      <w:lvlJc w:val="left"/>
      <w:pPr>
        <w:tabs>
          <w:tab w:val="num" w:pos="5040"/>
        </w:tabs>
        <w:ind w:left="5040" w:hanging="360"/>
      </w:pPr>
      <w:rPr>
        <w:rFonts w:ascii="Symbol" w:hAnsi="Symbol" w:hint="default"/>
      </w:rPr>
    </w:lvl>
    <w:lvl w:ilvl="7" w:tplc="A3A0A14C" w:tentative="1">
      <w:start w:val="1"/>
      <w:numFmt w:val="bullet"/>
      <w:lvlText w:val="o"/>
      <w:lvlJc w:val="left"/>
      <w:pPr>
        <w:tabs>
          <w:tab w:val="num" w:pos="5760"/>
        </w:tabs>
        <w:ind w:left="5760" w:hanging="360"/>
      </w:pPr>
      <w:rPr>
        <w:rFonts w:ascii="Courier New" w:hAnsi="Courier New" w:hint="default"/>
      </w:rPr>
    </w:lvl>
    <w:lvl w:ilvl="8" w:tplc="6F544984"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3F6220B"/>
    <w:multiLevelType w:val="hybridMultilevel"/>
    <w:tmpl w:val="845C1D84"/>
    <w:lvl w:ilvl="0" w:tplc="F3EA0AD4">
      <w:start w:val="1"/>
      <w:numFmt w:val="upperLetter"/>
      <w:lvlText w:val="%1."/>
      <w:lvlJc w:val="left"/>
      <w:pPr>
        <w:ind w:left="720" w:hanging="360"/>
      </w:pPr>
      <w:rPr>
        <w:rFonts w:hint="default"/>
      </w:rPr>
    </w:lvl>
    <w:lvl w:ilvl="1" w:tplc="D8F27694" w:tentative="1">
      <w:start w:val="1"/>
      <w:numFmt w:val="lowerLetter"/>
      <w:lvlText w:val="%2."/>
      <w:lvlJc w:val="left"/>
      <w:pPr>
        <w:ind w:left="1440" w:hanging="360"/>
      </w:pPr>
    </w:lvl>
    <w:lvl w:ilvl="2" w:tplc="783AD1BE" w:tentative="1">
      <w:start w:val="1"/>
      <w:numFmt w:val="lowerRoman"/>
      <w:lvlText w:val="%3."/>
      <w:lvlJc w:val="right"/>
      <w:pPr>
        <w:ind w:left="2160" w:hanging="180"/>
      </w:pPr>
    </w:lvl>
    <w:lvl w:ilvl="3" w:tplc="24AC4046" w:tentative="1">
      <w:start w:val="1"/>
      <w:numFmt w:val="decimal"/>
      <w:lvlText w:val="%4."/>
      <w:lvlJc w:val="left"/>
      <w:pPr>
        <w:ind w:left="2880" w:hanging="360"/>
      </w:pPr>
    </w:lvl>
    <w:lvl w:ilvl="4" w:tplc="3446C22E" w:tentative="1">
      <w:start w:val="1"/>
      <w:numFmt w:val="lowerLetter"/>
      <w:lvlText w:val="%5."/>
      <w:lvlJc w:val="left"/>
      <w:pPr>
        <w:ind w:left="3600" w:hanging="360"/>
      </w:pPr>
    </w:lvl>
    <w:lvl w:ilvl="5" w:tplc="FADA3850" w:tentative="1">
      <w:start w:val="1"/>
      <w:numFmt w:val="lowerRoman"/>
      <w:lvlText w:val="%6."/>
      <w:lvlJc w:val="right"/>
      <w:pPr>
        <w:ind w:left="4320" w:hanging="180"/>
      </w:pPr>
    </w:lvl>
    <w:lvl w:ilvl="6" w:tplc="E30E235A" w:tentative="1">
      <w:start w:val="1"/>
      <w:numFmt w:val="decimal"/>
      <w:lvlText w:val="%7."/>
      <w:lvlJc w:val="left"/>
      <w:pPr>
        <w:ind w:left="5040" w:hanging="360"/>
      </w:pPr>
    </w:lvl>
    <w:lvl w:ilvl="7" w:tplc="9580E658" w:tentative="1">
      <w:start w:val="1"/>
      <w:numFmt w:val="lowerLetter"/>
      <w:lvlText w:val="%8."/>
      <w:lvlJc w:val="left"/>
      <w:pPr>
        <w:ind w:left="5760" w:hanging="360"/>
      </w:pPr>
    </w:lvl>
    <w:lvl w:ilvl="8" w:tplc="51908E74" w:tentative="1">
      <w:start w:val="1"/>
      <w:numFmt w:val="lowerRoman"/>
      <w:lvlText w:val="%9."/>
      <w:lvlJc w:val="right"/>
      <w:pPr>
        <w:ind w:left="6480" w:hanging="180"/>
      </w:pPr>
    </w:lvl>
  </w:abstractNum>
  <w:abstractNum w:abstractNumId="6" w15:restartNumberingAfterBreak="0">
    <w:nsid w:val="35454333"/>
    <w:multiLevelType w:val="hybridMultilevel"/>
    <w:tmpl w:val="DE0404A4"/>
    <w:lvl w:ilvl="0" w:tplc="1326DB64">
      <w:start w:val="2"/>
      <w:numFmt w:val="upperLetter"/>
      <w:lvlText w:val="%1."/>
      <w:lvlJc w:val="left"/>
      <w:pPr>
        <w:ind w:left="720" w:hanging="360"/>
      </w:pPr>
      <w:rPr>
        <w:rFonts w:hint="default"/>
      </w:rPr>
    </w:lvl>
    <w:lvl w:ilvl="1" w:tplc="496896F4" w:tentative="1">
      <w:start w:val="1"/>
      <w:numFmt w:val="lowerLetter"/>
      <w:lvlText w:val="%2."/>
      <w:lvlJc w:val="left"/>
      <w:pPr>
        <w:ind w:left="1440" w:hanging="360"/>
      </w:pPr>
    </w:lvl>
    <w:lvl w:ilvl="2" w:tplc="A1D86362" w:tentative="1">
      <w:start w:val="1"/>
      <w:numFmt w:val="lowerRoman"/>
      <w:lvlText w:val="%3."/>
      <w:lvlJc w:val="right"/>
      <w:pPr>
        <w:ind w:left="2160" w:hanging="180"/>
      </w:pPr>
    </w:lvl>
    <w:lvl w:ilvl="3" w:tplc="1344751E" w:tentative="1">
      <w:start w:val="1"/>
      <w:numFmt w:val="decimal"/>
      <w:lvlText w:val="%4."/>
      <w:lvlJc w:val="left"/>
      <w:pPr>
        <w:ind w:left="2880" w:hanging="360"/>
      </w:pPr>
    </w:lvl>
    <w:lvl w:ilvl="4" w:tplc="6FB4B100" w:tentative="1">
      <w:start w:val="1"/>
      <w:numFmt w:val="lowerLetter"/>
      <w:lvlText w:val="%5."/>
      <w:lvlJc w:val="left"/>
      <w:pPr>
        <w:ind w:left="3600" w:hanging="360"/>
      </w:pPr>
    </w:lvl>
    <w:lvl w:ilvl="5" w:tplc="F56A882A" w:tentative="1">
      <w:start w:val="1"/>
      <w:numFmt w:val="lowerRoman"/>
      <w:lvlText w:val="%6."/>
      <w:lvlJc w:val="right"/>
      <w:pPr>
        <w:ind w:left="4320" w:hanging="180"/>
      </w:pPr>
    </w:lvl>
    <w:lvl w:ilvl="6" w:tplc="48486EB0" w:tentative="1">
      <w:start w:val="1"/>
      <w:numFmt w:val="decimal"/>
      <w:lvlText w:val="%7."/>
      <w:lvlJc w:val="left"/>
      <w:pPr>
        <w:ind w:left="5040" w:hanging="360"/>
      </w:pPr>
    </w:lvl>
    <w:lvl w:ilvl="7" w:tplc="C09CD9C0" w:tentative="1">
      <w:start w:val="1"/>
      <w:numFmt w:val="lowerLetter"/>
      <w:lvlText w:val="%8."/>
      <w:lvlJc w:val="left"/>
      <w:pPr>
        <w:ind w:left="5760" w:hanging="360"/>
      </w:pPr>
    </w:lvl>
    <w:lvl w:ilvl="8" w:tplc="52CCF258" w:tentative="1">
      <w:start w:val="1"/>
      <w:numFmt w:val="lowerRoman"/>
      <w:lvlText w:val="%9."/>
      <w:lvlJc w:val="right"/>
      <w:pPr>
        <w:ind w:left="6480" w:hanging="180"/>
      </w:pPr>
    </w:lvl>
  </w:abstractNum>
  <w:abstractNum w:abstractNumId="7" w15:restartNumberingAfterBreak="0">
    <w:nsid w:val="3C77620B"/>
    <w:multiLevelType w:val="hybridMultilevel"/>
    <w:tmpl w:val="4862490C"/>
    <w:lvl w:ilvl="0" w:tplc="25245A90">
      <w:start w:val="1"/>
      <w:numFmt w:val="decimal"/>
      <w:lvlText w:val="%1."/>
      <w:lvlJc w:val="left"/>
      <w:pPr>
        <w:tabs>
          <w:tab w:val="num" w:pos="1068"/>
        </w:tabs>
        <w:ind w:left="1068" w:hanging="360"/>
      </w:pPr>
    </w:lvl>
    <w:lvl w:ilvl="1" w:tplc="A2A8AAF0" w:tentative="1">
      <w:start w:val="1"/>
      <w:numFmt w:val="lowerLetter"/>
      <w:lvlText w:val="%2."/>
      <w:lvlJc w:val="left"/>
      <w:pPr>
        <w:tabs>
          <w:tab w:val="num" w:pos="1440"/>
        </w:tabs>
        <w:ind w:left="1440" w:hanging="360"/>
      </w:pPr>
    </w:lvl>
    <w:lvl w:ilvl="2" w:tplc="472CF10C" w:tentative="1">
      <w:start w:val="1"/>
      <w:numFmt w:val="lowerRoman"/>
      <w:lvlText w:val="%3."/>
      <w:lvlJc w:val="right"/>
      <w:pPr>
        <w:tabs>
          <w:tab w:val="num" w:pos="2160"/>
        </w:tabs>
        <w:ind w:left="2160" w:hanging="180"/>
      </w:pPr>
    </w:lvl>
    <w:lvl w:ilvl="3" w:tplc="FBD6DBFE" w:tentative="1">
      <w:start w:val="1"/>
      <w:numFmt w:val="decimal"/>
      <w:lvlText w:val="%4."/>
      <w:lvlJc w:val="left"/>
      <w:pPr>
        <w:tabs>
          <w:tab w:val="num" w:pos="2880"/>
        </w:tabs>
        <w:ind w:left="2880" w:hanging="360"/>
      </w:pPr>
    </w:lvl>
    <w:lvl w:ilvl="4" w:tplc="4EA22D04" w:tentative="1">
      <w:start w:val="1"/>
      <w:numFmt w:val="lowerLetter"/>
      <w:lvlText w:val="%5."/>
      <w:lvlJc w:val="left"/>
      <w:pPr>
        <w:tabs>
          <w:tab w:val="num" w:pos="3600"/>
        </w:tabs>
        <w:ind w:left="3600" w:hanging="360"/>
      </w:pPr>
    </w:lvl>
    <w:lvl w:ilvl="5" w:tplc="5B7AD5C8" w:tentative="1">
      <w:start w:val="1"/>
      <w:numFmt w:val="lowerRoman"/>
      <w:lvlText w:val="%6."/>
      <w:lvlJc w:val="right"/>
      <w:pPr>
        <w:tabs>
          <w:tab w:val="num" w:pos="4320"/>
        </w:tabs>
        <w:ind w:left="4320" w:hanging="180"/>
      </w:pPr>
    </w:lvl>
    <w:lvl w:ilvl="6" w:tplc="F536CE36" w:tentative="1">
      <w:start w:val="1"/>
      <w:numFmt w:val="decimal"/>
      <w:lvlText w:val="%7."/>
      <w:lvlJc w:val="left"/>
      <w:pPr>
        <w:tabs>
          <w:tab w:val="num" w:pos="5040"/>
        </w:tabs>
        <w:ind w:left="5040" w:hanging="360"/>
      </w:pPr>
    </w:lvl>
    <w:lvl w:ilvl="7" w:tplc="77BCF9E0" w:tentative="1">
      <w:start w:val="1"/>
      <w:numFmt w:val="lowerLetter"/>
      <w:lvlText w:val="%8."/>
      <w:lvlJc w:val="left"/>
      <w:pPr>
        <w:tabs>
          <w:tab w:val="num" w:pos="5760"/>
        </w:tabs>
        <w:ind w:left="5760" w:hanging="360"/>
      </w:pPr>
    </w:lvl>
    <w:lvl w:ilvl="8" w:tplc="BD446E7A" w:tentative="1">
      <w:start w:val="1"/>
      <w:numFmt w:val="lowerRoman"/>
      <w:lvlText w:val="%9."/>
      <w:lvlJc w:val="right"/>
      <w:pPr>
        <w:tabs>
          <w:tab w:val="num" w:pos="6480"/>
        </w:tabs>
        <w:ind w:left="6480" w:hanging="180"/>
      </w:pPr>
    </w:lvl>
  </w:abstractNum>
  <w:abstractNum w:abstractNumId="8" w15:restartNumberingAfterBreak="0">
    <w:nsid w:val="4E6424B0"/>
    <w:multiLevelType w:val="hybridMultilevel"/>
    <w:tmpl w:val="91E6922A"/>
    <w:lvl w:ilvl="0" w:tplc="1DEA0B16">
      <w:start w:val="1"/>
      <w:numFmt w:val="decimal"/>
      <w:lvlText w:val="%1."/>
      <w:lvlJc w:val="left"/>
      <w:pPr>
        <w:tabs>
          <w:tab w:val="num" w:pos="1068"/>
        </w:tabs>
        <w:ind w:left="1068" w:hanging="360"/>
      </w:pPr>
    </w:lvl>
    <w:lvl w:ilvl="1" w:tplc="9670AA5C" w:tentative="1">
      <w:start w:val="1"/>
      <w:numFmt w:val="lowerLetter"/>
      <w:lvlText w:val="%2."/>
      <w:lvlJc w:val="left"/>
      <w:pPr>
        <w:tabs>
          <w:tab w:val="num" w:pos="1440"/>
        </w:tabs>
        <w:ind w:left="1440" w:hanging="360"/>
      </w:pPr>
    </w:lvl>
    <w:lvl w:ilvl="2" w:tplc="FE64D94E" w:tentative="1">
      <w:start w:val="1"/>
      <w:numFmt w:val="lowerRoman"/>
      <w:lvlText w:val="%3."/>
      <w:lvlJc w:val="right"/>
      <w:pPr>
        <w:tabs>
          <w:tab w:val="num" w:pos="2160"/>
        </w:tabs>
        <w:ind w:left="2160" w:hanging="180"/>
      </w:pPr>
    </w:lvl>
    <w:lvl w:ilvl="3" w:tplc="34924B66" w:tentative="1">
      <w:start w:val="1"/>
      <w:numFmt w:val="decimal"/>
      <w:lvlText w:val="%4."/>
      <w:lvlJc w:val="left"/>
      <w:pPr>
        <w:tabs>
          <w:tab w:val="num" w:pos="2880"/>
        </w:tabs>
        <w:ind w:left="2880" w:hanging="360"/>
      </w:pPr>
    </w:lvl>
    <w:lvl w:ilvl="4" w:tplc="1E120C6C" w:tentative="1">
      <w:start w:val="1"/>
      <w:numFmt w:val="lowerLetter"/>
      <w:lvlText w:val="%5."/>
      <w:lvlJc w:val="left"/>
      <w:pPr>
        <w:tabs>
          <w:tab w:val="num" w:pos="3600"/>
        </w:tabs>
        <w:ind w:left="3600" w:hanging="360"/>
      </w:pPr>
    </w:lvl>
    <w:lvl w:ilvl="5" w:tplc="D89EB51C" w:tentative="1">
      <w:start w:val="1"/>
      <w:numFmt w:val="lowerRoman"/>
      <w:lvlText w:val="%6."/>
      <w:lvlJc w:val="right"/>
      <w:pPr>
        <w:tabs>
          <w:tab w:val="num" w:pos="4320"/>
        </w:tabs>
        <w:ind w:left="4320" w:hanging="180"/>
      </w:pPr>
    </w:lvl>
    <w:lvl w:ilvl="6" w:tplc="7672600C" w:tentative="1">
      <w:start w:val="1"/>
      <w:numFmt w:val="decimal"/>
      <w:lvlText w:val="%7."/>
      <w:lvlJc w:val="left"/>
      <w:pPr>
        <w:tabs>
          <w:tab w:val="num" w:pos="5040"/>
        </w:tabs>
        <w:ind w:left="5040" w:hanging="360"/>
      </w:pPr>
    </w:lvl>
    <w:lvl w:ilvl="7" w:tplc="092899DA" w:tentative="1">
      <w:start w:val="1"/>
      <w:numFmt w:val="lowerLetter"/>
      <w:lvlText w:val="%8."/>
      <w:lvlJc w:val="left"/>
      <w:pPr>
        <w:tabs>
          <w:tab w:val="num" w:pos="5760"/>
        </w:tabs>
        <w:ind w:left="5760" w:hanging="360"/>
      </w:pPr>
    </w:lvl>
    <w:lvl w:ilvl="8" w:tplc="D8BC3BBA" w:tentative="1">
      <w:start w:val="1"/>
      <w:numFmt w:val="lowerRoman"/>
      <w:lvlText w:val="%9."/>
      <w:lvlJc w:val="right"/>
      <w:pPr>
        <w:tabs>
          <w:tab w:val="num" w:pos="6480"/>
        </w:tabs>
        <w:ind w:left="6480" w:hanging="180"/>
      </w:pPr>
    </w:lvl>
  </w:abstractNum>
  <w:abstractNum w:abstractNumId="9" w15:restartNumberingAfterBreak="0">
    <w:nsid w:val="58882886"/>
    <w:multiLevelType w:val="hybridMultilevel"/>
    <w:tmpl w:val="F770165C"/>
    <w:lvl w:ilvl="0" w:tplc="A0347F0E">
      <w:start w:val="1"/>
      <w:numFmt w:val="decimal"/>
      <w:lvlText w:val="%1."/>
      <w:lvlJc w:val="left"/>
      <w:pPr>
        <w:tabs>
          <w:tab w:val="num" w:pos="1068"/>
        </w:tabs>
        <w:ind w:left="1068" w:hanging="360"/>
      </w:pPr>
    </w:lvl>
    <w:lvl w:ilvl="1" w:tplc="AFA838FC" w:tentative="1">
      <w:start w:val="1"/>
      <w:numFmt w:val="lowerLetter"/>
      <w:lvlText w:val="%2."/>
      <w:lvlJc w:val="left"/>
      <w:pPr>
        <w:tabs>
          <w:tab w:val="num" w:pos="1440"/>
        </w:tabs>
        <w:ind w:left="1440" w:hanging="360"/>
      </w:pPr>
    </w:lvl>
    <w:lvl w:ilvl="2" w:tplc="897AAE0E" w:tentative="1">
      <w:start w:val="1"/>
      <w:numFmt w:val="lowerRoman"/>
      <w:lvlText w:val="%3."/>
      <w:lvlJc w:val="right"/>
      <w:pPr>
        <w:tabs>
          <w:tab w:val="num" w:pos="2160"/>
        </w:tabs>
        <w:ind w:left="2160" w:hanging="180"/>
      </w:pPr>
    </w:lvl>
    <w:lvl w:ilvl="3" w:tplc="BED6B3F0" w:tentative="1">
      <w:start w:val="1"/>
      <w:numFmt w:val="decimal"/>
      <w:lvlText w:val="%4."/>
      <w:lvlJc w:val="left"/>
      <w:pPr>
        <w:tabs>
          <w:tab w:val="num" w:pos="2880"/>
        </w:tabs>
        <w:ind w:left="2880" w:hanging="360"/>
      </w:pPr>
    </w:lvl>
    <w:lvl w:ilvl="4" w:tplc="A3461F08" w:tentative="1">
      <w:start w:val="1"/>
      <w:numFmt w:val="lowerLetter"/>
      <w:lvlText w:val="%5."/>
      <w:lvlJc w:val="left"/>
      <w:pPr>
        <w:tabs>
          <w:tab w:val="num" w:pos="3600"/>
        </w:tabs>
        <w:ind w:left="3600" w:hanging="360"/>
      </w:pPr>
    </w:lvl>
    <w:lvl w:ilvl="5" w:tplc="F44A8486" w:tentative="1">
      <w:start w:val="1"/>
      <w:numFmt w:val="lowerRoman"/>
      <w:lvlText w:val="%6."/>
      <w:lvlJc w:val="right"/>
      <w:pPr>
        <w:tabs>
          <w:tab w:val="num" w:pos="4320"/>
        </w:tabs>
        <w:ind w:left="4320" w:hanging="180"/>
      </w:pPr>
    </w:lvl>
    <w:lvl w:ilvl="6" w:tplc="95DECA54" w:tentative="1">
      <w:start w:val="1"/>
      <w:numFmt w:val="decimal"/>
      <w:lvlText w:val="%7."/>
      <w:lvlJc w:val="left"/>
      <w:pPr>
        <w:tabs>
          <w:tab w:val="num" w:pos="5040"/>
        </w:tabs>
        <w:ind w:left="5040" w:hanging="360"/>
      </w:pPr>
    </w:lvl>
    <w:lvl w:ilvl="7" w:tplc="99A6F3FA" w:tentative="1">
      <w:start w:val="1"/>
      <w:numFmt w:val="lowerLetter"/>
      <w:lvlText w:val="%8."/>
      <w:lvlJc w:val="left"/>
      <w:pPr>
        <w:tabs>
          <w:tab w:val="num" w:pos="5760"/>
        </w:tabs>
        <w:ind w:left="5760" w:hanging="360"/>
      </w:pPr>
    </w:lvl>
    <w:lvl w:ilvl="8" w:tplc="47E21EC4" w:tentative="1">
      <w:start w:val="1"/>
      <w:numFmt w:val="lowerRoman"/>
      <w:lvlText w:val="%9."/>
      <w:lvlJc w:val="right"/>
      <w:pPr>
        <w:tabs>
          <w:tab w:val="num" w:pos="6480"/>
        </w:tabs>
        <w:ind w:left="6480" w:hanging="180"/>
      </w:pPr>
    </w:lvl>
  </w:abstractNum>
  <w:abstractNum w:abstractNumId="10" w15:restartNumberingAfterBreak="0">
    <w:nsid w:val="6466753B"/>
    <w:multiLevelType w:val="hybridMultilevel"/>
    <w:tmpl w:val="003EC39A"/>
    <w:lvl w:ilvl="0" w:tplc="257C927A">
      <w:start w:val="1"/>
      <w:numFmt w:val="decimal"/>
      <w:lvlText w:val="%1."/>
      <w:lvlJc w:val="left"/>
      <w:pPr>
        <w:tabs>
          <w:tab w:val="num" w:pos="1068"/>
        </w:tabs>
        <w:ind w:left="1068" w:hanging="360"/>
      </w:pPr>
    </w:lvl>
    <w:lvl w:ilvl="1" w:tplc="BFDAC064" w:tentative="1">
      <w:start w:val="1"/>
      <w:numFmt w:val="lowerLetter"/>
      <w:lvlText w:val="%2."/>
      <w:lvlJc w:val="left"/>
      <w:pPr>
        <w:tabs>
          <w:tab w:val="num" w:pos="1440"/>
        </w:tabs>
        <w:ind w:left="1440" w:hanging="360"/>
      </w:pPr>
    </w:lvl>
    <w:lvl w:ilvl="2" w:tplc="3FE0CA02" w:tentative="1">
      <w:start w:val="1"/>
      <w:numFmt w:val="lowerRoman"/>
      <w:lvlText w:val="%3."/>
      <w:lvlJc w:val="right"/>
      <w:pPr>
        <w:tabs>
          <w:tab w:val="num" w:pos="2160"/>
        </w:tabs>
        <w:ind w:left="2160" w:hanging="180"/>
      </w:pPr>
    </w:lvl>
    <w:lvl w:ilvl="3" w:tplc="308A9108" w:tentative="1">
      <w:start w:val="1"/>
      <w:numFmt w:val="decimal"/>
      <w:lvlText w:val="%4."/>
      <w:lvlJc w:val="left"/>
      <w:pPr>
        <w:tabs>
          <w:tab w:val="num" w:pos="2880"/>
        </w:tabs>
        <w:ind w:left="2880" w:hanging="360"/>
      </w:pPr>
    </w:lvl>
    <w:lvl w:ilvl="4" w:tplc="75DE22F2" w:tentative="1">
      <w:start w:val="1"/>
      <w:numFmt w:val="lowerLetter"/>
      <w:lvlText w:val="%5."/>
      <w:lvlJc w:val="left"/>
      <w:pPr>
        <w:tabs>
          <w:tab w:val="num" w:pos="3600"/>
        </w:tabs>
        <w:ind w:left="3600" w:hanging="360"/>
      </w:pPr>
    </w:lvl>
    <w:lvl w:ilvl="5" w:tplc="DF0695EE" w:tentative="1">
      <w:start w:val="1"/>
      <w:numFmt w:val="lowerRoman"/>
      <w:lvlText w:val="%6."/>
      <w:lvlJc w:val="right"/>
      <w:pPr>
        <w:tabs>
          <w:tab w:val="num" w:pos="4320"/>
        </w:tabs>
        <w:ind w:left="4320" w:hanging="180"/>
      </w:pPr>
    </w:lvl>
    <w:lvl w:ilvl="6" w:tplc="591E6642" w:tentative="1">
      <w:start w:val="1"/>
      <w:numFmt w:val="decimal"/>
      <w:lvlText w:val="%7."/>
      <w:lvlJc w:val="left"/>
      <w:pPr>
        <w:tabs>
          <w:tab w:val="num" w:pos="5040"/>
        </w:tabs>
        <w:ind w:left="5040" w:hanging="360"/>
      </w:pPr>
    </w:lvl>
    <w:lvl w:ilvl="7" w:tplc="793C6CAC" w:tentative="1">
      <w:start w:val="1"/>
      <w:numFmt w:val="lowerLetter"/>
      <w:lvlText w:val="%8."/>
      <w:lvlJc w:val="left"/>
      <w:pPr>
        <w:tabs>
          <w:tab w:val="num" w:pos="5760"/>
        </w:tabs>
        <w:ind w:left="5760" w:hanging="360"/>
      </w:pPr>
    </w:lvl>
    <w:lvl w:ilvl="8" w:tplc="8160C9AC" w:tentative="1">
      <w:start w:val="1"/>
      <w:numFmt w:val="lowerRoman"/>
      <w:lvlText w:val="%9."/>
      <w:lvlJc w:val="right"/>
      <w:pPr>
        <w:tabs>
          <w:tab w:val="num" w:pos="6480"/>
        </w:tabs>
        <w:ind w:left="6480" w:hanging="180"/>
      </w:pPr>
    </w:lvl>
  </w:abstractNum>
  <w:abstractNum w:abstractNumId="11" w15:restartNumberingAfterBreak="0">
    <w:nsid w:val="64A12F44"/>
    <w:multiLevelType w:val="hybridMultilevel"/>
    <w:tmpl w:val="C652BC9C"/>
    <w:lvl w:ilvl="0" w:tplc="2F94CB92">
      <w:start w:val="1"/>
      <w:numFmt w:val="decimal"/>
      <w:lvlText w:val="%1."/>
      <w:lvlJc w:val="left"/>
      <w:pPr>
        <w:tabs>
          <w:tab w:val="num" w:pos="360"/>
        </w:tabs>
        <w:ind w:left="360" w:hanging="360"/>
      </w:pPr>
    </w:lvl>
    <w:lvl w:ilvl="1" w:tplc="53A42458" w:tentative="1">
      <w:start w:val="1"/>
      <w:numFmt w:val="lowerLetter"/>
      <w:lvlText w:val="%2."/>
      <w:lvlJc w:val="left"/>
      <w:pPr>
        <w:tabs>
          <w:tab w:val="num" w:pos="732"/>
        </w:tabs>
        <w:ind w:left="732" w:hanging="360"/>
      </w:pPr>
    </w:lvl>
    <w:lvl w:ilvl="2" w:tplc="91FE3BB0" w:tentative="1">
      <w:start w:val="1"/>
      <w:numFmt w:val="lowerRoman"/>
      <w:lvlText w:val="%3."/>
      <w:lvlJc w:val="right"/>
      <w:pPr>
        <w:tabs>
          <w:tab w:val="num" w:pos="1452"/>
        </w:tabs>
        <w:ind w:left="1452" w:hanging="180"/>
      </w:pPr>
    </w:lvl>
    <w:lvl w:ilvl="3" w:tplc="50DEC1EE" w:tentative="1">
      <w:start w:val="1"/>
      <w:numFmt w:val="decimal"/>
      <w:lvlText w:val="%4."/>
      <w:lvlJc w:val="left"/>
      <w:pPr>
        <w:tabs>
          <w:tab w:val="num" w:pos="2172"/>
        </w:tabs>
        <w:ind w:left="2172" w:hanging="360"/>
      </w:pPr>
    </w:lvl>
    <w:lvl w:ilvl="4" w:tplc="7926037A" w:tentative="1">
      <w:start w:val="1"/>
      <w:numFmt w:val="lowerLetter"/>
      <w:lvlText w:val="%5."/>
      <w:lvlJc w:val="left"/>
      <w:pPr>
        <w:tabs>
          <w:tab w:val="num" w:pos="2892"/>
        </w:tabs>
        <w:ind w:left="2892" w:hanging="360"/>
      </w:pPr>
    </w:lvl>
    <w:lvl w:ilvl="5" w:tplc="CD0E27E2" w:tentative="1">
      <w:start w:val="1"/>
      <w:numFmt w:val="lowerRoman"/>
      <w:lvlText w:val="%6."/>
      <w:lvlJc w:val="right"/>
      <w:pPr>
        <w:tabs>
          <w:tab w:val="num" w:pos="3612"/>
        </w:tabs>
        <w:ind w:left="3612" w:hanging="180"/>
      </w:pPr>
    </w:lvl>
    <w:lvl w:ilvl="6" w:tplc="840C5B24" w:tentative="1">
      <w:start w:val="1"/>
      <w:numFmt w:val="decimal"/>
      <w:lvlText w:val="%7."/>
      <w:lvlJc w:val="left"/>
      <w:pPr>
        <w:tabs>
          <w:tab w:val="num" w:pos="4332"/>
        </w:tabs>
        <w:ind w:left="4332" w:hanging="360"/>
      </w:pPr>
    </w:lvl>
    <w:lvl w:ilvl="7" w:tplc="D0B439D2" w:tentative="1">
      <w:start w:val="1"/>
      <w:numFmt w:val="lowerLetter"/>
      <w:lvlText w:val="%8."/>
      <w:lvlJc w:val="left"/>
      <w:pPr>
        <w:tabs>
          <w:tab w:val="num" w:pos="5052"/>
        </w:tabs>
        <w:ind w:left="5052" w:hanging="360"/>
      </w:pPr>
    </w:lvl>
    <w:lvl w:ilvl="8" w:tplc="7E7A8712" w:tentative="1">
      <w:start w:val="1"/>
      <w:numFmt w:val="lowerRoman"/>
      <w:lvlText w:val="%9."/>
      <w:lvlJc w:val="right"/>
      <w:pPr>
        <w:tabs>
          <w:tab w:val="num" w:pos="5772"/>
        </w:tabs>
        <w:ind w:left="5772" w:hanging="180"/>
      </w:pPr>
    </w:lvl>
  </w:abstractNum>
  <w:abstractNum w:abstractNumId="12" w15:restartNumberingAfterBreak="0">
    <w:nsid w:val="6B590408"/>
    <w:multiLevelType w:val="hybridMultilevel"/>
    <w:tmpl w:val="BBEAA15C"/>
    <w:lvl w:ilvl="0" w:tplc="7834F5FC">
      <w:start w:val="2"/>
      <w:numFmt w:val="upperLetter"/>
      <w:lvlText w:val="%1."/>
      <w:lvlJc w:val="left"/>
      <w:pPr>
        <w:ind w:left="720" w:hanging="360"/>
      </w:pPr>
      <w:rPr>
        <w:rFonts w:hint="default"/>
      </w:rPr>
    </w:lvl>
    <w:lvl w:ilvl="1" w:tplc="4510C348" w:tentative="1">
      <w:start w:val="1"/>
      <w:numFmt w:val="lowerLetter"/>
      <w:lvlText w:val="%2."/>
      <w:lvlJc w:val="left"/>
      <w:pPr>
        <w:ind w:left="1440" w:hanging="360"/>
      </w:pPr>
    </w:lvl>
    <w:lvl w:ilvl="2" w:tplc="2452D574" w:tentative="1">
      <w:start w:val="1"/>
      <w:numFmt w:val="lowerRoman"/>
      <w:lvlText w:val="%3."/>
      <w:lvlJc w:val="right"/>
      <w:pPr>
        <w:ind w:left="2160" w:hanging="180"/>
      </w:pPr>
    </w:lvl>
    <w:lvl w:ilvl="3" w:tplc="496C1130" w:tentative="1">
      <w:start w:val="1"/>
      <w:numFmt w:val="decimal"/>
      <w:lvlText w:val="%4."/>
      <w:lvlJc w:val="left"/>
      <w:pPr>
        <w:ind w:left="2880" w:hanging="360"/>
      </w:pPr>
    </w:lvl>
    <w:lvl w:ilvl="4" w:tplc="CC125080" w:tentative="1">
      <w:start w:val="1"/>
      <w:numFmt w:val="lowerLetter"/>
      <w:lvlText w:val="%5."/>
      <w:lvlJc w:val="left"/>
      <w:pPr>
        <w:ind w:left="3600" w:hanging="360"/>
      </w:pPr>
    </w:lvl>
    <w:lvl w:ilvl="5" w:tplc="CD548EAC" w:tentative="1">
      <w:start w:val="1"/>
      <w:numFmt w:val="lowerRoman"/>
      <w:lvlText w:val="%6."/>
      <w:lvlJc w:val="right"/>
      <w:pPr>
        <w:ind w:left="4320" w:hanging="180"/>
      </w:pPr>
    </w:lvl>
    <w:lvl w:ilvl="6" w:tplc="EFD6796C" w:tentative="1">
      <w:start w:val="1"/>
      <w:numFmt w:val="decimal"/>
      <w:lvlText w:val="%7."/>
      <w:lvlJc w:val="left"/>
      <w:pPr>
        <w:ind w:left="5040" w:hanging="360"/>
      </w:pPr>
    </w:lvl>
    <w:lvl w:ilvl="7" w:tplc="B10803C4" w:tentative="1">
      <w:start w:val="1"/>
      <w:numFmt w:val="lowerLetter"/>
      <w:lvlText w:val="%8."/>
      <w:lvlJc w:val="left"/>
      <w:pPr>
        <w:ind w:left="5760" w:hanging="360"/>
      </w:pPr>
    </w:lvl>
    <w:lvl w:ilvl="8" w:tplc="BEFC84D6" w:tentative="1">
      <w:start w:val="1"/>
      <w:numFmt w:val="lowerRoman"/>
      <w:lvlText w:val="%9."/>
      <w:lvlJc w:val="right"/>
      <w:pPr>
        <w:ind w:left="6480" w:hanging="180"/>
      </w:pPr>
    </w:lvl>
  </w:abstractNum>
  <w:abstractNum w:abstractNumId="13" w15:restartNumberingAfterBreak="0">
    <w:nsid w:val="71010797"/>
    <w:multiLevelType w:val="hybridMultilevel"/>
    <w:tmpl w:val="BB7AEF56"/>
    <w:lvl w:ilvl="0" w:tplc="B54EF7E0">
      <w:start w:val="1"/>
      <w:numFmt w:val="decimal"/>
      <w:lvlText w:val="%1."/>
      <w:lvlJc w:val="left"/>
      <w:pPr>
        <w:tabs>
          <w:tab w:val="num" w:pos="720"/>
        </w:tabs>
        <w:ind w:left="720" w:hanging="360"/>
      </w:pPr>
    </w:lvl>
    <w:lvl w:ilvl="1" w:tplc="FC480AD6" w:tentative="1">
      <w:start w:val="1"/>
      <w:numFmt w:val="lowerLetter"/>
      <w:lvlText w:val="%2."/>
      <w:lvlJc w:val="left"/>
      <w:pPr>
        <w:tabs>
          <w:tab w:val="num" w:pos="1440"/>
        </w:tabs>
        <w:ind w:left="1440" w:hanging="360"/>
      </w:pPr>
    </w:lvl>
    <w:lvl w:ilvl="2" w:tplc="11F2C48A" w:tentative="1">
      <w:start w:val="1"/>
      <w:numFmt w:val="lowerRoman"/>
      <w:lvlText w:val="%3."/>
      <w:lvlJc w:val="right"/>
      <w:pPr>
        <w:tabs>
          <w:tab w:val="num" w:pos="2160"/>
        </w:tabs>
        <w:ind w:left="2160" w:hanging="180"/>
      </w:pPr>
    </w:lvl>
    <w:lvl w:ilvl="3" w:tplc="7194DF76" w:tentative="1">
      <w:start w:val="1"/>
      <w:numFmt w:val="decimal"/>
      <w:lvlText w:val="%4."/>
      <w:lvlJc w:val="left"/>
      <w:pPr>
        <w:tabs>
          <w:tab w:val="num" w:pos="2880"/>
        </w:tabs>
        <w:ind w:left="2880" w:hanging="360"/>
      </w:pPr>
    </w:lvl>
    <w:lvl w:ilvl="4" w:tplc="3F9EF2B6" w:tentative="1">
      <w:start w:val="1"/>
      <w:numFmt w:val="lowerLetter"/>
      <w:lvlText w:val="%5."/>
      <w:lvlJc w:val="left"/>
      <w:pPr>
        <w:tabs>
          <w:tab w:val="num" w:pos="3600"/>
        </w:tabs>
        <w:ind w:left="3600" w:hanging="360"/>
      </w:pPr>
    </w:lvl>
    <w:lvl w:ilvl="5" w:tplc="FA0C517E" w:tentative="1">
      <w:start w:val="1"/>
      <w:numFmt w:val="lowerRoman"/>
      <w:lvlText w:val="%6."/>
      <w:lvlJc w:val="right"/>
      <w:pPr>
        <w:tabs>
          <w:tab w:val="num" w:pos="4320"/>
        </w:tabs>
        <w:ind w:left="4320" w:hanging="180"/>
      </w:pPr>
    </w:lvl>
    <w:lvl w:ilvl="6" w:tplc="C9488B24" w:tentative="1">
      <w:start w:val="1"/>
      <w:numFmt w:val="decimal"/>
      <w:lvlText w:val="%7."/>
      <w:lvlJc w:val="left"/>
      <w:pPr>
        <w:tabs>
          <w:tab w:val="num" w:pos="5040"/>
        </w:tabs>
        <w:ind w:left="5040" w:hanging="360"/>
      </w:pPr>
    </w:lvl>
    <w:lvl w:ilvl="7" w:tplc="567C2F78" w:tentative="1">
      <w:start w:val="1"/>
      <w:numFmt w:val="lowerLetter"/>
      <w:lvlText w:val="%8."/>
      <w:lvlJc w:val="left"/>
      <w:pPr>
        <w:tabs>
          <w:tab w:val="num" w:pos="5760"/>
        </w:tabs>
        <w:ind w:left="5760" w:hanging="360"/>
      </w:pPr>
    </w:lvl>
    <w:lvl w:ilvl="8" w:tplc="6E58AC26" w:tentative="1">
      <w:start w:val="1"/>
      <w:numFmt w:val="lowerRoman"/>
      <w:lvlText w:val="%9."/>
      <w:lvlJc w:val="right"/>
      <w:pPr>
        <w:tabs>
          <w:tab w:val="num" w:pos="6480"/>
        </w:tabs>
        <w:ind w:left="6480" w:hanging="180"/>
      </w:pPr>
    </w:lvl>
  </w:abstractNum>
  <w:abstractNum w:abstractNumId="14" w15:restartNumberingAfterBreak="0">
    <w:nsid w:val="74165282"/>
    <w:multiLevelType w:val="hybridMultilevel"/>
    <w:tmpl w:val="9A206E5A"/>
    <w:lvl w:ilvl="0" w:tplc="9650EC44">
      <w:start w:val="1"/>
      <w:numFmt w:val="decimal"/>
      <w:lvlText w:val="%1."/>
      <w:lvlJc w:val="left"/>
      <w:pPr>
        <w:tabs>
          <w:tab w:val="num" w:pos="1068"/>
        </w:tabs>
        <w:ind w:left="1068" w:hanging="360"/>
      </w:pPr>
    </w:lvl>
    <w:lvl w:ilvl="1" w:tplc="70A27FFE" w:tentative="1">
      <w:start w:val="1"/>
      <w:numFmt w:val="lowerLetter"/>
      <w:lvlText w:val="%2."/>
      <w:lvlJc w:val="left"/>
      <w:pPr>
        <w:tabs>
          <w:tab w:val="num" w:pos="1440"/>
        </w:tabs>
        <w:ind w:left="1440" w:hanging="360"/>
      </w:pPr>
    </w:lvl>
    <w:lvl w:ilvl="2" w:tplc="ACDC1C5E" w:tentative="1">
      <w:start w:val="1"/>
      <w:numFmt w:val="lowerRoman"/>
      <w:lvlText w:val="%3."/>
      <w:lvlJc w:val="right"/>
      <w:pPr>
        <w:tabs>
          <w:tab w:val="num" w:pos="2160"/>
        </w:tabs>
        <w:ind w:left="2160" w:hanging="180"/>
      </w:pPr>
    </w:lvl>
    <w:lvl w:ilvl="3" w:tplc="9FFE46DA" w:tentative="1">
      <w:start w:val="1"/>
      <w:numFmt w:val="decimal"/>
      <w:lvlText w:val="%4."/>
      <w:lvlJc w:val="left"/>
      <w:pPr>
        <w:tabs>
          <w:tab w:val="num" w:pos="2880"/>
        </w:tabs>
        <w:ind w:left="2880" w:hanging="360"/>
      </w:pPr>
    </w:lvl>
    <w:lvl w:ilvl="4" w:tplc="731A0516" w:tentative="1">
      <w:start w:val="1"/>
      <w:numFmt w:val="lowerLetter"/>
      <w:lvlText w:val="%5."/>
      <w:lvlJc w:val="left"/>
      <w:pPr>
        <w:tabs>
          <w:tab w:val="num" w:pos="3600"/>
        </w:tabs>
        <w:ind w:left="3600" w:hanging="360"/>
      </w:pPr>
    </w:lvl>
    <w:lvl w:ilvl="5" w:tplc="8AA8D0E4" w:tentative="1">
      <w:start w:val="1"/>
      <w:numFmt w:val="lowerRoman"/>
      <w:lvlText w:val="%6."/>
      <w:lvlJc w:val="right"/>
      <w:pPr>
        <w:tabs>
          <w:tab w:val="num" w:pos="4320"/>
        </w:tabs>
        <w:ind w:left="4320" w:hanging="180"/>
      </w:pPr>
    </w:lvl>
    <w:lvl w:ilvl="6" w:tplc="64604398" w:tentative="1">
      <w:start w:val="1"/>
      <w:numFmt w:val="decimal"/>
      <w:lvlText w:val="%7."/>
      <w:lvlJc w:val="left"/>
      <w:pPr>
        <w:tabs>
          <w:tab w:val="num" w:pos="5040"/>
        </w:tabs>
        <w:ind w:left="5040" w:hanging="360"/>
      </w:pPr>
    </w:lvl>
    <w:lvl w:ilvl="7" w:tplc="97F296B8" w:tentative="1">
      <w:start w:val="1"/>
      <w:numFmt w:val="lowerLetter"/>
      <w:lvlText w:val="%8."/>
      <w:lvlJc w:val="left"/>
      <w:pPr>
        <w:tabs>
          <w:tab w:val="num" w:pos="5760"/>
        </w:tabs>
        <w:ind w:left="5760" w:hanging="360"/>
      </w:pPr>
    </w:lvl>
    <w:lvl w:ilvl="8" w:tplc="8D78B9C4" w:tentative="1">
      <w:start w:val="1"/>
      <w:numFmt w:val="lowerRoman"/>
      <w:lvlText w:val="%9."/>
      <w:lvlJc w:val="right"/>
      <w:pPr>
        <w:tabs>
          <w:tab w:val="num" w:pos="6480"/>
        </w:tabs>
        <w:ind w:left="6480" w:hanging="180"/>
      </w:pPr>
    </w:lvl>
  </w:abstractNum>
  <w:abstractNum w:abstractNumId="15" w15:restartNumberingAfterBreak="0">
    <w:nsid w:val="7B496D0D"/>
    <w:multiLevelType w:val="hybridMultilevel"/>
    <w:tmpl w:val="8AB6F9F8"/>
    <w:lvl w:ilvl="0" w:tplc="7C42802A">
      <w:start w:val="1"/>
      <w:numFmt w:val="decimal"/>
      <w:lvlText w:val="%1."/>
      <w:lvlJc w:val="left"/>
      <w:pPr>
        <w:tabs>
          <w:tab w:val="num" w:pos="1068"/>
        </w:tabs>
        <w:ind w:left="1068" w:hanging="360"/>
      </w:pPr>
    </w:lvl>
    <w:lvl w:ilvl="1" w:tplc="2DFA41EC" w:tentative="1">
      <w:start w:val="1"/>
      <w:numFmt w:val="lowerLetter"/>
      <w:lvlText w:val="%2."/>
      <w:lvlJc w:val="left"/>
      <w:pPr>
        <w:tabs>
          <w:tab w:val="num" w:pos="1440"/>
        </w:tabs>
        <w:ind w:left="1440" w:hanging="360"/>
      </w:pPr>
    </w:lvl>
    <w:lvl w:ilvl="2" w:tplc="7256C61C" w:tentative="1">
      <w:start w:val="1"/>
      <w:numFmt w:val="lowerRoman"/>
      <w:lvlText w:val="%3."/>
      <w:lvlJc w:val="right"/>
      <w:pPr>
        <w:tabs>
          <w:tab w:val="num" w:pos="2160"/>
        </w:tabs>
        <w:ind w:left="2160" w:hanging="180"/>
      </w:pPr>
    </w:lvl>
    <w:lvl w:ilvl="3" w:tplc="98B84500" w:tentative="1">
      <w:start w:val="1"/>
      <w:numFmt w:val="decimal"/>
      <w:lvlText w:val="%4."/>
      <w:lvlJc w:val="left"/>
      <w:pPr>
        <w:tabs>
          <w:tab w:val="num" w:pos="2880"/>
        </w:tabs>
        <w:ind w:left="2880" w:hanging="360"/>
      </w:pPr>
    </w:lvl>
    <w:lvl w:ilvl="4" w:tplc="800007A0" w:tentative="1">
      <w:start w:val="1"/>
      <w:numFmt w:val="lowerLetter"/>
      <w:lvlText w:val="%5."/>
      <w:lvlJc w:val="left"/>
      <w:pPr>
        <w:tabs>
          <w:tab w:val="num" w:pos="3600"/>
        </w:tabs>
        <w:ind w:left="3600" w:hanging="360"/>
      </w:pPr>
    </w:lvl>
    <w:lvl w:ilvl="5" w:tplc="D676E540" w:tentative="1">
      <w:start w:val="1"/>
      <w:numFmt w:val="lowerRoman"/>
      <w:lvlText w:val="%6."/>
      <w:lvlJc w:val="right"/>
      <w:pPr>
        <w:tabs>
          <w:tab w:val="num" w:pos="4320"/>
        </w:tabs>
        <w:ind w:left="4320" w:hanging="180"/>
      </w:pPr>
    </w:lvl>
    <w:lvl w:ilvl="6" w:tplc="4F108E6C" w:tentative="1">
      <w:start w:val="1"/>
      <w:numFmt w:val="decimal"/>
      <w:lvlText w:val="%7."/>
      <w:lvlJc w:val="left"/>
      <w:pPr>
        <w:tabs>
          <w:tab w:val="num" w:pos="5040"/>
        </w:tabs>
        <w:ind w:left="5040" w:hanging="360"/>
      </w:pPr>
    </w:lvl>
    <w:lvl w:ilvl="7" w:tplc="68CCB936" w:tentative="1">
      <w:start w:val="1"/>
      <w:numFmt w:val="lowerLetter"/>
      <w:lvlText w:val="%8."/>
      <w:lvlJc w:val="left"/>
      <w:pPr>
        <w:tabs>
          <w:tab w:val="num" w:pos="5760"/>
        </w:tabs>
        <w:ind w:left="5760" w:hanging="360"/>
      </w:pPr>
    </w:lvl>
    <w:lvl w:ilvl="8" w:tplc="EDBE0F9C" w:tentative="1">
      <w:start w:val="1"/>
      <w:numFmt w:val="lowerRoman"/>
      <w:lvlText w:val="%9."/>
      <w:lvlJc w:val="right"/>
      <w:pPr>
        <w:tabs>
          <w:tab w:val="num" w:pos="6480"/>
        </w:tabs>
        <w:ind w:left="6480" w:hanging="180"/>
      </w:pPr>
    </w:lvl>
  </w:abstractNum>
  <w:num w:numId="1" w16cid:durableId="662464428">
    <w:abstractNumId w:val="4"/>
  </w:num>
  <w:num w:numId="2" w16cid:durableId="1849130899">
    <w:abstractNumId w:val="7"/>
  </w:num>
  <w:num w:numId="3" w16cid:durableId="1505628423">
    <w:abstractNumId w:val="13"/>
  </w:num>
  <w:num w:numId="4" w16cid:durableId="1778980995">
    <w:abstractNumId w:val="2"/>
  </w:num>
  <w:num w:numId="5" w16cid:durableId="294529741">
    <w:abstractNumId w:val="5"/>
  </w:num>
  <w:num w:numId="6" w16cid:durableId="74209489">
    <w:abstractNumId w:val="3"/>
  </w:num>
  <w:num w:numId="7" w16cid:durableId="1590000476">
    <w:abstractNumId w:val="6"/>
  </w:num>
  <w:num w:numId="8" w16cid:durableId="1962346147">
    <w:abstractNumId w:val="12"/>
  </w:num>
  <w:num w:numId="9" w16cid:durableId="1484665019">
    <w:abstractNumId w:val="10"/>
  </w:num>
  <w:num w:numId="10" w16cid:durableId="2042129428">
    <w:abstractNumId w:val="14"/>
  </w:num>
  <w:num w:numId="11" w16cid:durableId="310016203">
    <w:abstractNumId w:val="15"/>
  </w:num>
  <w:num w:numId="12" w16cid:durableId="1209730321">
    <w:abstractNumId w:val="9"/>
  </w:num>
  <w:num w:numId="13" w16cid:durableId="1292201510">
    <w:abstractNumId w:val="8"/>
  </w:num>
  <w:num w:numId="14" w16cid:durableId="609094835">
    <w:abstractNumId w:val="0"/>
  </w:num>
  <w:num w:numId="15" w16cid:durableId="225843213">
    <w:abstractNumId w:val="11"/>
  </w:num>
  <w:num w:numId="16" w16cid:durableId="11700259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8E6"/>
    <w:rsid w:val="00004BD8"/>
    <w:rsid w:val="000D16DA"/>
    <w:rsid w:val="000E03CC"/>
    <w:rsid w:val="001237D0"/>
    <w:rsid w:val="00176EAF"/>
    <w:rsid w:val="001869BA"/>
    <w:rsid w:val="00187E56"/>
    <w:rsid w:val="001B66CD"/>
    <w:rsid w:val="001C16BD"/>
    <w:rsid w:val="001E7A1F"/>
    <w:rsid w:val="00233216"/>
    <w:rsid w:val="00257A54"/>
    <w:rsid w:val="00273C58"/>
    <w:rsid w:val="002A1E74"/>
    <w:rsid w:val="002B02CC"/>
    <w:rsid w:val="002F2C18"/>
    <w:rsid w:val="00315785"/>
    <w:rsid w:val="00391934"/>
    <w:rsid w:val="003A4FED"/>
    <w:rsid w:val="003B2894"/>
    <w:rsid w:val="003D1D94"/>
    <w:rsid w:val="003F6A8B"/>
    <w:rsid w:val="00403873"/>
    <w:rsid w:val="0045685C"/>
    <w:rsid w:val="004A1411"/>
    <w:rsid w:val="00530E69"/>
    <w:rsid w:val="005C390E"/>
    <w:rsid w:val="00607617"/>
    <w:rsid w:val="00621C28"/>
    <w:rsid w:val="006448E6"/>
    <w:rsid w:val="006808C1"/>
    <w:rsid w:val="006F0D39"/>
    <w:rsid w:val="0070748C"/>
    <w:rsid w:val="007410A7"/>
    <w:rsid w:val="007635B0"/>
    <w:rsid w:val="007729FE"/>
    <w:rsid w:val="00784F0D"/>
    <w:rsid w:val="00790506"/>
    <w:rsid w:val="00793AAD"/>
    <w:rsid w:val="00797401"/>
    <w:rsid w:val="007A5400"/>
    <w:rsid w:val="007C7878"/>
    <w:rsid w:val="007E635A"/>
    <w:rsid w:val="007E76B2"/>
    <w:rsid w:val="008137F9"/>
    <w:rsid w:val="00862EAC"/>
    <w:rsid w:val="008671BF"/>
    <w:rsid w:val="008A1B01"/>
    <w:rsid w:val="008B194B"/>
    <w:rsid w:val="008B2AFA"/>
    <w:rsid w:val="008C1957"/>
    <w:rsid w:val="008F4407"/>
    <w:rsid w:val="008F7225"/>
    <w:rsid w:val="009575AC"/>
    <w:rsid w:val="009722A3"/>
    <w:rsid w:val="00985929"/>
    <w:rsid w:val="009A4D35"/>
    <w:rsid w:val="009C69AF"/>
    <w:rsid w:val="00A1093E"/>
    <w:rsid w:val="00AC0C17"/>
    <w:rsid w:val="00B05166"/>
    <w:rsid w:val="00B059DC"/>
    <w:rsid w:val="00B258BE"/>
    <w:rsid w:val="00B425E7"/>
    <w:rsid w:val="00B434D0"/>
    <w:rsid w:val="00B66CE2"/>
    <w:rsid w:val="00B774F8"/>
    <w:rsid w:val="00B966CE"/>
    <w:rsid w:val="00BA66EC"/>
    <w:rsid w:val="00C3276F"/>
    <w:rsid w:val="00C549AA"/>
    <w:rsid w:val="00C90D8E"/>
    <w:rsid w:val="00CE35EC"/>
    <w:rsid w:val="00D271A1"/>
    <w:rsid w:val="00D6607B"/>
    <w:rsid w:val="00DA1E98"/>
    <w:rsid w:val="00DC4051"/>
    <w:rsid w:val="00DE462A"/>
    <w:rsid w:val="00E72AE2"/>
    <w:rsid w:val="00E74FF5"/>
    <w:rsid w:val="00EB36B9"/>
    <w:rsid w:val="00F06248"/>
    <w:rsid w:val="00F15820"/>
    <w:rsid w:val="00F340AB"/>
    <w:rsid w:val="00F42BB7"/>
    <w:rsid w:val="00F46785"/>
    <w:rsid w:val="00F5690A"/>
    <w:rsid w:val="00FB41DE"/>
    <w:rsid w:val="00FD10D0"/>
    <w:rsid w:val="00FE31D6"/>
    <w:rsid w:val="00FE5F14"/>
    <w:rsid w:val="00FF49DD"/>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32F88"/>
  <w15:chartTrackingRefBased/>
  <w15:docId w15:val="{DB7C2C0E-C8B9-47A3-9D67-C4D9A791B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6448E6"/>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6448E6"/>
  </w:style>
  <w:style w:type="paragraph" w:styleId="Sidfot">
    <w:name w:val="footer"/>
    <w:basedOn w:val="Normal"/>
    <w:link w:val="SidfotChar"/>
    <w:uiPriority w:val="99"/>
    <w:unhideWhenUsed/>
    <w:rsid w:val="006448E6"/>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6448E6"/>
  </w:style>
  <w:style w:type="table" w:styleId="Tabellrutnt">
    <w:name w:val="Table Grid"/>
    <w:basedOn w:val="Normaltabell"/>
    <w:uiPriority w:val="39"/>
    <w:rsid w:val="006448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kbergbrdtext">
    <w:name w:val="Lekberg: brödtext"/>
    <w:basedOn w:val="Normal"/>
    <w:qFormat/>
    <w:rsid w:val="00784F0D"/>
    <w:pPr>
      <w:spacing w:after="120" w:line="280" w:lineRule="exact"/>
    </w:pPr>
    <w:rPr>
      <w:rFonts w:eastAsia="NCC Century" w:cs="Times New Roman"/>
      <w:szCs w:val="24"/>
    </w:rPr>
  </w:style>
  <w:style w:type="paragraph" w:customStyle="1" w:styleId="LekebergRubrik1">
    <w:name w:val="Lekeberg: Rubrik 1"/>
    <w:qFormat/>
    <w:rsid w:val="00784F0D"/>
    <w:pPr>
      <w:spacing w:before="120" w:after="60" w:line="620" w:lineRule="exact"/>
      <w:outlineLvl w:val="0"/>
    </w:pPr>
    <w:rPr>
      <w:rFonts w:eastAsia="NCC Century" w:cs="Times New Roman"/>
      <w:b/>
      <w:sz w:val="56"/>
      <w:szCs w:val="24"/>
    </w:rPr>
  </w:style>
  <w:style w:type="paragraph" w:customStyle="1" w:styleId="LekebergRubrik2">
    <w:name w:val="Lekeberg: Rubrik 2"/>
    <w:qFormat/>
    <w:rsid w:val="00784F0D"/>
    <w:pPr>
      <w:spacing w:before="120" w:after="60" w:line="480" w:lineRule="exact"/>
      <w:outlineLvl w:val="1"/>
    </w:pPr>
    <w:rPr>
      <w:rFonts w:eastAsia="NCC Century" w:cs="Times New Roman"/>
      <w:b/>
      <w:sz w:val="44"/>
      <w:szCs w:val="24"/>
    </w:rPr>
  </w:style>
  <w:style w:type="paragraph" w:customStyle="1" w:styleId="LekebergRubrik3">
    <w:name w:val="Lekeberg: Rubrik 3"/>
    <w:basedOn w:val="Lekbergbrdtext"/>
    <w:qFormat/>
    <w:rsid w:val="00784F0D"/>
    <w:pPr>
      <w:spacing w:before="120" w:after="60" w:line="400" w:lineRule="exact"/>
      <w:outlineLvl w:val="2"/>
    </w:pPr>
    <w:rPr>
      <w:sz w:val="36"/>
    </w:rPr>
  </w:style>
  <w:style w:type="paragraph" w:customStyle="1" w:styleId="LekebergRubrik4">
    <w:name w:val="Lekeberg: Rubrik 4"/>
    <w:qFormat/>
    <w:rsid w:val="00784F0D"/>
    <w:pPr>
      <w:spacing w:before="120" w:after="60" w:line="360" w:lineRule="exact"/>
      <w:outlineLvl w:val="3"/>
    </w:pPr>
    <w:rPr>
      <w:rFonts w:eastAsia="NCC Century" w:cs="Times New Roman"/>
      <w:sz w:val="30"/>
      <w:szCs w:val="24"/>
    </w:rPr>
  </w:style>
  <w:style w:type="paragraph" w:styleId="Liststycke">
    <w:name w:val="List Paragraph"/>
    <w:basedOn w:val="Normal"/>
    <w:uiPriority w:val="34"/>
    <w:qFormat/>
    <w:rsid w:val="00797401"/>
    <w:pPr>
      <w:ind w:left="720"/>
      <w:contextualSpacing/>
    </w:pPr>
  </w:style>
  <w:style w:type="paragraph" w:customStyle="1" w:styleId="Adress">
    <w:name w:val="Adress"/>
    <w:basedOn w:val="Normal"/>
    <w:rsid w:val="00A1093E"/>
    <w:pPr>
      <w:spacing w:after="0" w:line="240" w:lineRule="auto"/>
      <w:ind w:left="3827"/>
    </w:pPr>
    <w:rPr>
      <w:rFonts w:ascii="Times New Roman" w:eastAsia="Times New Roman" w:hAnsi="Times New Roman" w:cs="Times New Roman"/>
      <w:sz w:val="24"/>
      <w:szCs w:val="24"/>
      <w:lang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1116</Words>
  <Characters>5917</Characters>
  <Application>Microsoft Office Word</Application>
  <DocSecurity>4</DocSecurity>
  <Lines>49</Lines>
  <Paragraphs>14</Paragraphs>
  <ScaleCrop>false</ScaleCrop>
  <HeadingPairs>
    <vt:vector size="2" baseType="variant">
      <vt:variant>
        <vt:lpstr>Rubrik</vt:lpstr>
      </vt:variant>
      <vt:variant>
        <vt:i4>1</vt:i4>
      </vt:variant>
    </vt:vector>
  </HeadingPairs>
  <TitlesOfParts>
    <vt:vector size="1" baseType="lpstr">
      <vt:lpstr/>
    </vt:vector>
  </TitlesOfParts>
  <Company>Sydnarke</Company>
  <LinksUpToDate>false</LinksUpToDate>
  <CharactersWithSpaces>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Susanna Göransdotter</dc:creator>
  <cp:lastModifiedBy>Thomas Kullberg</cp:lastModifiedBy>
  <cp:revision>2</cp:revision>
  <dcterms:created xsi:type="dcterms:W3CDTF">2023-11-21T14:02:00Z</dcterms:created>
  <dcterms:modified xsi:type="dcterms:W3CDTF">2023-11-21T14:02:00Z</dcterms:modified>
</cp:coreProperties>
</file>