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7AAD" w14:textId="33C1E0F7" w:rsidR="00951313" w:rsidRPr="00E07557" w:rsidRDefault="000F4D1F" w:rsidP="00E07557">
      <w:pPr>
        <w:pStyle w:val="HuvudrubrikLST"/>
      </w:pPr>
      <w:r>
        <w:t>S</w:t>
      </w:r>
      <w:r w:rsidR="00090E37" w:rsidRPr="00514486">
        <w:t xml:space="preserve">kötselplan för naturreservatet </w:t>
      </w:r>
      <w:r w:rsidR="00215DD2" w:rsidRPr="00E07557">
        <w:t>Malmhöjden,</w:t>
      </w:r>
      <w:r w:rsidR="00090E37" w:rsidRPr="00E07557">
        <w:t xml:space="preserve"> </w:t>
      </w:r>
      <w:r w:rsidR="00A44690" w:rsidRPr="00E07557">
        <w:t>Karlskoga</w:t>
      </w:r>
      <w:r w:rsidR="00090E37" w:rsidRPr="00E07557">
        <w:t xml:space="preserve"> kommun</w:t>
      </w:r>
    </w:p>
    <w:p w14:paraId="29C69CA1" w14:textId="3ACCFFE6" w:rsidR="00ED126A" w:rsidRDefault="00ED126A" w:rsidP="00B65141">
      <w:pPr>
        <w:pStyle w:val="BildtextLST"/>
        <w:rPr>
          <w:noProof/>
        </w:rPr>
      </w:pPr>
      <w:r>
        <w:rPr>
          <w:noProof/>
        </w:rPr>
        <w:drawing>
          <wp:inline distT="0" distB="0" distL="0" distR="0" wp14:anchorId="6A6B7743" wp14:editId="0A46B948">
            <wp:extent cx="5124125" cy="3416300"/>
            <wp:effectExtent l="0" t="0" r="635" b="0"/>
            <wp:docPr id="3" name="Bildobjekt 3" descr="Bäck rinner genom skog. 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objekt 3" descr="Bäck rinner genom skog. F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111" cy="3444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6535D" w14:textId="35B9B1BD" w:rsidR="007C6272" w:rsidRPr="00ED126A" w:rsidRDefault="00320536" w:rsidP="00B65141">
      <w:pPr>
        <w:pStyle w:val="BildtextLST"/>
        <w:rPr>
          <w:i/>
          <w:iCs/>
        </w:rPr>
      </w:pPr>
      <w:r>
        <w:rPr>
          <w:i/>
          <w:iCs/>
        </w:rPr>
        <w:t>Övartjärnsbäcken</w:t>
      </w:r>
      <w:r w:rsidR="00F41C56">
        <w:rPr>
          <w:i/>
          <w:iCs/>
        </w:rPr>
        <w:t xml:space="preserve"> </w:t>
      </w:r>
      <w:r w:rsidR="00ED126A" w:rsidRPr="00ED126A">
        <w:rPr>
          <w:i/>
          <w:iCs/>
        </w:rPr>
        <w:t xml:space="preserve">omgiven av </w:t>
      </w:r>
      <w:r w:rsidR="00937BC5">
        <w:rPr>
          <w:i/>
          <w:iCs/>
        </w:rPr>
        <w:t>M</w:t>
      </w:r>
      <w:r w:rsidR="00215DD2" w:rsidRPr="00ED126A">
        <w:rPr>
          <w:i/>
          <w:iCs/>
        </w:rPr>
        <w:t>almhö</w:t>
      </w:r>
      <w:r w:rsidR="00E07557" w:rsidRPr="00ED126A">
        <w:rPr>
          <w:i/>
          <w:iCs/>
        </w:rPr>
        <w:t>j</w:t>
      </w:r>
      <w:r w:rsidR="00215DD2" w:rsidRPr="00ED126A">
        <w:rPr>
          <w:i/>
          <w:iCs/>
        </w:rPr>
        <w:t>dens naturskogar</w:t>
      </w:r>
      <w:r w:rsidR="007C6272" w:rsidRPr="00ED126A">
        <w:rPr>
          <w:i/>
          <w:iCs/>
        </w:rPr>
        <w:t xml:space="preserve">. Foto: </w:t>
      </w:r>
      <w:r w:rsidR="008D143F" w:rsidRPr="00ED126A">
        <w:rPr>
          <w:i/>
          <w:iCs/>
        </w:rPr>
        <w:t>Mattias Sterner</w:t>
      </w:r>
    </w:p>
    <w:p w14:paraId="37C519EA" w14:textId="56D672AA" w:rsidR="007C6272" w:rsidRPr="00E07557" w:rsidRDefault="007C6272" w:rsidP="00E07557">
      <w:pPr>
        <w:pStyle w:val="NormalLST"/>
      </w:pPr>
      <w:r w:rsidRPr="00E07557">
        <w:t xml:space="preserve">Skötselplanen utgör bilaga </w:t>
      </w:r>
      <w:r w:rsidR="00387550" w:rsidRPr="00E07557">
        <w:t>1</w:t>
      </w:r>
      <w:r w:rsidRPr="00E07557">
        <w:t xml:space="preserve"> till reservatbeslutet. </w:t>
      </w:r>
    </w:p>
    <w:p w14:paraId="1F7FF9DB" w14:textId="7AE0E418" w:rsidR="007C6272" w:rsidRPr="00E07557" w:rsidRDefault="007C6272" w:rsidP="00E07557">
      <w:pPr>
        <w:pStyle w:val="NormalLST"/>
      </w:pPr>
      <w:r w:rsidRPr="00E07557">
        <w:t>Skötselplanen är upprättad av</w:t>
      </w:r>
      <w:r w:rsidR="00554795" w:rsidRPr="00E07557">
        <w:t xml:space="preserve"> Mattias Sterner</w:t>
      </w:r>
      <w:r w:rsidRPr="00E07557">
        <w:t>.</w:t>
      </w:r>
    </w:p>
    <w:p w14:paraId="0BA10F51" w14:textId="2D16894E" w:rsidR="00090E37" w:rsidRDefault="00090E37">
      <w:r>
        <w:br w:type="page"/>
      </w:r>
    </w:p>
    <w:p w14:paraId="74249D70" w14:textId="19C1F7E5" w:rsidR="00D941F7" w:rsidRPr="00E07557" w:rsidRDefault="007C6272" w:rsidP="00E07557">
      <w:pPr>
        <w:pStyle w:val="Rubrik1LST"/>
      </w:pPr>
      <w:r w:rsidRPr="00E07557">
        <w:lastRenderedPageBreak/>
        <w:t>Allmän del</w:t>
      </w:r>
    </w:p>
    <w:p w14:paraId="71138A3B" w14:textId="2B06851E" w:rsidR="00C62F78" w:rsidRPr="00E07557" w:rsidRDefault="00C62F78" w:rsidP="00B1744F">
      <w:pPr>
        <w:pStyle w:val="Rubrik2LST"/>
      </w:pPr>
      <w:r w:rsidRPr="00E07557">
        <w:t>Geografiskt läge</w:t>
      </w:r>
    </w:p>
    <w:p w14:paraId="7C233101" w14:textId="0C4FEC20" w:rsidR="00DE6602" w:rsidRPr="00E07557" w:rsidRDefault="00054B3D" w:rsidP="00E07557">
      <w:pPr>
        <w:pStyle w:val="NormalLST"/>
      </w:pPr>
      <w:r w:rsidRPr="00E07557">
        <w:t>Naturreservatet Malmhöjden ligger i Karlskoga kommun, cirka 15 km norr om Karlskoga centrum. Reservatsområdet innefattar huvuddelen av fastigheten Malmhöjden 1:3 som ligger sydost om Björndalen.</w:t>
      </w:r>
    </w:p>
    <w:p w14:paraId="64B20F8A" w14:textId="342D955C" w:rsidR="00DE6602" w:rsidRPr="00E07557" w:rsidRDefault="00C114E9" w:rsidP="00B1744F">
      <w:pPr>
        <w:pStyle w:val="Rubrik2LST"/>
      </w:pPr>
      <w:r w:rsidRPr="00E07557">
        <w:t>Geologiska förhållanden</w:t>
      </w:r>
    </w:p>
    <w:p w14:paraId="7A3280DF" w14:textId="35FA9474" w:rsidR="00BD5A9B" w:rsidRPr="00E07557" w:rsidRDefault="00EA2B67" w:rsidP="00E07557">
      <w:pPr>
        <w:pStyle w:val="NormalLST"/>
      </w:pPr>
      <w:r w:rsidRPr="00E07557">
        <w:t xml:space="preserve">Berggrunden i </w:t>
      </w:r>
      <w:r w:rsidR="00B309A0" w:rsidRPr="00E07557">
        <w:t>reservatet</w:t>
      </w:r>
      <w:r w:rsidRPr="00E07557">
        <w:t xml:space="preserve"> </w:t>
      </w:r>
      <w:r w:rsidR="00B309A0" w:rsidRPr="00E07557">
        <w:t>utgörs</w:t>
      </w:r>
      <w:r w:rsidRPr="00E07557">
        <w:t xml:space="preserve"> huvudsakligen</w:t>
      </w:r>
      <w:r w:rsidR="00E35887" w:rsidRPr="00E07557">
        <w:t xml:space="preserve"> av</w:t>
      </w:r>
      <w:r w:rsidRPr="00E07557">
        <w:t xml:space="preserve"> </w:t>
      </w:r>
      <w:r w:rsidR="00360AB2" w:rsidRPr="00E07557">
        <w:t>granit</w:t>
      </w:r>
      <w:r w:rsidR="00D97709" w:rsidRPr="00E07557">
        <w:t>.</w:t>
      </w:r>
      <w:r w:rsidR="00360AB2" w:rsidRPr="00E07557">
        <w:t xml:space="preserve"> </w:t>
      </w:r>
      <w:r w:rsidR="00F11484" w:rsidRPr="00E07557">
        <w:t>Några smala</w:t>
      </w:r>
      <w:r w:rsidR="00360AB2" w:rsidRPr="00E07557">
        <w:t xml:space="preserve"> stråk av diabas går </w:t>
      </w:r>
      <w:r w:rsidR="00BD5A9B" w:rsidRPr="00E07557">
        <w:t xml:space="preserve">emellertid </w:t>
      </w:r>
      <w:r w:rsidR="00360AB2" w:rsidRPr="00E07557">
        <w:t xml:space="preserve">igenom områdets mellersta del och </w:t>
      </w:r>
      <w:r w:rsidR="00F11484" w:rsidRPr="00E07557">
        <w:t>i ett mindre område</w:t>
      </w:r>
      <w:r w:rsidR="004567F9" w:rsidRPr="00E07557">
        <w:t xml:space="preserve"> </w:t>
      </w:r>
      <w:r w:rsidR="00F11484" w:rsidRPr="00E07557">
        <w:t>längs de</w:t>
      </w:r>
      <w:r w:rsidR="002C33A8" w:rsidRPr="00E07557">
        <w:t>ss</w:t>
      </w:r>
      <w:r w:rsidR="00F11484" w:rsidRPr="00E07557">
        <w:t xml:space="preserve"> </w:t>
      </w:r>
      <w:r w:rsidR="00BD5A9B" w:rsidRPr="00E07557">
        <w:t>vä</w:t>
      </w:r>
      <w:r w:rsidR="00F11484" w:rsidRPr="00E07557">
        <w:t>stra gräns</w:t>
      </w:r>
      <w:r w:rsidR="00AA693E" w:rsidRPr="00E07557">
        <w:t>.</w:t>
      </w:r>
      <w:r w:rsidR="00F11484" w:rsidRPr="00E07557">
        <w:t xml:space="preserve"> </w:t>
      </w:r>
      <w:r w:rsidR="00AA693E" w:rsidRPr="00E07557">
        <w:t>D</w:t>
      </w:r>
      <w:r w:rsidR="00F11484" w:rsidRPr="00E07557">
        <w:t>är finns även ett stråk av marmor och</w:t>
      </w:r>
      <w:r w:rsidR="00360AB2" w:rsidRPr="00E07557">
        <w:t xml:space="preserve"> </w:t>
      </w:r>
      <w:r w:rsidR="004D66D5" w:rsidRPr="00E07557">
        <w:t>felsisk metavulkanit</w:t>
      </w:r>
      <w:r w:rsidR="00360AB2" w:rsidRPr="00E07557">
        <w:t>.</w:t>
      </w:r>
    </w:p>
    <w:p w14:paraId="03A65013" w14:textId="62CDA697" w:rsidR="00C114E9" w:rsidRPr="00E07557" w:rsidRDefault="00E23FCD" w:rsidP="00E07557">
      <w:pPr>
        <w:pStyle w:val="NormalLST"/>
      </w:pPr>
      <w:r>
        <w:t>Höjdskil</w:t>
      </w:r>
      <w:r w:rsidR="0060686D">
        <w:t>l</w:t>
      </w:r>
      <w:r>
        <w:t>naderna i reservatet varierar mellan 150 och 250 meter över havet och nästan hela området ligger över högsta kustlinjen. Undantage</w:t>
      </w:r>
      <w:r w:rsidR="00B84C30">
        <w:t>t</w:t>
      </w:r>
      <w:r>
        <w:t xml:space="preserve"> är den dalgång som Malmtjärnsbäcken rinner igenom. </w:t>
      </w:r>
      <w:r w:rsidR="00360AB2" w:rsidRPr="00E07557">
        <w:t xml:space="preserve">Jordtäcket är tunt, under </w:t>
      </w:r>
      <w:r w:rsidR="000970E7" w:rsidRPr="00E07557">
        <w:t>en</w:t>
      </w:r>
      <w:r w:rsidR="00360AB2" w:rsidRPr="00E07557">
        <w:t xml:space="preserve"> meter </w:t>
      </w:r>
      <w:r w:rsidR="000970E7" w:rsidRPr="00E07557">
        <w:t>på</w:t>
      </w:r>
      <w:r w:rsidR="00360AB2" w:rsidRPr="00E07557">
        <w:t xml:space="preserve"> ca hälften av reservatets yta. Störst utbredning har de</w:t>
      </w:r>
      <w:r w:rsidR="00F728D0" w:rsidRPr="00E07557">
        <w:t>t</w:t>
      </w:r>
      <w:r w:rsidR="00360AB2" w:rsidRPr="00E07557">
        <w:t xml:space="preserve"> tunna jordtäcket i områdets centrala delar</w:t>
      </w:r>
      <w:r>
        <w:t xml:space="preserve"> även om det finns</w:t>
      </w:r>
      <w:r w:rsidR="00360AB2" w:rsidRPr="00E07557">
        <w:t xml:space="preserve"> några mindre områden med tunt jordtäcke i västra och östra delar</w:t>
      </w:r>
      <w:r w:rsidR="000970E7" w:rsidRPr="00E07557">
        <w:t>na av reservatet</w:t>
      </w:r>
      <w:r w:rsidR="00360AB2" w:rsidRPr="00E07557">
        <w:t xml:space="preserve">. I </w:t>
      </w:r>
      <w:r w:rsidR="000970E7" w:rsidRPr="00E07557">
        <w:t xml:space="preserve">områdets </w:t>
      </w:r>
      <w:r w:rsidR="00360AB2" w:rsidRPr="00E07557">
        <w:t xml:space="preserve">västra delar finns </w:t>
      </w:r>
      <w:r w:rsidR="000970E7" w:rsidRPr="00E07557">
        <w:t xml:space="preserve">även </w:t>
      </w:r>
      <w:r w:rsidR="00360AB2" w:rsidRPr="00E07557">
        <w:t xml:space="preserve">några </w:t>
      </w:r>
      <w:r w:rsidR="00E27156" w:rsidRPr="00E07557">
        <w:t>små</w:t>
      </w:r>
      <w:r w:rsidR="00360AB2" w:rsidRPr="00E07557">
        <w:t xml:space="preserve"> hällmarker.</w:t>
      </w:r>
      <w:r w:rsidR="003530A6" w:rsidRPr="00E07557">
        <w:t xml:space="preserve"> </w:t>
      </w:r>
      <w:r w:rsidR="00257CDA" w:rsidRPr="00E07557">
        <w:t>N</w:t>
      </w:r>
      <w:r w:rsidR="000970E7" w:rsidRPr="00E07557">
        <w:t>ästan hela reservatet är täckt av morän</w:t>
      </w:r>
      <w:r w:rsidR="00E27156" w:rsidRPr="00E07557">
        <w:t>,</w:t>
      </w:r>
      <w:r w:rsidR="000970E7" w:rsidRPr="00E07557">
        <w:t xml:space="preserve"> </w:t>
      </w:r>
      <w:r w:rsidR="00E27156" w:rsidRPr="00E07557">
        <w:t>u</w:t>
      </w:r>
      <w:r w:rsidR="000970E7" w:rsidRPr="00E07557">
        <w:t>ndantag</w:t>
      </w:r>
      <w:r w:rsidR="00257CDA" w:rsidRPr="00E07557">
        <w:t>et är</w:t>
      </w:r>
      <w:r w:rsidR="000970E7" w:rsidRPr="00E07557">
        <w:t xml:space="preserve"> </w:t>
      </w:r>
      <w:r w:rsidR="003530A6" w:rsidRPr="00E07557">
        <w:t>Bollåsmossen som består av organogena jordarter.</w:t>
      </w:r>
    </w:p>
    <w:p w14:paraId="074E0F8A" w14:textId="77777777" w:rsidR="00D941F7" w:rsidRPr="003D2A83" w:rsidRDefault="00D941F7" w:rsidP="00B1744F">
      <w:pPr>
        <w:pStyle w:val="Rubrik2LST"/>
      </w:pPr>
      <w:r w:rsidRPr="003D2A83">
        <w:t>Historisk markanvändning</w:t>
      </w:r>
    </w:p>
    <w:p w14:paraId="39FE60F6" w14:textId="328595E5" w:rsidR="00C4090A" w:rsidRDefault="008B4D74" w:rsidP="00167E5F">
      <w:pPr>
        <w:pStyle w:val="NormalLST"/>
      </w:pPr>
      <w:bookmarkStart w:id="0" w:name="_Hlk109034830"/>
      <w:r w:rsidRPr="00E07557">
        <w:t>Enligt den konceptuella häradskartan från 18</w:t>
      </w:r>
      <w:r w:rsidR="007C6E71">
        <w:t>6</w:t>
      </w:r>
      <w:r w:rsidRPr="00E07557">
        <w:t>0-talet dominerade barrskogen vid denna tid</w:t>
      </w:r>
      <w:r w:rsidR="00186D5F">
        <w:t>,</w:t>
      </w:r>
      <w:r w:rsidRPr="00E07557">
        <w:t xml:space="preserve"> även om </w:t>
      </w:r>
      <w:r w:rsidR="0094701D" w:rsidRPr="00E07557">
        <w:t>skogen</w:t>
      </w:r>
      <w:r w:rsidRPr="00E07557">
        <w:t xml:space="preserve"> antagligen var glesare än i dag. </w:t>
      </w:r>
      <w:r w:rsidR="007C6E71">
        <w:t xml:space="preserve">På häradskartan syns emellertid två små åkerplättar i reservatets östra halva. </w:t>
      </w:r>
      <w:r w:rsidR="0097475B">
        <w:t xml:space="preserve">Vid den östligaste åkerplätten eller fornåkern finns resterna av ett jordtorp. Det är en </w:t>
      </w:r>
      <w:r w:rsidR="0097475B" w:rsidRPr="007C6E71">
        <w:t xml:space="preserve">registrerad fornlämning med namnet Bäckatorp (L1981:7188). </w:t>
      </w:r>
      <w:r w:rsidR="0097475B">
        <w:t xml:space="preserve">Den andra fornåkern ligger lite längre västerut </w:t>
      </w:r>
      <w:r w:rsidR="00167E5F">
        <w:t>i de</w:t>
      </w:r>
      <w:r w:rsidR="001C46E6">
        <w:t>t</w:t>
      </w:r>
      <w:r w:rsidR="00167E5F">
        <w:t xml:space="preserve"> </w:t>
      </w:r>
      <w:r w:rsidR="00765036" w:rsidRPr="00E07557">
        <w:t xml:space="preserve">hygge </w:t>
      </w:r>
      <w:r w:rsidR="0097475B">
        <w:t xml:space="preserve">som utgör </w:t>
      </w:r>
      <w:r w:rsidR="00960EB3">
        <w:t>skötselområde</w:t>
      </w:r>
      <w:r w:rsidR="00765036" w:rsidRPr="00E07557">
        <w:t xml:space="preserve"> </w:t>
      </w:r>
      <w:r w:rsidR="00272945" w:rsidRPr="00E07557">
        <w:t>1</w:t>
      </w:r>
      <w:r w:rsidR="007A3A6D">
        <w:t>d</w:t>
      </w:r>
      <w:r w:rsidR="00167E5F">
        <w:t xml:space="preserve">. </w:t>
      </w:r>
      <w:r w:rsidR="0097475B">
        <w:t>Någ</w:t>
      </w:r>
      <w:r w:rsidR="00EE445C">
        <w:t>ra rester</w:t>
      </w:r>
      <w:r w:rsidR="0097475B">
        <w:t xml:space="preserve"> av </w:t>
      </w:r>
      <w:r w:rsidR="00EE445C">
        <w:t>detta jord</w:t>
      </w:r>
      <w:r w:rsidR="0097475B">
        <w:t>torp finns inte kvar men f</w:t>
      </w:r>
      <w:r w:rsidR="00167E5F">
        <w:t xml:space="preserve">yra odlingsrösen och två stenvallar </w:t>
      </w:r>
      <w:r w:rsidR="0097475B">
        <w:t>vittnar om fornåkern</w:t>
      </w:r>
      <w:r w:rsidR="00EE445C">
        <w:t>s utbredning</w:t>
      </w:r>
      <w:r w:rsidR="00167E5F">
        <w:t>. Ytan är registrerad som övrig</w:t>
      </w:r>
      <w:r w:rsidR="00F27461" w:rsidRPr="00E07557">
        <w:t xml:space="preserve"> </w:t>
      </w:r>
      <w:r w:rsidR="008655E7" w:rsidRPr="00E07557">
        <w:t>kultur</w:t>
      </w:r>
      <w:r w:rsidR="007C6E71">
        <w:t xml:space="preserve">historisk </w:t>
      </w:r>
      <w:r w:rsidR="008655E7" w:rsidRPr="00E07557">
        <w:t>lämning</w:t>
      </w:r>
      <w:r w:rsidR="00F27461" w:rsidRPr="00E07557">
        <w:t xml:space="preserve"> </w:t>
      </w:r>
      <w:r w:rsidR="00502FC5">
        <w:t>(L2023:3747)</w:t>
      </w:r>
      <w:r w:rsidR="007C6E71">
        <w:t>.</w:t>
      </w:r>
      <w:r w:rsidR="0097475B">
        <w:t xml:space="preserve"> </w:t>
      </w:r>
      <w:r w:rsidR="00167E5F">
        <w:t xml:space="preserve">Enligt Häradskartan </w:t>
      </w:r>
      <w:r w:rsidR="00EE445C">
        <w:t>är det platsen där</w:t>
      </w:r>
      <w:r w:rsidR="00167E5F">
        <w:t xml:space="preserve"> jordtorpet Bollås </w:t>
      </w:r>
      <w:r w:rsidR="00662C82">
        <w:t>var beläget</w:t>
      </w:r>
      <w:r w:rsidR="00167E5F">
        <w:t>.</w:t>
      </w:r>
    </w:p>
    <w:p w14:paraId="39CC45FC" w14:textId="31AD7F53" w:rsidR="00F27461" w:rsidRPr="00E07557" w:rsidRDefault="00EE445C" w:rsidP="00167E5F">
      <w:pPr>
        <w:pStyle w:val="NormalLST"/>
      </w:pPr>
      <w:r>
        <w:t xml:space="preserve">Här bodde </w:t>
      </w:r>
      <w:r w:rsidR="00167E5F">
        <w:t>Bollåstorparen</w:t>
      </w:r>
      <w:r>
        <w:t>, han</w:t>
      </w:r>
      <w:r w:rsidR="00167E5F">
        <w:t xml:space="preserve"> ska ha varit mycket fattig</w:t>
      </w:r>
      <w:r>
        <w:t xml:space="preserve"> och</w:t>
      </w:r>
      <w:r w:rsidR="00167E5F">
        <w:t xml:space="preserve"> hade bara en ko och ett litet trädgårdsland. </w:t>
      </w:r>
      <w:r w:rsidR="003E0C45" w:rsidRPr="00E07557">
        <w:t>F</w:t>
      </w:r>
      <w:r w:rsidR="00D404D9" w:rsidRPr="00E07557">
        <w:t xml:space="preserve">ör att skaffa sig extra inkomst hjälpte </w:t>
      </w:r>
      <w:r>
        <w:t>Bollåstorparen</w:t>
      </w:r>
      <w:r w:rsidR="00D404D9" w:rsidRPr="00E07557">
        <w:t xml:space="preserve"> ofta till </w:t>
      </w:r>
      <w:r w:rsidR="00272945" w:rsidRPr="00E07557">
        <w:t>vid</w:t>
      </w:r>
      <w:r w:rsidR="00D404D9" w:rsidRPr="00E07557">
        <w:t xml:space="preserve"> tröskningen nere i Björndalen. Det hände då en</w:t>
      </w:r>
      <w:r w:rsidR="000970E7" w:rsidRPr="00E07557">
        <w:t xml:space="preserve"> </w:t>
      </w:r>
      <w:r w:rsidR="00D404D9" w:rsidRPr="00E07557">
        <w:t>gång, i början av 1800-talet, att de andra drängarna retade honom och sa att han skulle få den just färdigtröskade tunnan med råg om han kunde bära hem den utan att sätta ned den. Med</w:t>
      </w:r>
      <w:r w:rsidR="00512A59" w:rsidRPr="00E07557">
        <w:t xml:space="preserve"> </w:t>
      </w:r>
      <w:r w:rsidR="00D404D9" w:rsidRPr="00E07557">
        <w:t>125 kg på ryggen knallade han då de 3 k</w:t>
      </w:r>
      <w:r w:rsidR="003E0C45" w:rsidRPr="00E07557">
        <w:t>ilometrarna</w:t>
      </w:r>
      <w:r w:rsidR="00D404D9" w:rsidRPr="00E07557">
        <w:t xml:space="preserve"> över skogen till Bollås, utan att vila en enda gång.</w:t>
      </w:r>
    </w:p>
    <w:p w14:paraId="52399DFB" w14:textId="6ECF1396" w:rsidR="00512A59" w:rsidRPr="00E07557" w:rsidRDefault="00512A59" w:rsidP="00E07557">
      <w:pPr>
        <w:pStyle w:val="NormalLST"/>
      </w:pPr>
      <w:r w:rsidRPr="007C6E71">
        <w:t xml:space="preserve">I reservatets </w:t>
      </w:r>
      <w:r w:rsidRPr="00E07557">
        <w:t>nordvästra hörn finns ett gruvområde med flera gruvhål och husgrunder, rester från gamla tiders malmbrytning (fornlämning</w:t>
      </w:r>
      <w:r w:rsidR="008655E7" w:rsidRPr="00E07557">
        <w:t xml:space="preserve"> </w:t>
      </w:r>
      <w:r w:rsidRPr="00E07557">
        <w:t xml:space="preserve">L1981:6205). </w:t>
      </w:r>
      <w:r w:rsidR="00960EB3">
        <w:t xml:space="preserve">Gruvhålen är i dag stängslade. </w:t>
      </w:r>
      <w:r w:rsidR="00502FC5">
        <w:t>En bit nedströms</w:t>
      </w:r>
      <w:r w:rsidRPr="00E07557">
        <w:t xml:space="preserve"> </w:t>
      </w:r>
      <w:r w:rsidR="00502FC5">
        <w:t xml:space="preserve">stigen som går över </w:t>
      </w:r>
      <w:r w:rsidRPr="00E07557">
        <w:t>Malmtjärnsbäcken</w:t>
      </w:r>
      <w:r w:rsidR="00960EB3">
        <w:t>s</w:t>
      </w:r>
      <w:r w:rsidRPr="00E07557">
        <w:t xml:space="preserve"> finns också en fördämningsvall (</w:t>
      </w:r>
      <w:r w:rsidR="00502FC5">
        <w:t>forn</w:t>
      </w:r>
      <w:r w:rsidR="008655E7" w:rsidRPr="00E07557">
        <w:t>lämning</w:t>
      </w:r>
      <w:r w:rsidRPr="00E07557">
        <w:t xml:space="preserve"> L1979:469). </w:t>
      </w:r>
      <w:r w:rsidRPr="00E07557">
        <w:lastRenderedPageBreak/>
        <w:t>Ingen indämd yta syns på den konceptuella häradskartan från 18</w:t>
      </w:r>
      <w:r w:rsidR="003018A3">
        <w:t>60</w:t>
      </w:r>
      <w:r w:rsidR="001C46E6">
        <w:t>-</w:t>
      </w:r>
      <w:r w:rsidRPr="00E07557">
        <w:t>talet vilket antyder att fördämningsvallen inte haft någon funktion på mycket länge.</w:t>
      </w:r>
    </w:p>
    <w:p w14:paraId="57E5AFC5" w14:textId="5979E21F" w:rsidR="00A93BBD" w:rsidRPr="00E07557" w:rsidRDefault="00765036" w:rsidP="00E07557">
      <w:pPr>
        <w:pStyle w:val="NormalLST"/>
      </w:pPr>
      <w:r w:rsidRPr="00E07557">
        <w:t>Även enligt</w:t>
      </w:r>
      <w:r w:rsidR="008B4D74" w:rsidRPr="00E07557">
        <w:t xml:space="preserve"> den ekonomiska kartan från 1950-talet</w:t>
      </w:r>
      <w:r w:rsidR="00857124" w:rsidRPr="00E07557">
        <w:t xml:space="preserve"> </w:t>
      </w:r>
      <w:r w:rsidRPr="00E07557">
        <w:t xml:space="preserve">så </w:t>
      </w:r>
      <w:r w:rsidR="00857124" w:rsidRPr="00E07557">
        <w:t>är området bevuxet med företrädesvis barrskog.</w:t>
      </w:r>
      <w:r w:rsidR="00512A59" w:rsidRPr="00E07557">
        <w:t xml:space="preserve"> </w:t>
      </w:r>
      <w:r w:rsidR="007C6E71">
        <w:t>Å</w:t>
      </w:r>
      <w:r w:rsidR="00B47268" w:rsidRPr="00E07557">
        <w:t>kerlapp</w:t>
      </w:r>
      <w:r w:rsidR="007C6E71">
        <w:t>arna i reservatets östra del</w:t>
      </w:r>
      <w:r w:rsidR="00857124" w:rsidRPr="00E07557">
        <w:t xml:space="preserve"> </w:t>
      </w:r>
      <w:r w:rsidR="00933FD1" w:rsidRPr="00E07557">
        <w:t>har slutat att brukas men syns</w:t>
      </w:r>
      <w:r w:rsidR="00B47268" w:rsidRPr="00E07557">
        <w:t xml:space="preserve"> som</w:t>
      </w:r>
      <w:r w:rsidR="00512A59" w:rsidRPr="00E07557">
        <w:t xml:space="preserve"> </w:t>
      </w:r>
      <w:r w:rsidR="00B47268" w:rsidRPr="00E07557">
        <w:t>öppning</w:t>
      </w:r>
      <w:r w:rsidR="00B60B4B">
        <w:t>ar</w:t>
      </w:r>
      <w:r w:rsidR="00B47268" w:rsidRPr="00E07557">
        <w:t xml:space="preserve"> i skogen. </w:t>
      </w:r>
      <w:r w:rsidR="00933FD1" w:rsidRPr="00E07557">
        <w:t xml:space="preserve">Det dike som </w:t>
      </w:r>
      <w:r w:rsidR="000970E7" w:rsidRPr="00E07557">
        <w:t xml:space="preserve">i dag </w:t>
      </w:r>
      <w:r w:rsidR="00933FD1" w:rsidRPr="00E07557">
        <w:t xml:space="preserve">mynnar ut i </w:t>
      </w:r>
      <w:r w:rsidR="00320536">
        <w:t>Övartjärnsbäcken</w:t>
      </w:r>
      <w:r w:rsidR="007A3A6D">
        <w:t xml:space="preserve"> </w:t>
      </w:r>
      <w:r w:rsidR="000970E7" w:rsidRPr="00E07557">
        <w:t>syns tydligt</w:t>
      </w:r>
      <w:r w:rsidR="002351B4" w:rsidRPr="00E07557">
        <w:t xml:space="preserve"> vilket</w:t>
      </w:r>
      <w:r w:rsidR="00A708DE" w:rsidRPr="00E07557">
        <w:t xml:space="preserve"> skulle kunna tyda på</w:t>
      </w:r>
      <w:r w:rsidR="002351B4" w:rsidRPr="00E07557">
        <w:t xml:space="preserve"> att diken grävts under den ekonomiska depressionen på 1930-talet.</w:t>
      </w:r>
      <w:bookmarkEnd w:id="0"/>
    </w:p>
    <w:p w14:paraId="02C4D376" w14:textId="052CF79D" w:rsidR="00583861" w:rsidRPr="00E07557" w:rsidRDefault="006273CB" w:rsidP="00E07557">
      <w:pPr>
        <w:pStyle w:val="NormalLST"/>
      </w:pPr>
      <w:r w:rsidRPr="00E07557">
        <w:t xml:space="preserve">Få </w:t>
      </w:r>
      <w:r w:rsidR="00C4090A">
        <w:t>biologiska spår finns kvar av</w:t>
      </w:r>
      <w:r w:rsidR="00583861" w:rsidRPr="00E07557">
        <w:t xml:space="preserve"> </w:t>
      </w:r>
      <w:r w:rsidR="00C4090A">
        <w:t>fornåkrarna i dag</w:t>
      </w:r>
      <w:r w:rsidRPr="00E07557">
        <w:t>.</w:t>
      </w:r>
      <w:r w:rsidR="00583861" w:rsidRPr="00E07557">
        <w:t xml:space="preserve"> Så sent som på </w:t>
      </w:r>
      <w:r w:rsidR="00E36F53" w:rsidRPr="00E07557">
        <w:t>19</w:t>
      </w:r>
      <w:r w:rsidR="00583861" w:rsidRPr="00E07557">
        <w:t>80</w:t>
      </w:r>
      <w:r w:rsidR="0060686D">
        <w:t>-</w:t>
      </w:r>
      <w:r w:rsidR="00583861" w:rsidRPr="00E07557">
        <w:t xml:space="preserve"> och </w:t>
      </w:r>
      <w:r w:rsidR="00E36F53" w:rsidRPr="00E07557">
        <w:t>19</w:t>
      </w:r>
      <w:r w:rsidR="00583861" w:rsidRPr="00E07557">
        <w:t>90-talen finns</w:t>
      </w:r>
      <w:r w:rsidR="00C4090A">
        <w:t xml:space="preserve"> emellertid</w:t>
      </w:r>
      <w:r w:rsidR="00583861" w:rsidRPr="00E07557">
        <w:t xml:space="preserve"> rapporter om ängsruta (</w:t>
      </w:r>
      <w:r w:rsidR="00583861" w:rsidRPr="00E07557">
        <w:rPr>
          <w:i/>
          <w:iCs/>
        </w:rPr>
        <w:t>Thalictrum flavum</w:t>
      </w:r>
      <w:r w:rsidR="00583861" w:rsidRPr="00E07557">
        <w:t>), svenskfibbla (</w:t>
      </w:r>
      <w:r w:rsidR="00583861" w:rsidRPr="00E07557">
        <w:rPr>
          <w:i/>
          <w:iCs/>
        </w:rPr>
        <w:t>Pilosella suecica</w:t>
      </w:r>
      <w:r w:rsidR="00583861" w:rsidRPr="00E07557">
        <w:t>), glansdaggkåpa (</w:t>
      </w:r>
      <w:r w:rsidR="00583861" w:rsidRPr="00E07557">
        <w:rPr>
          <w:i/>
          <w:iCs/>
        </w:rPr>
        <w:t>Alchemilla micans</w:t>
      </w:r>
      <w:r w:rsidR="00583861" w:rsidRPr="00E07557">
        <w:t>) och vanlig ängsgröe (</w:t>
      </w:r>
      <w:r w:rsidR="00583861" w:rsidRPr="00E07557">
        <w:rPr>
          <w:i/>
          <w:iCs/>
        </w:rPr>
        <w:t>Poa pratensis subsp. pratensis</w:t>
      </w:r>
      <w:r w:rsidR="00583861" w:rsidRPr="00E07557">
        <w:t>)</w:t>
      </w:r>
      <w:r w:rsidR="0094701D" w:rsidRPr="00E07557">
        <w:t xml:space="preserve"> från </w:t>
      </w:r>
      <w:r w:rsidR="00C4090A">
        <w:t>fornåkern kring Bäckatorp.</w:t>
      </w:r>
      <w:r w:rsidR="00B1169B" w:rsidRPr="00E07557">
        <w:t xml:space="preserve"> Det</w:t>
      </w:r>
      <w:r w:rsidR="00583861" w:rsidRPr="00E07557">
        <w:t xml:space="preserve"> antyder att hävdgynnade arter kunnat leva kvar i området låg tid efter att hävden upphört.</w:t>
      </w:r>
      <w:r w:rsidRPr="00E07557">
        <w:t xml:space="preserve"> I dag är området bevuxet med barrskog.</w:t>
      </w:r>
    </w:p>
    <w:p w14:paraId="3B400C4C" w14:textId="79BEA7F0" w:rsidR="00C62F78" w:rsidRPr="00A85747" w:rsidRDefault="00C62F78" w:rsidP="00B1744F">
      <w:pPr>
        <w:pStyle w:val="Rubrik2LST"/>
      </w:pPr>
      <w:r w:rsidRPr="00A85747">
        <w:t>Naturförhållanden</w:t>
      </w:r>
    </w:p>
    <w:p w14:paraId="55CE78EE" w14:textId="565B0CAE" w:rsidR="00D708A6" w:rsidRPr="00B24EBE" w:rsidRDefault="00D708A6" w:rsidP="003B01F3">
      <w:pPr>
        <w:pStyle w:val="Rubrik3LST"/>
      </w:pPr>
      <w:r w:rsidRPr="00B24EBE">
        <w:t>Skogsmiljö</w:t>
      </w:r>
    </w:p>
    <w:p w14:paraId="64E98CFE" w14:textId="1A1A319E" w:rsidR="00E37359" w:rsidRPr="00A85747" w:rsidRDefault="00EB4ABE" w:rsidP="00A85747">
      <w:pPr>
        <w:pStyle w:val="NormalLST"/>
      </w:pPr>
      <w:r w:rsidRPr="00A85747">
        <w:t xml:space="preserve">De skogliga värdekärnorna </w:t>
      </w:r>
      <w:r w:rsidR="007A3A6D">
        <w:t>består</w:t>
      </w:r>
      <w:r w:rsidR="00E37359" w:rsidRPr="00A85747">
        <w:t xml:space="preserve"> huvudsakligen av </w:t>
      </w:r>
      <w:r w:rsidR="004432E5" w:rsidRPr="00A85747">
        <w:t xml:space="preserve">naturskogsartad </w:t>
      </w:r>
      <w:r w:rsidR="00E37359" w:rsidRPr="00A85747">
        <w:t>fuktig</w:t>
      </w:r>
      <w:r w:rsidRPr="00A85747">
        <w:t xml:space="preserve"> </w:t>
      </w:r>
      <w:r w:rsidR="00E37359" w:rsidRPr="00A85747">
        <w:t>barrskog</w:t>
      </w:r>
      <w:r w:rsidR="001334CD" w:rsidRPr="00A85747">
        <w:t xml:space="preserve"> som framför</w:t>
      </w:r>
      <w:r w:rsidR="00F031C1" w:rsidRPr="00A85747">
        <w:t xml:space="preserve"> </w:t>
      </w:r>
      <w:r w:rsidR="001334CD" w:rsidRPr="00A85747">
        <w:t>allt utgörs av gran (</w:t>
      </w:r>
      <w:r w:rsidR="001334CD" w:rsidRPr="00A85747">
        <w:rPr>
          <w:i/>
          <w:iCs/>
        </w:rPr>
        <w:t>Picea abies</w:t>
      </w:r>
      <w:r w:rsidR="001334CD" w:rsidRPr="00A85747">
        <w:t>)</w:t>
      </w:r>
      <w:r w:rsidR="00E37359" w:rsidRPr="00A85747">
        <w:t>.</w:t>
      </w:r>
      <w:r w:rsidR="00F722EA" w:rsidRPr="00A85747">
        <w:t xml:space="preserve"> De triviallöv som dominerar</w:t>
      </w:r>
      <w:r w:rsidR="001334CD" w:rsidRPr="00A85747">
        <w:t xml:space="preserve"> </w:t>
      </w:r>
      <w:r w:rsidR="00F722EA" w:rsidRPr="00A85747">
        <w:t>området är vårtbjörk (</w:t>
      </w:r>
      <w:r w:rsidR="00F722EA" w:rsidRPr="00A85747">
        <w:rPr>
          <w:i/>
          <w:iCs/>
        </w:rPr>
        <w:t>Betula pendula</w:t>
      </w:r>
      <w:r w:rsidR="00F722EA" w:rsidRPr="00A85747">
        <w:t xml:space="preserve">). </w:t>
      </w:r>
      <w:r w:rsidR="001334CD" w:rsidRPr="00A85747">
        <w:t>Även tall (</w:t>
      </w:r>
      <w:r w:rsidR="001334CD" w:rsidRPr="00A85747">
        <w:rPr>
          <w:i/>
          <w:iCs/>
        </w:rPr>
        <w:t>Pinus sylvestris</w:t>
      </w:r>
      <w:r w:rsidR="001334CD" w:rsidRPr="00A85747">
        <w:t xml:space="preserve">) finns i hela reservatet även om den är mer framträdande i områdets torrare delar. </w:t>
      </w:r>
      <w:r w:rsidR="003578A0">
        <w:t>Rönn (</w:t>
      </w:r>
      <w:r w:rsidR="003578A0" w:rsidRPr="003578A0">
        <w:rPr>
          <w:i/>
          <w:iCs/>
        </w:rPr>
        <w:t>Sorbus aucuparia</w:t>
      </w:r>
      <w:r w:rsidR="003578A0">
        <w:t>), sälg (</w:t>
      </w:r>
      <w:r w:rsidR="003578A0" w:rsidRPr="003578A0">
        <w:rPr>
          <w:i/>
          <w:iCs/>
        </w:rPr>
        <w:t>Salix caprea</w:t>
      </w:r>
      <w:r w:rsidR="003578A0">
        <w:t>) och klibbal (</w:t>
      </w:r>
      <w:r w:rsidR="003578A0" w:rsidRPr="003578A0">
        <w:rPr>
          <w:i/>
          <w:iCs/>
        </w:rPr>
        <w:t>Alnus glutinosa</w:t>
      </w:r>
      <w:r w:rsidR="003578A0">
        <w:t xml:space="preserve">) finns också i hela området men utgör ett mer dominant inslag väster om Malmtjärnsbäckens inlopp. </w:t>
      </w:r>
      <w:r w:rsidR="001334CD" w:rsidRPr="00A85747">
        <w:t>Enstaka grova och gamla aspar (</w:t>
      </w:r>
      <w:r w:rsidR="001334CD" w:rsidRPr="00A85747">
        <w:rPr>
          <w:i/>
          <w:iCs/>
        </w:rPr>
        <w:t>Populus tremula</w:t>
      </w:r>
      <w:r w:rsidR="001334CD" w:rsidRPr="00A85747">
        <w:t>) med skrovlig bark förekommer lite här och var</w:t>
      </w:r>
      <w:r w:rsidR="00EF6610" w:rsidRPr="00A85747">
        <w:t>,</w:t>
      </w:r>
      <w:r w:rsidR="001334CD" w:rsidRPr="00A85747">
        <w:t xml:space="preserve"> y</w:t>
      </w:r>
      <w:r w:rsidR="00F722EA" w:rsidRPr="00A85747">
        <w:t>ngre asp</w:t>
      </w:r>
      <w:r w:rsidR="00537673">
        <w:t xml:space="preserve"> finns bara i områdets västra delar och</w:t>
      </w:r>
      <w:r w:rsidR="00F722EA" w:rsidRPr="00A85747">
        <w:t xml:space="preserve"> </w:t>
      </w:r>
      <w:r w:rsidR="00EF6610" w:rsidRPr="00A85747">
        <w:t xml:space="preserve">verkar </w:t>
      </w:r>
      <w:r w:rsidR="00F722EA" w:rsidRPr="00A85747">
        <w:t>saknas</w:t>
      </w:r>
      <w:r w:rsidR="00537673">
        <w:t xml:space="preserve"> i större delen av reservatet</w:t>
      </w:r>
      <w:r w:rsidR="00EF6610" w:rsidRPr="00A85747">
        <w:t>.</w:t>
      </w:r>
    </w:p>
    <w:p w14:paraId="5BA0BB96" w14:textId="5A00C0EE" w:rsidR="00E36F53" w:rsidRPr="00A85747" w:rsidRDefault="00F10F2D" w:rsidP="00A85747">
      <w:pPr>
        <w:pStyle w:val="NormalLST"/>
      </w:pPr>
      <w:r w:rsidRPr="00A85747">
        <w:t xml:space="preserve">Skogsmiljön kan delas in i fem olika </w:t>
      </w:r>
      <w:r w:rsidR="0066484A">
        <w:t>skötselområden</w:t>
      </w:r>
      <w:r w:rsidR="00EB3158" w:rsidRPr="00A85747">
        <w:t xml:space="preserve"> (se </w:t>
      </w:r>
      <w:r w:rsidR="002847ED" w:rsidRPr="00A85747">
        <w:t>skötselplanekartan</w:t>
      </w:r>
      <w:r w:rsidR="00EB3158" w:rsidRPr="00A85747">
        <w:t>)</w:t>
      </w:r>
      <w:r w:rsidRPr="00A85747">
        <w:t xml:space="preserve">. Två starka </w:t>
      </w:r>
      <w:r w:rsidR="009028EE" w:rsidRPr="00A85747">
        <w:t xml:space="preserve">skogliga </w:t>
      </w:r>
      <w:r w:rsidRPr="00A85747">
        <w:t xml:space="preserve">värdekärnor som är separerade av en stark </w:t>
      </w:r>
      <w:r w:rsidR="009028EE" w:rsidRPr="00A85747">
        <w:t xml:space="preserve">skoglig </w:t>
      </w:r>
      <w:r w:rsidRPr="00A85747">
        <w:t>utvecklingsmark</w:t>
      </w:r>
      <w:r w:rsidR="00C57C09" w:rsidRPr="00A85747">
        <w:t xml:space="preserve"> (</w:t>
      </w:r>
      <w:r w:rsidR="00E36F53" w:rsidRPr="00A85747">
        <w:t xml:space="preserve">klass </w:t>
      </w:r>
      <w:r w:rsidR="00C57C09" w:rsidRPr="00A85747">
        <w:t>1)</w:t>
      </w:r>
      <w:r w:rsidRPr="00A85747">
        <w:t xml:space="preserve"> samt en svagare värdekärna som är separerad av en svag</w:t>
      </w:r>
      <w:r w:rsidR="00E36F53" w:rsidRPr="00A85747">
        <w:t>are</w:t>
      </w:r>
      <w:r w:rsidRPr="00A85747">
        <w:t xml:space="preserve"> utvecklingsmark</w:t>
      </w:r>
      <w:r w:rsidR="00E36F53" w:rsidRPr="00A85747">
        <w:t xml:space="preserve"> (klass 2)</w:t>
      </w:r>
      <w:r w:rsidRPr="00A85747">
        <w:t>.</w:t>
      </w:r>
    </w:p>
    <w:p w14:paraId="2223C10E" w14:textId="59AB8E2C" w:rsidR="00D3488A" w:rsidRPr="00023661" w:rsidRDefault="0066484A" w:rsidP="008C2EE7">
      <w:pPr>
        <w:pStyle w:val="Rubrik4LST"/>
      </w:pPr>
      <w:r>
        <w:t>Skötselområde</w:t>
      </w:r>
      <w:r w:rsidR="00186D5F">
        <w:t xml:space="preserve"> </w:t>
      </w:r>
      <w:r w:rsidR="002847ED">
        <w:t>1a</w:t>
      </w:r>
      <w:r w:rsidR="00851355">
        <w:t>:</w:t>
      </w:r>
      <w:r w:rsidR="00E36F53">
        <w:t xml:space="preserve"> </w:t>
      </w:r>
      <w:r w:rsidR="0060686D">
        <w:t>S</w:t>
      </w:r>
      <w:r w:rsidR="00E36F53">
        <w:t>tark v</w:t>
      </w:r>
      <w:r w:rsidR="00D45E0E">
        <w:t>ärdekärna</w:t>
      </w:r>
      <w:r w:rsidR="00D3488A" w:rsidRPr="00023661">
        <w:t xml:space="preserve"> </w:t>
      </w:r>
      <w:r w:rsidR="00E36F53">
        <w:t>(</w:t>
      </w:r>
      <w:r w:rsidR="00D3488A" w:rsidRPr="00023661">
        <w:t>ursprungliga reservatet</w:t>
      </w:r>
      <w:r w:rsidR="00E36F53">
        <w:t>)</w:t>
      </w:r>
    </w:p>
    <w:p w14:paraId="4BAFFA00" w14:textId="2451FD94" w:rsidR="00733848" w:rsidRPr="00733848" w:rsidRDefault="00023661" w:rsidP="00733848">
      <w:pPr>
        <w:pStyle w:val="NormalLST"/>
      </w:pPr>
      <w:r>
        <w:t xml:space="preserve">Senvuxen och gammal grandominerad </w:t>
      </w:r>
      <w:r w:rsidR="000C2E85">
        <w:t>naturskog</w:t>
      </w:r>
      <w:r w:rsidR="001334CD">
        <w:t xml:space="preserve"> av blåbärstyp</w:t>
      </w:r>
      <w:r>
        <w:t xml:space="preserve"> som bitvis är grov</w:t>
      </w:r>
      <w:r w:rsidR="00D30E97">
        <w:t>,</w:t>
      </w:r>
      <w:r w:rsidR="00172FC9">
        <w:t xml:space="preserve"> andelen död ved är emeller</w:t>
      </w:r>
      <w:r w:rsidR="006273CB">
        <w:t>t</w:t>
      </w:r>
      <w:r w:rsidR="00172FC9">
        <w:t>id måttlig.</w:t>
      </w:r>
      <w:r w:rsidR="00D30E97">
        <w:t xml:space="preserve"> </w:t>
      </w:r>
      <w:r w:rsidR="00B10BAB">
        <w:t>E</w:t>
      </w:r>
      <w:r w:rsidR="007A3A6D">
        <w:t>n</w:t>
      </w:r>
      <w:r w:rsidR="00B10BAB">
        <w:t xml:space="preserve"> mindre </w:t>
      </w:r>
      <w:r w:rsidR="007A3A6D">
        <w:t>föryngringsyta</w:t>
      </w:r>
      <w:r w:rsidR="00B10BAB">
        <w:t xml:space="preserve"> med 20</w:t>
      </w:r>
      <w:r w:rsidR="0046087E">
        <w:t xml:space="preserve"> </w:t>
      </w:r>
      <w:r w:rsidR="00B10BAB">
        <w:t>årig lövskog finns dock i den västra delen av området.</w:t>
      </w:r>
      <w:r w:rsidR="0046087E">
        <w:t xml:space="preserve"> En del asp och björk har sparats på </w:t>
      </w:r>
      <w:r w:rsidR="00690CDC">
        <w:t>föryngringsytan</w:t>
      </w:r>
      <w:r w:rsidR="003578A0">
        <w:t xml:space="preserve"> som i dag domineras av fyra till fem meter hög</w:t>
      </w:r>
      <w:r w:rsidR="0060686D">
        <w:t>t</w:t>
      </w:r>
      <w:r w:rsidR="003578A0">
        <w:t xml:space="preserve"> triviallöv</w:t>
      </w:r>
      <w:r w:rsidR="0046087E">
        <w:t>.</w:t>
      </w:r>
      <w:r w:rsidR="00B10BAB">
        <w:t xml:space="preserve"> </w:t>
      </w:r>
      <w:r w:rsidR="0046087E">
        <w:t>I</w:t>
      </w:r>
      <w:r w:rsidR="0046087E" w:rsidRPr="00733848">
        <w:t xml:space="preserve"> </w:t>
      </w:r>
      <w:r w:rsidR="0046087E">
        <w:t>del</w:t>
      </w:r>
      <w:r w:rsidR="0046087E" w:rsidRPr="00733848">
        <w:t xml:space="preserve">områdets östra halva </w:t>
      </w:r>
      <w:r w:rsidR="0046087E">
        <w:t>delas s</w:t>
      </w:r>
      <w:r w:rsidR="00733848" w:rsidRPr="00733848">
        <w:t xml:space="preserve">kogen av en ganska smal kraftledningsgata som </w:t>
      </w:r>
      <w:r w:rsidR="0046087E">
        <w:t>löper</w:t>
      </w:r>
      <w:r w:rsidR="00733848" w:rsidRPr="00733848">
        <w:t xml:space="preserve"> i nord-sydlig riktning</w:t>
      </w:r>
      <w:r w:rsidR="00733848">
        <w:t>.</w:t>
      </w:r>
    </w:p>
    <w:p w14:paraId="1F2DF598" w14:textId="6341E510" w:rsidR="00B51959" w:rsidRDefault="000C2E85" w:rsidP="00023661">
      <w:pPr>
        <w:pStyle w:val="NormalLST"/>
      </w:pPr>
      <w:r>
        <w:t xml:space="preserve">Terrängen kännetecknas av fyra raviner som går i nordsydlig riktning. I en av de västra ravinerna rinner Malmtjärnsbäcken. Det omväxlande landskapet med fuktiga sänkor, höjder och blockiga branter med rörligt markvatten ger </w:t>
      </w:r>
      <w:r w:rsidR="00BD056F">
        <w:t xml:space="preserve">en barrskog med </w:t>
      </w:r>
      <w:r>
        <w:t>s</w:t>
      </w:r>
      <w:r w:rsidR="00BD056F">
        <w:t>tor</w:t>
      </w:r>
      <w:r>
        <w:t xml:space="preserve"> variation</w:t>
      </w:r>
      <w:r w:rsidR="00BD056F">
        <w:t>. Alltifrån grova högresta granar i rikare slutningar till flerhu</w:t>
      </w:r>
      <w:r w:rsidR="00F1540E">
        <w:t>n</w:t>
      </w:r>
      <w:r w:rsidR="00BD056F">
        <w:t xml:space="preserve">draåriga tallar </w:t>
      </w:r>
      <w:r w:rsidR="00D96D10">
        <w:t xml:space="preserve">på </w:t>
      </w:r>
      <w:r w:rsidR="00BD056F">
        <w:t>torrare platåer</w:t>
      </w:r>
      <w:r w:rsidR="00EF6610">
        <w:t xml:space="preserve"> är utmärkande för denna del av reservatet</w:t>
      </w:r>
      <w:r w:rsidR="00BD056F">
        <w:t>.</w:t>
      </w:r>
      <w:r w:rsidR="00B10BAB">
        <w:t xml:space="preserve"> </w:t>
      </w:r>
      <w:r w:rsidR="00D628D6">
        <w:t xml:space="preserve">Markskiktet </w:t>
      </w:r>
      <w:r w:rsidR="00DF242E">
        <w:t>domineras</w:t>
      </w:r>
      <w:r w:rsidR="00D628D6">
        <w:t xml:space="preserve"> av vitmossor (</w:t>
      </w:r>
      <w:r w:rsidR="00D628D6" w:rsidRPr="002E2538">
        <w:rPr>
          <w:i/>
          <w:iCs/>
        </w:rPr>
        <w:t>Sp</w:t>
      </w:r>
      <w:r w:rsidR="00D628D6">
        <w:rPr>
          <w:i/>
          <w:iCs/>
        </w:rPr>
        <w:t>h</w:t>
      </w:r>
      <w:r w:rsidR="00D628D6" w:rsidRPr="002E2538">
        <w:rPr>
          <w:i/>
          <w:iCs/>
        </w:rPr>
        <w:t>agnum</w:t>
      </w:r>
      <w:r w:rsidR="00D628D6">
        <w:rPr>
          <w:i/>
          <w:iCs/>
        </w:rPr>
        <w:t xml:space="preserve"> s</w:t>
      </w:r>
      <w:r w:rsidR="00DF242E">
        <w:rPr>
          <w:i/>
          <w:iCs/>
        </w:rPr>
        <w:t>p.</w:t>
      </w:r>
      <w:r w:rsidR="00D628D6">
        <w:t xml:space="preserve">) och björnmossor </w:t>
      </w:r>
      <w:r w:rsidR="00D628D6">
        <w:lastRenderedPageBreak/>
        <w:t>(</w:t>
      </w:r>
      <w:r w:rsidR="00D628D6" w:rsidRPr="002E2538">
        <w:rPr>
          <w:i/>
          <w:iCs/>
        </w:rPr>
        <w:t>Polytrichum</w:t>
      </w:r>
      <w:r w:rsidR="00D628D6">
        <w:rPr>
          <w:i/>
          <w:iCs/>
        </w:rPr>
        <w:t xml:space="preserve"> sp</w:t>
      </w:r>
      <w:r w:rsidR="00DF242E">
        <w:rPr>
          <w:i/>
          <w:iCs/>
        </w:rPr>
        <w:t>.</w:t>
      </w:r>
      <w:r w:rsidR="00D628D6">
        <w:t>) i alla fuktigare områden och av ljung</w:t>
      </w:r>
      <w:r w:rsidR="00D628D6" w:rsidRPr="00D628D6">
        <w:t xml:space="preserve"> </w:t>
      </w:r>
      <w:r w:rsidR="00D628D6">
        <w:t>(</w:t>
      </w:r>
      <w:r w:rsidR="00D628D6" w:rsidRPr="00D628D6">
        <w:rPr>
          <w:i/>
          <w:iCs/>
        </w:rPr>
        <w:t>Calluna vulgaris</w:t>
      </w:r>
      <w:r w:rsidR="00D628D6">
        <w:t xml:space="preserve">) i dess torrare delar vilket tyder på en relativt näringsfattig miljö. </w:t>
      </w:r>
      <w:r w:rsidR="00DF242E">
        <w:t>Diversiteten av kärlväxter</w:t>
      </w:r>
      <w:r w:rsidR="00960EB3">
        <w:t xml:space="preserve"> är högre</w:t>
      </w:r>
      <w:r w:rsidR="00D628D6">
        <w:t xml:space="preserve"> </w:t>
      </w:r>
      <w:r w:rsidR="00B10BAB">
        <w:t xml:space="preserve">i den västra </w:t>
      </w:r>
      <w:r w:rsidR="00DF242E">
        <w:t>delen</w:t>
      </w:r>
      <w:r w:rsidR="00B10BAB">
        <w:t xml:space="preserve"> av </w:t>
      </w:r>
      <w:r w:rsidR="00DF242E">
        <w:t>reservatet</w:t>
      </w:r>
      <w:r w:rsidR="00B10BAB">
        <w:t xml:space="preserve"> </w:t>
      </w:r>
      <w:r w:rsidR="00960EB3">
        <w:t xml:space="preserve">vilket </w:t>
      </w:r>
      <w:r w:rsidR="00B10BAB">
        <w:t xml:space="preserve">indikerar att skogen </w:t>
      </w:r>
      <w:r w:rsidR="00DF242E">
        <w:t xml:space="preserve">här </w:t>
      </w:r>
      <w:r w:rsidR="00B10BAB">
        <w:t>är någon rikare. Förutom blåbär (</w:t>
      </w:r>
      <w:r w:rsidR="00B10BAB" w:rsidRPr="003D730E">
        <w:rPr>
          <w:i/>
          <w:iCs/>
        </w:rPr>
        <w:t>Vaccinium myrtillus</w:t>
      </w:r>
      <w:r w:rsidR="00B10BAB">
        <w:t>) och lingon</w:t>
      </w:r>
      <w:r w:rsidR="00D628D6">
        <w:t xml:space="preserve"> (</w:t>
      </w:r>
      <w:r w:rsidR="00D628D6" w:rsidRPr="003D730E">
        <w:rPr>
          <w:i/>
          <w:iCs/>
        </w:rPr>
        <w:t>Vaccinium vitis-idaea</w:t>
      </w:r>
      <w:r w:rsidR="00D628D6">
        <w:t>)</w:t>
      </w:r>
      <w:r w:rsidR="00B10BAB">
        <w:t xml:space="preserve"> utgör även skogskovall </w:t>
      </w:r>
      <w:r w:rsidR="005A2D68">
        <w:t>(</w:t>
      </w:r>
      <w:r w:rsidR="005A2D68" w:rsidRPr="005A2D68">
        <w:rPr>
          <w:i/>
          <w:iCs/>
        </w:rPr>
        <w:t>Melampyrum sylvaticum</w:t>
      </w:r>
      <w:r w:rsidR="005A2D68">
        <w:t>)</w:t>
      </w:r>
      <w:r w:rsidR="00B10BAB">
        <w:t xml:space="preserve"> ett dominerande inslag</w:t>
      </w:r>
      <w:r w:rsidR="005A2D68">
        <w:t xml:space="preserve"> av risskiktet. Dessutom har långfibbla (</w:t>
      </w:r>
      <w:r w:rsidR="005A2D68" w:rsidRPr="00D96D10">
        <w:rPr>
          <w:i/>
          <w:iCs/>
        </w:rPr>
        <w:t>Hieracium tenebricosum</w:t>
      </w:r>
      <w:r w:rsidR="005A2D68">
        <w:t xml:space="preserve">) NT påträffats vilket skulle kunna indikera att delar av skogen </w:t>
      </w:r>
      <w:r w:rsidR="00DF242E">
        <w:t>kan klassas som</w:t>
      </w:r>
      <w:r w:rsidR="005A2D68">
        <w:t xml:space="preserve"> naturtypen </w:t>
      </w:r>
      <w:r w:rsidR="005A2D68" w:rsidRPr="00DF242E">
        <w:rPr>
          <w:i/>
          <w:iCs/>
        </w:rPr>
        <w:t>örtrik granskog</w:t>
      </w:r>
      <w:r w:rsidR="005A2D68">
        <w:t>.</w:t>
      </w:r>
    </w:p>
    <w:p w14:paraId="1A574493" w14:textId="7CBD2BC8" w:rsidR="0023631A" w:rsidRDefault="00BD056F" w:rsidP="00023661">
      <w:pPr>
        <w:pStyle w:val="NormalLST"/>
      </w:pPr>
      <w:r>
        <w:t>De</w:t>
      </w:r>
      <w:r w:rsidR="00D30E97">
        <w:t xml:space="preserve"> olika</w:t>
      </w:r>
      <w:r>
        <w:t xml:space="preserve"> mikrohabitat</w:t>
      </w:r>
      <w:r w:rsidR="00D30E97">
        <w:t xml:space="preserve"> som kännetecknar </w:t>
      </w:r>
      <w:r w:rsidR="00633487">
        <w:t>skötselområdet</w:t>
      </w:r>
      <w:r w:rsidR="00D30E97">
        <w:t xml:space="preserve"> upprätthåller en hög biologisk mångfald </w:t>
      </w:r>
      <w:r w:rsidR="002810A4">
        <w:t>me</w:t>
      </w:r>
      <w:r w:rsidR="00765036">
        <w:t>d</w:t>
      </w:r>
      <w:r w:rsidR="002810A4">
        <w:t xml:space="preserve"> många</w:t>
      </w:r>
      <w:r w:rsidR="00D30E97">
        <w:t xml:space="preserve"> skyddsvärda arter. </w:t>
      </w:r>
      <w:r w:rsidR="00FC65F1">
        <w:t>D</w:t>
      </w:r>
      <w:r w:rsidR="00D627C5">
        <w:t>en senvuxna, skuggiga och fuktiga granskogen i</w:t>
      </w:r>
      <w:r w:rsidR="00D30E97">
        <w:t xml:space="preserve"> områdets östra delar </w:t>
      </w:r>
      <w:r w:rsidR="00D627C5">
        <w:t>hyser flera</w:t>
      </w:r>
      <w:r w:rsidR="004919DF">
        <w:t xml:space="preserve"> skyddsvärda lavar.</w:t>
      </w:r>
      <w:r w:rsidR="00D627C5">
        <w:t xml:space="preserve"> Det är broktage</w:t>
      </w:r>
      <w:r w:rsidR="008267F5">
        <w:t>l</w:t>
      </w:r>
      <w:r w:rsidR="00D627C5">
        <w:t xml:space="preserve"> (</w:t>
      </w:r>
      <w:r w:rsidR="00D627C5" w:rsidRPr="00D627C5">
        <w:rPr>
          <w:i/>
          <w:iCs/>
        </w:rPr>
        <w:t>Bryoria bicolor</w:t>
      </w:r>
      <w:r w:rsidR="00D627C5">
        <w:t xml:space="preserve">) EN som </w:t>
      </w:r>
      <w:r w:rsidR="00187C85">
        <w:t xml:space="preserve">främst </w:t>
      </w:r>
      <w:r w:rsidR="009315AA">
        <w:t>växer litofytiskt</w:t>
      </w:r>
      <w:r w:rsidR="00D627C5">
        <w:t xml:space="preserve"> på beskuggade klippblock där luftfuktigheten är mycket hög</w:t>
      </w:r>
      <w:r w:rsidR="006451FE">
        <w:t xml:space="preserve"> samt</w:t>
      </w:r>
      <w:r w:rsidR="00D627C5">
        <w:t xml:space="preserve"> norsk näverlav </w:t>
      </w:r>
      <w:r w:rsidR="00187C85">
        <w:t>(</w:t>
      </w:r>
      <w:r w:rsidR="00D627C5" w:rsidRPr="00187C85">
        <w:rPr>
          <w:i/>
          <w:iCs/>
        </w:rPr>
        <w:t>Platismatia norvegica</w:t>
      </w:r>
      <w:r w:rsidR="00187C85">
        <w:t>)</w:t>
      </w:r>
      <w:r w:rsidR="004919DF">
        <w:t xml:space="preserve"> </w:t>
      </w:r>
      <w:r w:rsidR="00187C85">
        <w:t xml:space="preserve">VU </w:t>
      </w:r>
      <w:r w:rsidR="002810A4">
        <w:t>vilken</w:t>
      </w:r>
      <w:r w:rsidR="00187C85">
        <w:t xml:space="preserve"> framför</w:t>
      </w:r>
      <w:r w:rsidR="001C46E6">
        <w:t xml:space="preserve"> </w:t>
      </w:r>
      <w:r w:rsidR="00187C85">
        <w:t>allt växer epifytiskt på senvuxen gran med grov bark</w:t>
      </w:r>
      <w:r w:rsidR="000665B0">
        <w:t>.</w:t>
      </w:r>
      <w:r w:rsidR="00187C85">
        <w:t xml:space="preserve"> </w:t>
      </w:r>
      <w:r w:rsidR="000665B0">
        <w:t>Vidare finns här b</w:t>
      </w:r>
      <w:r w:rsidR="00187C85">
        <w:t>runpudrad nållav (</w:t>
      </w:r>
      <w:r w:rsidR="00187C85" w:rsidRPr="008267F5">
        <w:rPr>
          <w:i/>
          <w:iCs/>
        </w:rPr>
        <w:t>Chaenotheca gracillima</w:t>
      </w:r>
      <w:r w:rsidR="00187C85">
        <w:t xml:space="preserve">) NT </w:t>
      </w:r>
      <w:r w:rsidR="00FC65F1">
        <w:t>och</w:t>
      </w:r>
      <w:r w:rsidR="00187C85">
        <w:t xml:space="preserve"> garnlav (</w:t>
      </w:r>
      <w:r w:rsidR="00187C85" w:rsidRPr="00187C85">
        <w:rPr>
          <w:i/>
          <w:iCs/>
        </w:rPr>
        <w:t>Alectoria sarmentosa</w:t>
      </w:r>
      <w:r w:rsidR="00187C85">
        <w:t xml:space="preserve">) NT som också växer epifytiskt </w:t>
      </w:r>
      <w:r w:rsidR="00BC63C2">
        <w:t xml:space="preserve">i liknande </w:t>
      </w:r>
      <w:r w:rsidR="002810A4">
        <w:t>habitat</w:t>
      </w:r>
      <w:r w:rsidR="00BC63C2">
        <w:t xml:space="preserve"> även om de två sistnämnda arterna kan nyttja ett lite bredare spektrum av livsmiljöer. </w:t>
      </w:r>
      <w:bookmarkStart w:id="1" w:name="_Hlk130378231"/>
      <w:r w:rsidR="00B51959">
        <w:t>Gel</w:t>
      </w:r>
      <w:r w:rsidR="00311B8B">
        <w:t>é</w:t>
      </w:r>
      <w:r w:rsidR="00B51959">
        <w:t>lavar</w:t>
      </w:r>
      <w:bookmarkEnd w:id="1"/>
      <w:r w:rsidR="00B51959">
        <w:t xml:space="preserve"> av släktet </w:t>
      </w:r>
      <w:r w:rsidR="00B51959" w:rsidRPr="007F63AA">
        <w:rPr>
          <w:i/>
          <w:iCs/>
        </w:rPr>
        <w:t>Collema</w:t>
      </w:r>
      <w:r w:rsidR="00B51959">
        <w:t xml:space="preserve"> har påträffats</w:t>
      </w:r>
      <w:r w:rsidR="00225181">
        <w:t xml:space="preserve"> i </w:t>
      </w:r>
      <w:r w:rsidR="002810A4">
        <w:t>områdets</w:t>
      </w:r>
      <w:r w:rsidR="00225181">
        <w:t xml:space="preserve"> västra del</w:t>
      </w:r>
      <w:r w:rsidR="00B51959">
        <w:t xml:space="preserve"> men inte artbestämts. Det rör sig troligen om asp</w:t>
      </w:r>
      <w:r w:rsidR="00225181">
        <w:t>ge</w:t>
      </w:r>
      <w:r w:rsidR="00B51959">
        <w:t>l</w:t>
      </w:r>
      <w:r w:rsidR="00225181">
        <w:t>é</w:t>
      </w:r>
      <w:r w:rsidR="00B51959">
        <w:t>lav (</w:t>
      </w:r>
      <w:r w:rsidR="00B51959" w:rsidRPr="006F6A49">
        <w:rPr>
          <w:i/>
          <w:iCs/>
        </w:rPr>
        <w:t>Collema subnigrescens</w:t>
      </w:r>
      <w:r w:rsidR="00B51959">
        <w:t>) VU.</w:t>
      </w:r>
    </w:p>
    <w:p w14:paraId="46D37FFC" w14:textId="69E5E6F0" w:rsidR="00931334" w:rsidRDefault="00FC65F1" w:rsidP="00023661">
      <w:pPr>
        <w:pStyle w:val="NormalLST"/>
      </w:pPr>
      <w:r>
        <w:t>Två</w:t>
      </w:r>
      <w:r w:rsidR="00CF7FE4">
        <w:t xml:space="preserve"> rödlistade </w:t>
      </w:r>
      <w:r w:rsidR="007A6525">
        <w:t>ved</w:t>
      </w:r>
      <w:r w:rsidR="00CF7FE4">
        <w:t xml:space="preserve">svampar </w:t>
      </w:r>
      <w:r w:rsidR="00AB4FA5">
        <w:t>finns också kända från</w:t>
      </w:r>
      <w:r w:rsidR="00CF7FE4">
        <w:t xml:space="preserve"> området. Det är granticka (</w:t>
      </w:r>
      <w:r w:rsidR="00CF7FE4" w:rsidRPr="00CF7FE4">
        <w:rPr>
          <w:i/>
          <w:iCs/>
        </w:rPr>
        <w:t>Porodaedalea chrysoloma</w:t>
      </w:r>
      <w:r w:rsidR="00CF7FE4">
        <w:t>)</w:t>
      </w:r>
      <w:r w:rsidR="002C729E">
        <w:t xml:space="preserve"> </w:t>
      </w:r>
      <w:r w:rsidR="00311B8B">
        <w:t xml:space="preserve">NT </w:t>
      </w:r>
      <w:r w:rsidR="002C729E">
        <w:t>och</w:t>
      </w:r>
      <w:r w:rsidR="00CF7FE4">
        <w:t xml:space="preserve"> ullticka (</w:t>
      </w:r>
      <w:r w:rsidR="00CF7FE4" w:rsidRPr="00CF7FE4">
        <w:rPr>
          <w:i/>
          <w:iCs/>
        </w:rPr>
        <w:t>Phellinidium ferrugineofuscum</w:t>
      </w:r>
      <w:r w:rsidR="00CF7FE4">
        <w:t>)</w:t>
      </w:r>
      <w:r w:rsidR="002C729E">
        <w:t xml:space="preserve"> NT. </w:t>
      </w:r>
      <w:r w:rsidR="00EF6610">
        <w:t>A</w:t>
      </w:r>
      <w:r w:rsidR="002C729E">
        <w:t>rter som förutom stabilt klimat</w:t>
      </w:r>
      <w:r w:rsidR="00BB5012">
        <w:t xml:space="preserve"> och skoglig kontinuitet</w:t>
      </w:r>
      <w:r w:rsidR="002C729E">
        <w:t xml:space="preserve"> </w:t>
      </w:r>
      <w:r w:rsidR="009A7A1D">
        <w:t xml:space="preserve">även </w:t>
      </w:r>
      <w:r w:rsidR="007A6525">
        <w:t xml:space="preserve">behöver rikligt med död ved för att fortleva. </w:t>
      </w:r>
      <w:r w:rsidR="00437C76">
        <w:t>Även ett misstänkt men ej bekräftat fynd av svampen gammelgransskål (</w:t>
      </w:r>
      <w:r w:rsidR="00437C76" w:rsidRPr="00957323">
        <w:rPr>
          <w:i/>
          <w:iCs/>
        </w:rPr>
        <w:t>Pseudographis pinicola</w:t>
      </w:r>
      <w:r w:rsidR="00437C76">
        <w:t>) NT, finns noterad från denna del av reservatet. Gammelgransskål är en norrlandsart som är mycket ovanlig i Svealand.</w:t>
      </w:r>
    </w:p>
    <w:p w14:paraId="16FADF68" w14:textId="7D5A91F6" w:rsidR="00CF7FE4" w:rsidRDefault="00931334" w:rsidP="00023661">
      <w:pPr>
        <w:pStyle w:val="NormalLST"/>
      </w:pPr>
      <w:r>
        <w:t>D</w:t>
      </w:r>
      <w:r w:rsidR="00FC65F1">
        <w:t>e rödlistade hackspettarna s</w:t>
      </w:r>
      <w:r w:rsidR="00BD236B">
        <w:t>pillkråka (</w:t>
      </w:r>
      <w:r w:rsidR="00BD236B" w:rsidRPr="00BD236B">
        <w:rPr>
          <w:i/>
          <w:iCs/>
        </w:rPr>
        <w:t>Dryocopus martius</w:t>
      </w:r>
      <w:r w:rsidR="00BD236B">
        <w:t xml:space="preserve">) </w:t>
      </w:r>
      <w:r w:rsidR="00FC65F1">
        <w:t>NT och tretåig hackspett</w:t>
      </w:r>
      <w:r w:rsidR="00FC65F1" w:rsidRPr="00BD236B">
        <w:t xml:space="preserve"> </w:t>
      </w:r>
      <w:r w:rsidR="00FC65F1">
        <w:t>(</w:t>
      </w:r>
      <w:r w:rsidR="00FC65F1" w:rsidRPr="00FC65F1">
        <w:rPr>
          <w:i/>
          <w:iCs/>
        </w:rPr>
        <w:t>Picoides tridactylus</w:t>
      </w:r>
      <w:r w:rsidR="00FC65F1">
        <w:t xml:space="preserve">) NT uppehåller sig </w:t>
      </w:r>
      <w:r>
        <w:t xml:space="preserve">också </w:t>
      </w:r>
      <w:r w:rsidR="00FC65F1">
        <w:t xml:space="preserve">i </w:t>
      </w:r>
      <w:r w:rsidR="0023631A">
        <w:t>området</w:t>
      </w:r>
      <w:r w:rsidR="00FC65F1">
        <w:t xml:space="preserve">. Spillkråkan </w:t>
      </w:r>
      <w:r w:rsidR="00BD236B">
        <w:t xml:space="preserve">är knuten till äldre tallskog </w:t>
      </w:r>
      <w:r w:rsidR="00FC65F1">
        <w:t xml:space="preserve">och den tretåiga hackspettens livsmiljö utgörs av </w:t>
      </w:r>
      <w:r w:rsidR="00BD236B">
        <w:t>gammal granskog.</w:t>
      </w:r>
    </w:p>
    <w:p w14:paraId="551CE0D0" w14:textId="7A1D761E" w:rsidR="009F434E" w:rsidRDefault="00BC63C2" w:rsidP="007A6525">
      <w:pPr>
        <w:pStyle w:val="NormalLST"/>
      </w:pPr>
      <w:r>
        <w:t>Dessutom</w:t>
      </w:r>
      <w:r w:rsidR="004919DF">
        <w:t xml:space="preserve"> </w:t>
      </w:r>
      <w:r w:rsidR="00893F74">
        <w:t xml:space="preserve">har </w:t>
      </w:r>
      <w:r>
        <w:t>ytterligare fyra arter av lavar</w:t>
      </w:r>
      <w:r w:rsidR="009F434E">
        <w:t xml:space="preserve">, </w:t>
      </w:r>
      <w:r w:rsidR="00CF7FE4">
        <w:t>två</w:t>
      </w:r>
      <w:r w:rsidR="009F434E">
        <w:t xml:space="preserve"> moss</w:t>
      </w:r>
      <w:r w:rsidR="00CF7FE4">
        <w:t>or</w:t>
      </w:r>
      <w:r w:rsidR="000907CB">
        <w:t>,</w:t>
      </w:r>
      <w:r w:rsidR="009F434E">
        <w:t xml:space="preserve"> en svamp</w:t>
      </w:r>
      <w:r w:rsidR="007A6525">
        <w:t xml:space="preserve"> och en skalbagge</w:t>
      </w:r>
      <w:r w:rsidR="00CF7FE4">
        <w:t xml:space="preserve"> </w:t>
      </w:r>
      <w:r w:rsidR="000907CB">
        <w:t>som alla</w:t>
      </w:r>
      <w:r w:rsidR="004919DF">
        <w:t xml:space="preserve"> </w:t>
      </w:r>
      <w:r w:rsidR="007F63AA">
        <w:t>signalerar</w:t>
      </w:r>
      <w:r w:rsidR="004919DF">
        <w:t xml:space="preserve"> </w:t>
      </w:r>
      <w:r w:rsidR="00D809E7">
        <w:t xml:space="preserve">skog med </w:t>
      </w:r>
      <w:r w:rsidR="004919DF">
        <w:t>höga naturvärden</w:t>
      </w:r>
      <w:r w:rsidR="007F63AA">
        <w:t xml:space="preserve"> enligt Skogsstyrelsen</w:t>
      </w:r>
      <w:r w:rsidR="00CF7FE4">
        <w:t>,</w:t>
      </w:r>
      <w:r w:rsidR="00893F74">
        <w:t xml:space="preserve"> påträffats i området</w:t>
      </w:r>
      <w:r w:rsidR="004919DF">
        <w:t xml:space="preserve">. </w:t>
      </w:r>
      <w:r>
        <w:t>Det är bå</w:t>
      </w:r>
      <w:r w:rsidR="00311B8B">
        <w:t>r</w:t>
      </w:r>
      <w:r>
        <w:t>dlav (</w:t>
      </w:r>
      <w:r w:rsidRPr="00BC63C2">
        <w:rPr>
          <w:i/>
          <w:iCs/>
        </w:rPr>
        <w:t>Nephroma parile</w:t>
      </w:r>
      <w:r>
        <w:t>), kattfotslav (</w:t>
      </w:r>
      <w:r w:rsidRPr="007F63AA">
        <w:rPr>
          <w:i/>
          <w:iCs/>
        </w:rPr>
        <w:t>Felipes leucopellaeus</w:t>
      </w:r>
      <w:r w:rsidR="007F63AA">
        <w:t>), skuggblåslav (</w:t>
      </w:r>
      <w:r w:rsidR="007F63AA" w:rsidRPr="007F63AA">
        <w:rPr>
          <w:i/>
          <w:iCs/>
        </w:rPr>
        <w:t>Hypogymnia vittata</w:t>
      </w:r>
      <w:r w:rsidR="007F63AA">
        <w:t>)</w:t>
      </w:r>
      <w:r w:rsidR="009F434E">
        <w:t>,</w:t>
      </w:r>
      <w:r w:rsidR="007F63AA">
        <w:t xml:space="preserve"> stuplav (</w:t>
      </w:r>
      <w:r w:rsidR="007F63AA" w:rsidRPr="007F63AA">
        <w:rPr>
          <w:i/>
          <w:iCs/>
        </w:rPr>
        <w:t>Nephroma bellum</w:t>
      </w:r>
      <w:r w:rsidR="007F63AA">
        <w:t>)</w:t>
      </w:r>
      <w:r w:rsidR="009F434E">
        <w:t>, långflikmossa</w:t>
      </w:r>
      <w:r w:rsidR="00D809E7" w:rsidRPr="00D809E7">
        <w:t xml:space="preserve"> </w:t>
      </w:r>
      <w:r w:rsidR="00D809E7">
        <w:t>(</w:t>
      </w:r>
      <w:r w:rsidR="00D809E7" w:rsidRPr="00D809E7">
        <w:rPr>
          <w:i/>
          <w:iCs/>
        </w:rPr>
        <w:t>Nowellia curvifolia</w:t>
      </w:r>
      <w:r w:rsidR="00D809E7">
        <w:t>)</w:t>
      </w:r>
      <w:r w:rsidR="008D263D">
        <w:t xml:space="preserve"> och</w:t>
      </w:r>
      <w:r w:rsidR="00CF7FE4">
        <w:t xml:space="preserve"> västlig hakmossa (</w:t>
      </w:r>
      <w:r w:rsidR="00CF7FE4" w:rsidRPr="00CF7FE4">
        <w:rPr>
          <w:i/>
          <w:iCs/>
        </w:rPr>
        <w:t>Rhytidiadelphus loreus</w:t>
      </w:r>
      <w:r w:rsidR="00CF7FE4">
        <w:t>)</w:t>
      </w:r>
      <w:r w:rsidR="008D263D">
        <w:t xml:space="preserve"> samt</w:t>
      </w:r>
      <w:r w:rsidR="007A6525">
        <w:t xml:space="preserve"> </w:t>
      </w:r>
      <w:r w:rsidR="008D263D">
        <w:t>s</w:t>
      </w:r>
      <w:r w:rsidR="007A6525">
        <w:t>vampen</w:t>
      </w:r>
      <w:r w:rsidR="009F434E">
        <w:t xml:space="preserve"> vedticka (</w:t>
      </w:r>
      <w:r w:rsidR="009F434E" w:rsidRPr="009F434E">
        <w:rPr>
          <w:i/>
          <w:iCs/>
        </w:rPr>
        <w:t>Fuscoporia viticola</w:t>
      </w:r>
      <w:r w:rsidR="009F434E">
        <w:t>)</w:t>
      </w:r>
      <w:r w:rsidR="007A6525" w:rsidRPr="007A6525">
        <w:t xml:space="preserve"> </w:t>
      </w:r>
      <w:r w:rsidR="007A6525">
        <w:t>och skalbaggen bronshjon (</w:t>
      </w:r>
      <w:r w:rsidR="007A6525" w:rsidRPr="007A6525">
        <w:rPr>
          <w:i/>
          <w:iCs/>
        </w:rPr>
        <w:t>Callidium coriaceum</w:t>
      </w:r>
      <w:r w:rsidR="007A6525">
        <w:t>)</w:t>
      </w:r>
      <w:r w:rsidR="00B51959">
        <w:t>.</w:t>
      </w:r>
    </w:p>
    <w:p w14:paraId="292C2FCB" w14:textId="0F261D5B" w:rsidR="00B51959" w:rsidRDefault="00D25E64" w:rsidP="00023661">
      <w:pPr>
        <w:pStyle w:val="NormalLST"/>
      </w:pPr>
      <w:r>
        <w:t xml:space="preserve">Andra arter som finns noterade från området och tillhör </w:t>
      </w:r>
      <w:r w:rsidR="00D809E7">
        <w:t>reservatets</w:t>
      </w:r>
      <w:r w:rsidR="00107E32">
        <w:t xml:space="preserve"> </w:t>
      </w:r>
      <w:r>
        <w:t>naturtyp är kvickgräsfjäril (</w:t>
      </w:r>
      <w:r w:rsidRPr="00F331E3">
        <w:rPr>
          <w:i/>
          <w:iCs/>
        </w:rPr>
        <w:t>Pararge aegeria</w:t>
      </w:r>
      <w:r>
        <w:t>),</w:t>
      </w:r>
      <w:r w:rsidR="00F331E3">
        <w:t xml:space="preserve"> vargfibbla (</w:t>
      </w:r>
      <w:r w:rsidR="00F331E3" w:rsidRPr="00F331E3">
        <w:rPr>
          <w:i/>
          <w:iCs/>
        </w:rPr>
        <w:t>Hieracium canipes</w:t>
      </w:r>
      <w:r w:rsidR="00F331E3">
        <w:t>)</w:t>
      </w:r>
      <w:r w:rsidR="0099140E">
        <w:t>,</w:t>
      </w:r>
      <w:r w:rsidR="0099140E" w:rsidRPr="0099140E">
        <w:t xml:space="preserve"> </w:t>
      </w:r>
      <w:r w:rsidR="0099140E">
        <w:t>björkpyrola</w:t>
      </w:r>
      <w:r w:rsidR="0099140E" w:rsidRPr="005A2D68">
        <w:t xml:space="preserve"> </w:t>
      </w:r>
      <w:r w:rsidR="0099140E">
        <w:t>(</w:t>
      </w:r>
      <w:r w:rsidR="0099140E" w:rsidRPr="005A2D68">
        <w:rPr>
          <w:i/>
          <w:iCs/>
        </w:rPr>
        <w:t>Orthilia secunda</w:t>
      </w:r>
      <w:r w:rsidR="0099140E">
        <w:t>),</w:t>
      </w:r>
      <w:r>
        <w:t xml:space="preserve"> knagglestarr (</w:t>
      </w:r>
      <w:r w:rsidRPr="00D25E64">
        <w:rPr>
          <w:i/>
          <w:iCs/>
        </w:rPr>
        <w:t>Carex flava</w:t>
      </w:r>
      <w:r>
        <w:t>)</w:t>
      </w:r>
      <w:r w:rsidR="00F331E3">
        <w:t>,</w:t>
      </w:r>
      <w:r w:rsidR="006F6A49">
        <w:t xml:space="preserve"> korallav </w:t>
      </w:r>
      <w:r w:rsidR="00B51959">
        <w:t>(</w:t>
      </w:r>
      <w:r w:rsidR="006F6A49" w:rsidRPr="00B51959">
        <w:rPr>
          <w:i/>
          <w:iCs/>
        </w:rPr>
        <w:t>Sphaerophorus globosus</w:t>
      </w:r>
      <w:r w:rsidR="00B51959">
        <w:t>), grynig blåslav (</w:t>
      </w:r>
      <w:r w:rsidR="00B51959" w:rsidRPr="00B51959">
        <w:rPr>
          <w:i/>
          <w:iCs/>
        </w:rPr>
        <w:t>Hypogymnia farinacea</w:t>
      </w:r>
      <w:r w:rsidR="00B51959">
        <w:t>)</w:t>
      </w:r>
      <w:r w:rsidR="001F6B6E">
        <w:t>,</w:t>
      </w:r>
      <w:r w:rsidR="00B51959">
        <w:t xml:space="preserve"> gammelg</w:t>
      </w:r>
      <w:r w:rsidR="001C46E6">
        <w:t>ra</w:t>
      </w:r>
      <w:r w:rsidR="00B51959">
        <w:t>nslav (</w:t>
      </w:r>
      <w:r w:rsidR="00B51959" w:rsidRPr="00B51959">
        <w:rPr>
          <w:i/>
          <w:iCs/>
        </w:rPr>
        <w:t>Lecanactis abietina</w:t>
      </w:r>
      <w:r w:rsidR="00B51959">
        <w:t>)</w:t>
      </w:r>
      <w:r w:rsidR="001F6B6E">
        <w:t xml:space="preserve"> samt den lilla laven stor kvistspik</w:t>
      </w:r>
      <w:r w:rsidR="001F6B6E" w:rsidRPr="001F6B6E">
        <w:t xml:space="preserve"> </w:t>
      </w:r>
      <w:r w:rsidR="001F6B6E">
        <w:t>(</w:t>
      </w:r>
      <w:r w:rsidR="001F6B6E" w:rsidRPr="001F6B6E">
        <w:rPr>
          <w:i/>
          <w:iCs/>
        </w:rPr>
        <w:t>Phaeocalicium praecedens</w:t>
      </w:r>
      <w:r w:rsidR="001F6B6E">
        <w:t>)</w:t>
      </w:r>
      <w:r w:rsidR="00957323">
        <w:t>.</w:t>
      </w:r>
    </w:p>
    <w:p w14:paraId="451C5FEE" w14:textId="52BB9519" w:rsidR="00D3488A" w:rsidRPr="00D45E0E" w:rsidRDefault="0066484A" w:rsidP="008C2EE7">
      <w:pPr>
        <w:pStyle w:val="Rubrik4LST"/>
      </w:pPr>
      <w:r>
        <w:t>Skötselområde</w:t>
      </w:r>
      <w:r w:rsidR="00D45E0E" w:rsidRPr="00D45E0E">
        <w:t xml:space="preserve"> </w:t>
      </w:r>
      <w:r w:rsidR="002847ED">
        <w:t>1b</w:t>
      </w:r>
      <w:r w:rsidR="00851355">
        <w:t>:</w:t>
      </w:r>
      <w:r w:rsidR="00D3488A" w:rsidRPr="00D45E0E">
        <w:t xml:space="preserve"> </w:t>
      </w:r>
      <w:r w:rsidR="00311B8B">
        <w:t>S</w:t>
      </w:r>
      <w:r w:rsidR="00D3488A" w:rsidRPr="00D45E0E">
        <w:t>tark utvecklingsmark</w:t>
      </w:r>
      <w:r w:rsidR="00851355">
        <w:t xml:space="preserve"> klass 1 (reservatets utvidgning)</w:t>
      </w:r>
    </w:p>
    <w:p w14:paraId="7933A5BE" w14:textId="65DA7B35" w:rsidR="00F62B76" w:rsidRDefault="004F098B" w:rsidP="00D3488A">
      <w:pPr>
        <w:pStyle w:val="NormalLST"/>
      </w:pPr>
      <w:r>
        <w:t>E</w:t>
      </w:r>
      <w:r w:rsidR="00651EF8">
        <w:t>n ungskog vilken är resultatet av ett hygge</w:t>
      </w:r>
      <w:r>
        <w:t xml:space="preserve"> från 1980-talet som ligger mitt emellan </w:t>
      </w:r>
      <w:r w:rsidR="009A7A1D">
        <w:t xml:space="preserve">reservatets två starka </w:t>
      </w:r>
      <w:r>
        <w:t>värdekärn</w:t>
      </w:r>
      <w:r w:rsidR="009A7A1D">
        <w:t>or</w:t>
      </w:r>
      <w:r>
        <w:t xml:space="preserve">. </w:t>
      </w:r>
      <w:r w:rsidR="00F722EA">
        <w:t xml:space="preserve">Jordtäcket är tunt och uppskattas till under en meter i hela området vilket ger låg bonitet. </w:t>
      </w:r>
      <w:r w:rsidR="00F62B76">
        <w:t>E</w:t>
      </w:r>
      <w:r w:rsidR="00F722EA">
        <w:t>n del frötallar har</w:t>
      </w:r>
      <w:r>
        <w:t xml:space="preserve"> lämnats</w:t>
      </w:r>
      <w:r w:rsidR="00F62B76">
        <w:t xml:space="preserve"> </w:t>
      </w:r>
      <w:r w:rsidR="00651EF8">
        <w:t>på den avverkade ytan</w:t>
      </w:r>
      <w:r w:rsidR="00F62B76">
        <w:t xml:space="preserve"> som i övrigt är planterat med gran</w:t>
      </w:r>
      <w:r>
        <w:t xml:space="preserve">. </w:t>
      </w:r>
      <w:r w:rsidR="00D20CD5">
        <w:t>Utöver granen domineras d</w:t>
      </w:r>
      <w:r w:rsidR="00651EF8">
        <w:t>en avverkade ytan</w:t>
      </w:r>
      <w:r>
        <w:t xml:space="preserve"> </w:t>
      </w:r>
      <w:r w:rsidR="00D20CD5">
        <w:t xml:space="preserve">av </w:t>
      </w:r>
      <w:r w:rsidR="00F62B76">
        <w:t>tre till fyra meter hög</w:t>
      </w:r>
      <w:r w:rsidR="00BF2018">
        <w:t>a</w:t>
      </w:r>
      <w:r>
        <w:t xml:space="preserve"> </w:t>
      </w:r>
      <w:r w:rsidR="00F722EA">
        <w:t>vårt</w:t>
      </w:r>
      <w:r w:rsidR="00016C3A">
        <w:t>björk</w:t>
      </w:r>
      <w:r w:rsidR="00BF2018">
        <w:t>ar</w:t>
      </w:r>
      <w:r w:rsidRPr="00016C3A">
        <w:t xml:space="preserve">. </w:t>
      </w:r>
      <w:r w:rsidR="003D4AA9" w:rsidRPr="003D4AA9">
        <w:t>En del</w:t>
      </w:r>
      <w:r w:rsidR="003D4AA9">
        <w:t xml:space="preserve"> ung</w:t>
      </w:r>
      <w:r w:rsidR="003D4AA9" w:rsidRPr="003D4AA9">
        <w:t xml:space="preserve">tall växer också </w:t>
      </w:r>
      <w:r w:rsidR="00651EF8">
        <w:t>bland ungskogen</w:t>
      </w:r>
      <w:r w:rsidR="00016C3A">
        <w:t xml:space="preserve"> och här och var finns småplantor av rönn (</w:t>
      </w:r>
      <w:r w:rsidR="00016C3A" w:rsidRPr="00F722EA">
        <w:rPr>
          <w:i/>
          <w:iCs/>
        </w:rPr>
        <w:t>Sorbus aucuparia</w:t>
      </w:r>
      <w:r w:rsidR="00016C3A">
        <w:t>)</w:t>
      </w:r>
      <w:r w:rsidR="003D4AA9" w:rsidRPr="003D4AA9">
        <w:t>.</w:t>
      </w:r>
    </w:p>
    <w:p w14:paraId="5C96FD45" w14:textId="70AB2AAE" w:rsidR="00D45E0E" w:rsidRDefault="00651EF8" w:rsidP="00D3488A">
      <w:pPr>
        <w:pStyle w:val="NormalLST"/>
      </w:pPr>
      <w:r>
        <w:t>Ungskogen</w:t>
      </w:r>
      <w:r w:rsidR="004F098B">
        <w:t xml:space="preserve"> har klassats som stark utve</w:t>
      </w:r>
      <w:r w:rsidR="005E0E82">
        <w:t>c</w:t>
      </w:r>
      <w:r w:rsidR="004F098B">
        <w:t>klingsmark eftersom triviallöv</w:t>
      </w:r>
      <w:r w:rsidR="003D4AA9">
        <w:t>sdominerad skog</w:t>
      </w:r>
      <w:r w:rsidR="004F098B">
        <w:t xml:space="preserve"> som är äldre än 50 år </w:t>
      </w:r>
      <w:r w:rsidR="005E0E82">
        <w:t xml:space="preserve">kan </w:t>
      </w:r>
      <w:r w:rsidR="004F098B">
        <w:t>räknas som skoglig värdekärna</w:t>
      </w:r>
      <w:r w:rsidR="005E0E82">
        <w:t>. Som stark utvecklingsmark (klass I) räkans skog som inom</w:t>
      </w:r>
      <w:r w:rsidR="004F098B">
        <w:t xml:space="preserve"> 30 år </w:t>
      </w:r>
      <w:r w:rsidR="005E0E82">
        <w:t xml:space="preserve">kan utvecklas till </w:t>
      </w:r>
      <w:r w:rsidR="004F098B">
        <w:t>värdekärna</w:t>
      </w:r>
      <w:r w:rsidR="005E0E82">
        <w:t xml:space="preserve"> (se Naturvårdsverkets rapport </w:t>
      </w:r>
      <w:r w:rsidR="005E0E82" w:rsidRPr="005E0E82">
        <w:rPr>
          <w:i/>
          <w:iCs/>
        </w:rPr>
        <w:t>Planering av naturreservat</w:t>
      </w:r>
      <w:r w:rsidR="005E0E82">
        <w:t xml:space="preserve"> från 2008).</w:t>
      </w:r>
    </w:p>
    <w:p w14:paraId="0CEF21B1" w14:textId="03051070" w:rsidR="00D3488A" w:rsidRPr="00D45E0E" w:rsidRDefault="0066484A" w:rsidP="008C2EE7">
      <w:pPr>
        <w:pStyle w:val="Rubrik4LST"/>
      </w:pPr>
      <w:r>
        <w:t>Skötselområde</w:t>
      </w:r>
      <w:r w:rsidR="00D45E0E" w:rsidRPr="00D45E0E">
        <w:t xml:space="preserve"> </w:t>
      </w:r>
      <w:r w:rsidR="002847ED">
        <w:t>1c</w:t>
      </w:r>
      <w:r w:rsidR="00851355">
        <w:t xml:space="preserve">: </w:t>
      </w:r>
      <w:r w:rsidR="00311B8B">
        <w:t>S</w:t>
      </w:r>
      <w:r w:rsidR="00851355">
        <w:t>tark värdekärna</w:t>
      </w:r>
      <w:r w:rsidR="00D3488A" w:rsidRPr="00D45E0E">
        <w:t xml:space="preserve"> </w:t>
      </w:r>
      <w:r w:rsidR="00D45E0E" w:rsidRPr="00D45E0E">
        <w:t>(</w:t>
      </w:r>
      <w:r w:rsidR="00851355">
        <w:t>reservatets</w:t>
      </w:r>
      <w:r w:rsidR="00D3488A" w:rsidRPr="00D45E0E">
        <w:t xml:space="preserve"> utvidgning</w:t>
      </w:r>
      <w:r w:rsidR="00D45E0E" w:rsidRPr="00D45E0E">
        <w:t>)</w:t>
      </w:r>
    </w:p>
    <w:p w14:paraId="53E9DAA4" w14:textId="5247F43C" w:rsidR="002E2538" w:rsidRDefault="005E0E82" w:rsidP="002507A9">
      <w:pPr>
        <w:pStyle w:val="NormalLST"/>
      </w:pPr>
      <w:r>
        <w:t>Olikåldrig och senvuxen grandominerad barrskog</w:t>
      </w:r>
      <w:r w:rsidR="00F62B76">
        <w:t xml:space="preserve"> av blåbär</w:t>
      </w:r>
      <w:r w:rsidR="00527438">
        <w:t>s</w:t>
      </w:r>
      <w:r w:rsidR="00F62B76">
        <w:t>typ</w:t>
      </w:r>
      <w:r>
        <w:t xml:space="preserve"> med en del död ved. Jordtäcket är</w:t>
      </w:r>
      <w:r w:rsidR="00BD6BD3">
        <w:t xml:space="preserve"> under en meter i nästan hela </w:t>
      </w:r>
      <w:r w:rsidR="00F62B76">
        <w:t>del</w:t>
      </w:r>
      <w:r w:rsidR="00BD6BD3">
        <w:t xml:space="preserve">området </w:t>
      </w:r>
      <w:r w:rsidR="00181E56">
        <w:t>och boniteten därför</w:t>
      </w:r>
      <w:r w:rsidR="00F62B76">
        <w:t xml:space="preserve"> relativt</w:t>
      </w:r>
      <w:r w:rsidR="00181E56">
        <w:t xml:space="preserve"> låg</w:t>
      </w:r>
      <w:r w:rsidR="00F62B76">
        <w:t>.</w:t>
      </w:r>
      <w:r w:rsidR="003D730E">
        <w:t xml:space="preserve"> Ett s</w:t>
      </w:r>
      <w:r w:rsidR="009315AA">
        <w:t>tort</w:t>
      </w:r>
      <w:r w:rsidR="003D730E">
        <w:t xml:space="preserve"> flyttblock </w:t>
      </w:r>
      <w:r w:rsidR="00527438">
        <w:t>finns i</w:t>
      </w:r>
      <w:r w:rsidR="009315AA">
        <w:t xml:space="preserve"> central</w:t>
      </w:r>
      <w:r w:rsidR="00527438">
        <w:t xml:space="preserve">a delarna av </w:t>
      </w:r>
      <w:r w:rsidR="00024475">
        <w:t>skötsel</w:t>
      </w:r>
      <w:r w:rsidR="00527438">
        <w:t>området</w:t>
      </w:r>
      <w:r w:rsidR="003D730E">
        <w:t>.</w:t>
      </w:r>
      <w:r w:rsidR="00F62B76">
        <w:t xml:space="preserve"> Huvuddelen av skogen är fuktig och genomkorsa</w:t>
      </w:r>
      <w:r w:rsidR="003D730E">
        <w:t>s</w:t>
      </w:r>
      <w:r w:rsidR="00F62B76">
        <w:t xml:space="preserve"> av surdr</w:t>
      </w:r>
      <w:r w:rsidR="00311B8B">
        <w:t>å</w:t>
      </w:r>
      <w:r w:rsidR="00F62B76">
        <w:t>g</w:t>
      </w:r>
      <w:r w:rsidR="002E2538">
        <w:t>. Här utgörs markskiktet av</w:t>
      </w:r>
      <w:r w:rsidR="00F62B76">
        <w:t xml:space="preserve"> vitmossor med inslag av björnmoss</w:t>
      </w:r>
      <w:r w:rsidR="002E2538">
        <w:t>or</w:t>
      </w:r>
      <w:r w:rsidR="005E7B26">
        <w:t xml:space="preserve"> och</w:t>
      </w:r>
      <w:r w:rsidR="003D730E">
        <w:t xml:space="preserve"> </w:t>
      </w:r>
      <w:r w:rsidR="005E7B26">
        <w:t>r</w:t>
      </w:r>
      <w:r w:rsidR="003D730E">
        <w:t>isskiktet domineras av blåbär</w:t>
      </w:r>
      <w:r w:rsidR="005E7B26">
        <w:t>,</w:t>
      </w:r>
      <w:r w:rsidR="003D730E" w:rsidRPr="003D730E">
        <w:t xml:space="preserve"> </w:t>
      </w:r>
      <w:r w:rsidR="003D730E">
        <w:t>även om lingon</w:t>
      </w:r>
      <w:r w:rsidR="003D730E" w:rsidRPr="003D730E">
        <w:t xml:space="preserve"> </w:t>
      </w:r>
      <w:r w:rsidR="002E2538">
        <w:t>breder ut sig</w:t>
      </w:r>
      <w:r w:rsidR="003D730E">
        <w:t xml:space="preserve"> på många håll.</w:t>
      </w:r>
    </w:p>
    <w:p w14:paraId="3F8E2F02" w14:textId="719137BD" w:rsidR="00EC3638" w:rsidRDefault="003D730E" w:rsidP="002507A9">
      <w:pPr>
        <w:pStyle w:val="NormalLST"/>
      </w:pPr>
      <w:r>
        <w:t xml:space="preserve">Granen är genomgående </w:t>
      </w:r>
      <w:r w:rsidR="003D4AA9">
        <w:t>senvux</w:t>
      </w:r>
      <w:r>
        <w:t xml:space="preserve">en och </w:t>
      </w:r>
      <w:r w:rsidR="002E2538">
        <w:t xml:space="preserve">i </w:t>
      </w:r>
      <w:r>
        <w:t>blötare partier relativt klen</w:t>
      </w:r>
      <w:r w:rsidR="00181E56">
        <w:t>.</w:t>
      </w:r>
      <w:r>
        <w:t xml:space="preserve"> Flera ljusbrunnar med fem sex förmodat granbarkborredödad</w:t>
      </w:r>
      <w:r w:rsidR="00616E4A">
        <w:t>e</w:t>
      </w:r>
      <w:r>
        <w:t xml:space="preserve"> gran</w:t>
      </w:r>
      <w:r w:rsidR="00527438">
        <w:t>ar</w:t>
      </w:r>
      <w:r>
        <w:t xml:space="preserve"> finns i </w:t>
      </w:r>
      <w:r w:rsidR="002E2538">
        <w:t>de fuktigare delarna av skogen. Vårtbjörk växer lite här och var och några gamla aspar med skr</w:t>
      </w:r>
      <w:r w:rsidR="00616E4A">
        <w:t>o</w:t>
      </w:r>
      <w:r w:rsidR="002E2538">
        <w:t>vlig bark som är inträng</w:t>
      </w:r>
      <w:r w:rsidR="00311B8B">
        <w:t>d</w:t>
      </w:r>
      <w:r w:rsidR="002E2538">
        <w:t>a av uppväxande gran</w:t>
      </w:r>
      <w:r w:rsidR="00EC3638">
        <w:t>,</w:t>
      </w:r>
      <w:r w:rsidR="002E2538">
        <w:t xml:space="preserve"> finns i området.</w:t>
      </w:r>
      <w:r w:rsidR="00EC3638">
        <w:t xml:space="preserve"> </w:t>
      </w:r>
      <w:r w:rsidR="00181E56" w:rsidRPr="00016C3A">
        <w:t xml:space="preserve">Närmast </w:t>
      </w:r>
      <w:r w:rsidR="00320536">
        <w:t>Övartjärnsbäcken</w:t>
      </w:r>
      <w:r w:rsidR="00A219B7">
        <w:t xml:space="preserve"> </w:t>
      </w:r>
      <w:r w:rsidR="00016C3A" w:rsidRPr="00016C3A">
        <w:t>växer några enstaka klibbalar och några små rönnar annars dominerar senvuxen gran även här.</w:t>
      </w:r>
    </w:p>
    <w:p w14:paraId="1F71DA6E" w14:textId="6BA66F48" w:rsidR="005E0E82" w:rsidRPr="00921931" w:rsidRDefault="00016C3A" w:rsidP="002507A9">
      <w:pPr>
        <w:pStyle w:val="NormalLST"/>
      </w:pPr>
      <w:r w:rsidRPr="0040790D">
        <w:t>Nordvästra</w:t>
      </w:r>
      <w:r w:rsidR="008B2E62" w:rsidRPr="0040790D">
        <w:t xml:space="preserve"> delen </w:t>
      </w:r>
      <w:r w:rsidRPr="0040790D">
        <w:t>av området är torrare och här</w:t>
      </w:r>
      <w:r w:rsidR="002E2538">
        <w:t xml:space="preserve"> </w:t>
      </w:r>
      <w:r w:rsidR="001617F5">
        <w:t>breder</w:t>
      </w:r>
      <w:r w:rsidR="002E2538">
        <w:t xml:space="preserve"> ljung </w:t>
      </w:r>
      <w:r w:rsidR="001617F5">
        <w:t xml:space="preserve">ut sig i </w:t>
      </w:r>
      <w:r w:rsidR="002E2538">
        <w:t>fältskiktet</w:t>
      </w:r>
      <w:r w:rsidR="001617F5">
        <w:t xml:space="preserve">. Skogen består av </w:t>
      </w:r>
      <w:r w:rsidR="0040790D" w:rsidRPr="0040790D">
        <w:t xml:space="preserve">klen </w:t>
      </w:r>
      <w:r w:rsidR="001617F5" w:rsidRPr="0040790D">
        <w:t>60–70</w:t>
      </w:r>
      <w:r w:rsidR="0040790D" w:rsidRPr="0040790D">
        <w:t xml:space="preserve"> årig tall vilket antyder att här antagligen skett ett virkesuttag längre tillbaka i tiden</w:t>
      </w:r>
      <w:r w:rsidR="001617F5">
        <w:t>.</w:t>
      </w:r>
      <w:r w:rsidR="0040790D" w:rsidRPr="0040790D">
        <w:t xml:space="preserve"> </w:t>
      </w:r>
      <w:r w:rsidR="001617F5">
        <w:t>N</w:t>
      </w:r>
      <w:r w:rsidR="0040790D" w:rsidRPr="0040790D">
        <w:t xml:space="preserve">ågra spår av skogsbruk i form av gamla stubbar finns emellertid inte. I denna del av reservatet </w:t>
      </w:r>
      <w:r w:rsidR="00616E4A">
        <w:t>syns</w:t>
      </w:r>
      <w:r w:rsidR="0040790D" w:rsidRPr="0040790D">
        <w:t xml:space="preserve"> också </w:t>
      </w:r>
      <w:r w:rsidR="00616E4A">
        <w:t>ett</w:t>
      </w:r>
      <w:r w:rsidR="0040790D" w:rsidRPr="0040790D">
        <w:t xml:space="preserve"> mer omfattande utbrott av granbarkborre</w:t>
      </w:r>
      <w:r w:rsidR="00527438">
        <w:t>. Ingen granbarkborredödad gran fanns i detta område vid Länsstyrelsens fältbesök under mars 2020 vilket indikerar att utbr</w:t>
      </w:r>
      <w:r w:rsidR="00EC3638">
        <w:t>o</w:t>
      </w:r>
      <w:r w:rsidR="00527438">
        <w:t>ttet härrör f</w:t>
      </w:r>
      <w:r w:rsidR="00EC3638">
        <w:t>r</w:t>
      </w:r>
      <w:r w:rsidR="00527438">
        <w:t>ån de senaste åren</w:t>
      </w:r>
      <w:r w:rsidR="0040790D">
        <w:t xml:space="preserve">. Ett femtontal döda grova granar, finns i området och </w:t>
      </w:r>
      <w:r w:rsidR="00616E4A">
        <w:t xml:space="preserve">ytterligare </w:t>
      </w:r>
      <w:r w:rsidR="0040790D">
        <w:t>några g</w:t>
      </w:r>
      <w:r w:rsidR="00311B8B">
        <w:t>r</w:t>
      </w:r>
      <w:r w:rsidR="0040790D">
        <w:t>anar visar tecken på angrepp vilket antyder att utbrottet inte klingat av</w:t>
      </w:r>
      <w:r w:rsidR="001617F5">
        <w:t>.</w:t>
      </w:r>
      <w:r w:rsidR="00616E4A">
        <w:t xml:space="preserve"> Några vindfällen</w:t>
      </w:r>
      <w:r w:rsidR="00E04A55">
        <w:t>,</w:t>
      </w:r>
      <w:r w:rsidR="00616E4A">
        <w:t xml:space="preserve"> skogsbruksåtgärder eller andra yttre faktorer verkar inte ha </w:t>
      </w:r>
      <w:r w:rsidR="000E183A">
        <w:t>satt</w:t>
      </w:r>
      <w:r w:rsidR="00616E4A">
        <w:t xml:space="preserve"> </w:t>
      </w:r>
      <w:r w:rsidR="006415F4">
        <w:t>i gång</w:t>
      </w:r>
      <w:r w:rsidR="00616E4A">
        <w:t xml:space="preserve"> </w:t>
      </w:r>
      <w:r w:rsidR="000E183A">
        <w:t>granbarkborre</w:t>
      </w:r>
      <w:r w:rsidR="00616E4A">
        <w:t>utbrottet. En förklaring till utbrottet skulle kunna vara att denna del av reservatet är torrare och att granen därför</w:t>
      </w:r>
      <w:r w:rsidR="00527438">
        <w:t xml:space="preserve"> är sämre ståndortsanpassad till denna del av reservatet. I torrare miljöer har granen</w:t>
      </w:r>
      <w:r w:rsidR="00616E4A">
        <w:t xml:space="preserve"> sämre förmåga att bilda k</w:t>
      </w:r>
      <w:r w:rsidR="00311B8B">
        <w:t>å</w:t>
      </w:r>
      <w:r w:rsidR="00616E4A">
        <w:t>da och försvara</w:t>
      </w:r>
      <w:r w:rsidR="00527438">
        <w:t xml:space="preserve"> </w:t>
      </w:r>
      <w:r w:rsidR="00616E4A">
        <w:t xml:space="preserve">sig mot </w:t>
      </w:r>
      <w:r w:rsidR="00B54E8A">
        <w:t xml:space="preserve">granbarkborre. </w:t>
      </w:r>
      <w:r w:rsidR="00822054">
        <w:t>Det är</w:t>
      </w:r>
      <w:r w:rsidR="002F7549">
        <w:t xml:space="preserve"> </w:t>
      </w:r>
      <w:r w:rsidR="00822054">
        <w:t>möjligt att de torrare del</w:t>
      </w:r>
      <w:r w:rsidR="006415F4">
        <w:t>arna</w:t>
      </w:r>
      <w:r w:rsidR="00822054">
        <w:t xml:space="preserve"> av reservatet hade </w:t>
      </w:r>
      <w:r w:rsidR="002F7549">
        <w:t>utgjorts av</w:t>
      </w:r>
      <w:r w:rsidR="00822054">
        <w:t xml:space="preserve"> talldominerad skog om naturlig branddynamik fått råda</w:t>
      </w:r>
      <w:r w:rsidR="006415F4">
        <w:t xml:space="preserve"> </w:t>
      </w:r>
      <w:r w:rsidR="00C63044">
        <w:t xml:space="preserve">de senaste </w:t>
      </w:r>
      <w:r w:rsidR="00C37769">
        <w:t>hundra åren</w:t>
      </w:r>
      <w:r w:rsidR="00822054">
        <w:t>.</w:t>
      </w:r>
    </w:p>
    <w:p w14:paraId="61221B91" w14:textId="079B8FD6" w:rsidR="006451FE" w:rsidRDefault="00671949" w:rsidP="002507A9">
      <w:pPr>
        <w:pStyle w:val="NormalLST"/>
      </w:pPr>
      <w:r>
        <w:t>Även i detta område f</w:t>
      </w:r>
      <w:r w:rsidR="00F1275D">
        <w:t>örekommer</w:t>
      </w:r>
      <w:r>
        <w:t xml:space="preserve"> de rödlistade lavarna broktagel EN, norsk näverlav VU och brunpudrad nållav NT. </w:t>
      </w:r>
      <w:r w:rsidR="005B013F">
        <w:t xml:space="preserve">Dessutom har </w:t>
      </w:r>
      <w:r w:rsidR="00F1275D">
        <w:t xml:space="preserve">även </w:t>
      </w:r>
      <w:r w:rsidR="005B013F">
        <w:t>västlig njurlav (</w:t>
      </w:r>
      <w:r w:rsidR="005B013F" w:rsidRPr="005B013F">
        <w:rPr>
          <w:i/>
          <w:iCs/>
        </w:rPr>
        <w:t>Nephroma laevigatum</w:t>
      </w:r>
      <w:r w:rsidR="005B013F">
        <w:t>)</w:t>
      </w:r>
      <w:r w:rsidR="005B013F" w:rsidRPr="005B013F">
        <w:t xml:space="preserve"> </w:t>
      </w:r>
      <w:r w:rsidR="005B013F">
        <w:t>VU</w:t>
      </w:r>
      <w:r w:rsidR="005B013F" w:rsidRPr="005B013F">
        <w:t xml:space="preserve"> </w:t>
      </w:r>
      <w:r w:rsidR="005B013F">
        <w:t>påträffats</w:t>
      </w:r>
      <w:r w:rsidR="006415F4">
        <w:t>,</w:t>
      </w:r>
      <w:r w:rsidR="005B013F">
        <w:t xml:space="preserve"> </w:t>
      </w:r>
      <w:r w:rsidR="006415F4">
        <w:t>e</w:t>
      </w:r>
      <w:r w:rsidR="005B013F">
        <w:t>n art som företrädesvis växer epifytiskt på senvuxna aspar med grov bark.</w:t>
      </w:r>
    </w:p>
    <w:p w14:paraId="165CD814" w14:textId="6B080E25" w:rsidR="00D3488A" w:rsidRDefault="002507A9" w:rsidP="00D3488A">
      <w:pPr>
        <w:pStyle w:val="NormalLST"/>
      </w:pPr>
      <w:r>
        <w:t xml:space="preserve">I </w:t>
      </w:r>
      <w:r w:rsidR="005B013F">
        <w:t>beståndet</w:t>
      </w:r>
      <w:r>
        <w:t xml:space="preserve"> finns även den rödlistade vedtrappmossan (</w:t>
      </w:r>
      <w:r w:rsidRPr="002507A9">
        <w:rPr>
          <w:i/>
          <w:iCs/>
        </w:rPr>
        <w:t>Crossocalyx hellerianus</w:t>
      </w:r>
      <w:r>
        <w:t xml:space="preserve">) </w:t>
      </w:r>
      <w:r w:rsidR="000628D6">
        <w:t xml:space="preserve">NT </w:t>
      </w:r>
      <w:r w:rsidR="002C729E">
        <w:t>och</w:t>
      </w:r>
      <w:r w:rsidR="007A6525">
        <w:t xml:space="preserve"> t</w:t>
      </w:r>
      <w:r w:rsidR="001F6B6E">
        <w:t>re</w:t>
      </w:r>
      <w:r w:rsidR="007A6525">
        <w:t xml:space="preserve"> rödlistade svampar</w:t>
      </w:r>
      <w:r w:rsidR="00E92B22">
        <w:t>. Det är</w:t>
      </w:r>
      <w:r w:rsidR="007A6525" w:rsidRPr="007A6525">
        <w:t xml:space="preserve"> </w:t>
      </w:r>
      <w:r w:rsidR="007A6525">
        <w:t>ve</w:t>
      </w:r>
      <w:r w:rsidR="00450CB2">
        <w:t>c</w:t>
      </w:r>
      <w:r w:rsidR="007A6525">
        <w:t>kticka (</w:t>
      </w:r>
      <w:r w:rsidR="007A6525" w:rsidRPr="002C729E">
        <w:rPr>
          <w:i/>
          <w:iCs/>
        </w:rPr>
        <w:t>Flavidoporia pulvinascens</w:t>
      </w:r>
      <w:r w:rsidR="007A6525">
        <w:t>) NT</w:t>
      </w:r>
      <w:r w:rsidR="001F6B6E">
        <w:t>,</w:t>
      </w:r>
      <w:r w:rsidR="007A6525">
        <w:t xml:space="preserve"> </w:t>
      </w:r>
      <w:r w:rsidR="002C729E">
        <w:t>gränsticka (</w:t>
      </w:r>
      <w:r w:rsidR="002C729E" w:rsidRPr="002C729E">
        <w:rPr>
          <w:i/>
          <w:iCs/>
        </w:rPr>
        <w:t>Phellopilus nigrolimitatus</w:t>
      </w:r>
      <w:r w:rsidR="002C729E">
        <w:t>)</w:t>
      </w:r>
      <w:r w:rsidR="000628D6">
        <w:t xml:space="preserve"> NT</w:t>
      </w:r>
      <w:r w:rsidR="00107E32">
        <w:t xml:space="preserve"> </w:t>
      </w:r>
      <w:r w:rsidR="001F6B6E">
        <w:t xml:space="preserve">och </w:t>
      </w:r>
      <w:r w:rsidR="00107E32">
        <w:t xml:space="preserve">kandelabersvamp </w:t>
      </w:r>
      <w:r w:rsidR="001F6B6E">
        <w:t>(</w:t>
      </w:r>
      <w:r w:rsidR="001F6B6E" w:rsidRPr="001F6B6E">
        <w:rPr>
          <w:i/>
          <w:iCs/>
        </w:rPr>
        <w:t>Artomyces pyxidatus</w:t>
      </w:r>
      <w:r w:rsidR="001F6B6E">
        <w:t>)</w:t>
      </w:r>
      <w:r w:rsidR="000628D6">
        <w:t xml:space="preserve"> NT</w:t>
      </w:r>
      <w:r w:rsidR="001F6B6E">
        <w:t>.</w:t>
      </w:r>
      <w:r w:rsidR="007A6525">
        <w:t xml:space="preserve"> Dessa arter behöver </w:t>
      </w:r>
      <w:r>
        <w:t>förutom ett stabilt och fuktigt klimat</w:t>
      </w:r>
      <w:r w:rsidR="005B013F">
        <w:t>,</w:t>
      </w:r>
      <w:r w:rsidR="007A6525">
        <w:t xml:space="preserve"> </w:t>
      </w:r>
      <w:r w:rsidR="009F434E">
        <w:t>död ved för sin fortlevnad.</w:t>
      </w:r>
    </w:p>
    <w:p w14:paraId="08B774E7" w14:textId="1EAE8E62" w:rsidR="00D3488A" w:rsidRPr="0099381E" w:rsidRDefault="0066484A" w:rsidP="008C2EE7">
      <w:pPr>
        <w:pStyle w:val="Rubrik4LST"/>
      </w:pPr>
      <w:r>
        <w:t>Skötselområde</w:t>
      </w:r>
      <w:r w:rsidR="00D301DD">
        <w:t xml:space="preserve"> </w:t>
      </w:r>
      <w:r w:rsidR="002847ED">
        <w:t>1d</w:t>
      </w:r>
      <w:r w:rsidR="00851355">
        <w:t>:</w:t>
      </w:r>
      <w:r w:rsidR="00D3488A" w:rsidRPr="0099381E">
        <w:t xml:space="preserve"> </w:t>
      </w:r>
      <w:r w:rsidR="00EB1ECA">
        <w:t>S</w:t>
      </w:r>
      <w:r w:rsidR="004432E5" w:rsidRPr="0099381E">
        <w:t>vag</w:t>
      </w:r>
      <w:r w:rsidR="005E0E82">
        <w:t>are</w:t>
      </w:r>
      <w:r w:rsidR="004432E5" w:rsidRPr="0099381E">
        <w:t xml:space="preserve"> </w:t>
      </w:r>
      <w:r w:rsidR="00D3488A" w:rsidRPr="0099381E">
        <w:t>utvecklingsmark</w:t>
      </w:r>
      <w:r w:rsidR="00851355">
        <w:t xml:space="preserve"> klass 2 (reservatets utvidgning)</w:t>
      </w:r>
    </w:p>
    <w:p w14:paraId="098AB638" w14:textId="5238C738" w:rsidR="00F53E79" w:rsidRDefault="00647522" w:rsidP="00D3488A">
      <w:pPr>
        <w:pStyle w:val="NormalLST"/>
        <w:rPr>
          <w:szCs w:val="24"/>
        </w:rPr>
      </w:pPr>
      <w:r>
        <w:t>Beståndet utgörs av e</w:t>
      </w:r>
      <w:r w:rsidR="00613333">
        <w:t>tt</w:t>
      </w:r>
      <w:r>
        <w:t xml:space="preserve"> </w:t>
      </w:r>
      <w:r w:rsidR="00F53E79">
        <w:t>13</w:t>
      </w:r>
      <w:r>
        <w:t xml:space="preserve"> år gammal</w:t>
      </w:r>
      <w:r w:rsidR="00613333">
        <w:t>t</w:t>
      </w:r>
      <w:r>
        <w:t xml:space="preserve"> </w:t>
      </w:r>
      <w:r w:rsidR="00E44419">
        <w:t>hygge</w:t>
      </w:r>
      <w:r>
        <w:t xml:space="preserve"> som är planterat med </w:t>
      </w:r>
      <w:r w:rsidR="001617F5">
        <w:t>tall</w:t>
      </w:r>
      <w:r w:rsidR="00613333">
        <w:t>. En</w:t>
      </w:r>
      <w:r w:rsidRPr="001617F5">
        <w:t xml:space="preserve"> hel del </w:t>
      </w:r>
      <w:r w:rsidR="003545F5">
        <w:t>vårt</w:t>
      </w:r>
      <w:r w:rsidR="001617F5" w:rsidRPr="001617F5">
        <w:t xml:space="preserve">björk </w:t>
      </w:r>
      <w:r w:rsidRPr="001617F5">
        <w:t xml:space="preserve">har </w:t>
      </w:r>
      <w:r w:rsidR="00613333">
        <w:t xml:space="preserve">dessutom </w:t>
      </w:r>
      <w:r w:rsidRPr="001617F5">
        <w:t>etablera</w:t>
      </w:r>
      <w:r w:rsidR="00613333">
        <w:t>t</w:t>
      </w:r>
      <w:r w:rsidRPr="001617F5">
        <w:t>s spontant</w:t>
      </w:r>
      <w:r w:rsidR="001E29FD">
        <w:t xml:space="preserve"> på </w:t>
      </w:r>
      <w:r w:rsidR="00147188">
        <w:t>utvecklingsmarken</w:t>
      </w:r>
      <w:r w:rsidR="00325B77">
        <w:t>.</w:t>
      </w:r>
      <w:r w:rsidR="0005165C">
        <w:t xml:space="preserve"> </w:t>
      </w:r>
      <w:r w:rsidR="00325B77">
        <w:t>B</w:t>
      </w:r>
      <w:r w:rsidR="0005165C">
        <w:t xml:space="preserve">jörken dominerar </w:t>
      </w:r>
      <w:r w:rsidR="001617F5">
        <w:t xml:space="preserve">i områdets fuktigare </w:t>
      </w:r>
      <w:r w:rsidR="00325B77">
        <w:t>partier</w:t>
      </w:r>
      <w:r w:rsidRPr="001617F5">
        <w:t>.</w:t>
      </w:r>
      <w:r w:rsidR="001617F5">
        <w:t xml:space="preserve"> En del </w:t>
      </w:r>
      <w:r w:rsidR="0005165C">
        <w:t>spontan etablering av</w:t>
      </w:r>
      <w:r w:rsidR="001617F5">
        <w:t xml:space="preserve"> tätvuxen unggran </w:t>
      </w:r>
      <w:r w:rsidR="0005165C">
        <w:t>förekommer också</w:t>
      </w:r>
      <w:r w:rsidR="001617F5">
        <w:t>. En asp, några björkar och torrakor har lämnats i samband med avverkningen.</w:t>
      </w:r>
      <w:r w:rsidR="00511573">
        <w:t xml:space="preserve"> Någon föryngring av asp verkar dock inte skett.</w:t>
      </w:r>
      <w:r w:rsidR="001617F5">
        <w:t xml:space="preserve"> </w:t>
      </w:r>
      <w:r w:rsidR="00F3785C" w:rsidRPr="001617F5">
        <w:rPr>
          <w:szCs w:val="24"/>
        </w:rPr>
        <w:t xml:space="preserve">Bedömningen är att området kan utvecklas till en </w:t>
      </w:r>
      <w:r w:rsidR="00F3785C">
        <w:rPr>
          <w:szCs w:val="24"/>
        </w:rPr>
        <w:t>triviallövsdominerad värdekärna inom 50 år. Området har därför klassats som en svagare värdekärna (klass 2).</w:t>
      </w:r>
    </w:p>
    <w:p w14:paraId="5EA2EB05" w14:textId="684A0F50" w:rsidR="0099381E" w:rsidRPr="00A606CC" w:rsidRDefault="00647522" w:rsidP="00D3488A">
      <w:pPr>
        <w:pStyle w:val="NormalLST"/>
      </w:pPr>
      <w:r w:rsidRPr="00647522">
        <w:t>Genom hygget</w:t>
      </w:r>
      <w:r w:rsidR="00F3785C">
        <w:t xml:space="preserve"> från nordost i riktning mot sydväst,</w:t>
      </w:r>
      <w:r w:rsidRPr="00647522">
        <w:t xml:space="preserve"> går ett dike som</w:t>
      </w:r>
      <w:r>
        <w:t xml:space="preserve"> mynnar ut i </w:t>
      </w:r>
      <w:r w:rsidR="00320536">
        <w:rPr>
          <w:szCs w:val="24"/>
        </w:rPr>
        <w:t>Övartjärnsbäcken</w:t>
      </w:r>
      <w:r w:rsidR="00B53351">
        <w:rPr>
          <w:szCs w:val="24"/>
        </w:rPr>
        <w:t xml:space="preserve"> </w:t>
      </w:r>
      <w:r>
        <w:t>och avvattnar</w:t>
      </w:r>
      <w:r>
        <w:rPr>
          <w:szCs w:val="24"/>
        </w:rPr>
        <w:t xml:space="preserve"> ”Bollåsdrågen” det vill säga de våtmarker som ligger norr om reservatets östra del.</w:t>
      </w:r>
      <w:r w:rsidR="00F3785C">
        <w:rPr>
          <w:szCs w:val="24"/>
        </w:rPr>
        <w:t xml:space="preserve"> Ytterligare några surdråg rinner genom området </w:t>
      </w:r>
      <w:r w:rsidR="0005165C">
        <w:rPr>
          <w:szCs w:val="24"/>
        </w:rPr>
        <w:t>norr</w:t>
      </w:r>
      <w:r w:rsidR="00F3785C">
        <w:rPr>
          <w:szCs w:val="24"/>
        </w:rPr>
        <w:t xml:space="preserve">ifrån i riktning mot </w:t>
      </w:r>
      <w:r w:rsidR="0005165C">
        <w:rPr>
          <w:szCs w:val="24"/>
        </w:rPr>
        <w:t>syd</w:t>
      </w:r>
      <w:r w:rsidR="00F3785C">
        <w:rPr>
          <w:szCs w:val="24"/>
        </w:rPr>
        <w:t xml:space="preserve">väst. Även </w:t>
      </w:r>
      <w:r w:rsidR="00F3785C" w:rsidRPr="00A606CC">
        <w:rPr>
          <w:szCs w:val="24"/>
        </w:rPr>
        <w:t xml:space="preserve">dessa surdråg mynnar ut i </w:t>
      </w:r>
      <w:r w:rsidR="00320536">
        <w:rPr>
          <w:szCs w:val="24"/>
        </w:rPr>
        <w:t>Övartjärnsbäcken</w:t>
      </w:r>
      <w:r w:rsidR="00356883" w:rsidRPr="00A606CC">
        <w:rPr>
          <w:szCs w:val="24"/>
        </w:rPr>
        <w:t>.</w:t>
      </w:r>
    </w:p>
    <w:p w14:paraId="10DEB145" w14:textId="6BFFECCA" w:rsidR="00D3488A" w:rsidRPr="0099381E" w:rsidRDefault="0066484A" w:rsidP="008C2EE7">
      <w:pPr>
        <w:pStyle w:val="Rubrik4LST"/>
      </w:pPr>
      <w:r>
        <w:t>Skötsel</w:t>
      </w:r>
      <w:r w:rsidR="00D301DD">
        <w:t xml:space="preserve">område </w:t>
      </w:r>
      <w:r w:rsidR="002847ED">
        <w:t>1e</w:t>
      </w:r>
      <w:r w:rsidR="00851355">
        <w:t xml:space="preserve">: </w:t>
      </w:r>
      <w:r w:rsidR="00EB1ECA">
        <w:t>S</w:t>
      </w:r>
      <w:r w:rsidR="00D3488A" w:rsidRPr="0099381E">
        <w:t>vagare värdekärna</w:t>
      </w:r>
      <w:r w:rsidR="00851355">
        <w:t xml:space="preserve"> (reservatets utvidgning)</w:t>
      </w:r>
    </w:p>
    <w:p w14:paraId="79D30D9D" w14:textId="48998804" w:rsidR="00A07437" w:rsidRDefault="001D0DE9" w:rsidP="00D3488A">
      <w:pPr>
        <w:pStyle w:val="NormalLST"/>
      </w:pPr>
      <w:r>
        <w:t xml:space="preserve">Reservatets östligaste skogsbestånd är mer tydligt påverkat av småskaligt skogsbruk. </w:t>
      </w:r>
      <w:r w:rsidR="00272CFA">
        <w:t>D</w:t>
      </w:r>
      <w:r w:rsidR="00F53E79">
        <w:t>e olika b</w:t>
      </w:r>
      <w:r>
        <w:t>estånd</w:t>
      </w:r>
      <w:r w:rsidR="00F53E79">
        <w:t>en dominera</w:t>
      </w:r>
      <w:r w:rsidR="00272CFA">
        <w:t>s</w:t>
      </w:r>
      <w:r w:rsidR="00F53E79">
        <w:t xml:space="preserve"> ömsom </w:t>
      </w:r>
      <w:r w:rsidR="00272CFA">
        <w:t xml:space="preserve">av </w:t>
      </w:r>
      <w:r w:rsidR="00F53E79">
        <w:t>tall och ömsom</w:t>
      </w:r>
      <w:r w:rsidR="00272CFA">
        <w:t xml:space="preserve"> av</w:t>
      </w:r>
      <w:r w:rsidR="00F53E79">
        <w:t xml:space="preserve"> gran. Huvuddelen av skogen är påtagligt torrare än värdekärnan i </w:t>
      </w:r>
      <w:r w:rsidR="0066484A">
        <w:t>skötsel</w:t>
      </w:r>
      <w:r w:rsidR="00F53E79">
        <w:t xml:space="preserve">område </w:t>
      </w:r>
      <w:r w:rsidR="00325B77">
        <w:t>1c</w:t>
      </w:r>
      <w:r w:rsidR="00F53E79">
        <w:t xml:space="preserve"> och </w:t>
      </w:r>
      <w:r>
        <w:t xml:space="preserve">fältskiktet </w:t>
      </w:r>
      <w:r w:rsidR="00C53B9C">
        <w:t>består</w:t>
      </w:r>
      <w:r>
        <w:t xml:space="preserve"> </w:t>
      </w:r>
      <w:r w:rsidR="00F53E79">
        <w:t xml:space="preserve">huvudsakligen </w:t>
      </w:r>
      <w:r>
        <w:t>av ljung.</w:t>
      </w:r>
      <w:r w:rsidR="00C53B9C">
        <w:t xml:space="preserve"> </w:t>
      </w:r>
      <w:r w:rsidR="00356883">
        <w:t>Variationen i ålder är relativt god men andelen död ved är låg. Här och var finns</w:t>
      </w:r>
      <w:r w:rsidR="00F53E79">
        <w:t xml:space="preserve"> </w:t>
      </w:r>
      <w:r w:rsidR="00356883">
        <w:t>gamla aspar</w:t>
      </w:r>
      <w:r w:rsidR="0028637F">
        <w:t xml:space="preserve"> med skrovlig bark</w:t>
      </w:r>
      <w:r w:rsidR="00356883">
        <w:t xml:space="preserve">. </w:t>
      </w:r>
      <w:r w:rsidR="0028637F">
        <w:t>Några av dessa naturv</w:t>
      </w:r>
      <w:r w:rsidR="005F20F7">
        <w:t>ä</w:t>
      </w:r>
      <w:r w:rsidR="0028637F">
        <w:t>rdesträd</w:t>
      </w:r>
      <w:r w:rsidR="00356883">
        <w:t xml:space="preserve"> är omgivna av inväxande gran. </w:t>
      </w:r>
      <w:r w:rsidR="0028637F">
        <w:t>Områdets</w:t>
      </w:r>
      <w:r w:rsidR="00C97F56">
        <w:t xml:space="preserve"> </w:t>
      </w:r>
      <w:r w:rsidR="0028637F">
        <w:t>östra</w:t>
      </w:r>
      <w:r w:rsidR="00C97F56">
        <w:t xml:space="preserve"> del </w:t>
      </w:r>
      <w:r w:rsidR="000C789D">
        <w:t>utgörs av</w:t>
      </w:r>
      <w:r w:rsidR="00C97F56">
        <w:t xml:space="preserve"> halvöppen skog med grova tallöverståndare.</w:t>
      </w:r>
    </w:p>
    <w:p w14:paraId="69060721" w14:textId="5746B95D" w:rsidR="0099381E" w:rsidRDefault="00B5208F" w:rsidP="00D3488A">
      <w:pPr>
        <w:pStyle w:val="NormalLST"/>
      </w:pPr>
      <w:r>
        <w:t>I området finns också den främmande arten vanlig bergtall (</w:t>
      </w:r>
      <w:r w:rsidRPr="00B5208F">
        <w:rPr>
          <w:i/>
          <w:iCs/>
        </w:rPr>
        <w:t>Pinus mugo subsp. mugo</w:t>
      </w:r>
      <w:r>
        <w:t xml:space="preserve">). Vanlig bergtall har sitt ursprung i </w:t>
      </w:r>
      <w:r w:rsidR="00603068">
        <w:t>C</w:t>
      </w:r>
      <w:r>
        <w:t>entraleuropas bergstrakter och riskerar att bli en invasiv art i framtiden.</w:t>
      </w:r>
    </w:p>
    <w:p w14:paraId="3331F880" w14:textId="31C69805" w:rsidR="004D74CF" w:rsidRPr="003B01F3" w:rsidRDefault="001648DA" w:rsidP="003B01F3">
      <w:pPr>
        <w:pStyle w:val="Rubrik3LST"/>
      </w:pPr>
      <w:r w:rsidRPr="003B01F3">
        <w:t>Våtmarker</w:t>
      </w:r>
    </w:p>
    <w:p w14:paraId="5F344147" w14:textId="0CC8A51C" w:rsidR="003D615F" w:rsidRPr="00332EA4" w:rsidRDefault="000C789D" w:rsidP="004D74CF">
      <w:pPr>
        <w:pStyle w:val="NormalLST"/>
        <w:rPr>
          <w:i/>
          <w:iCs/>
        </w:rPr>
      </w:pPr>
      <w:r>
        <w:t xml:space="preserve">Bollåsmossen </w:t>
      </w:r>
      <w:r w:rsidR="00427562">
        <w:t xml:space="preserve">som är belägen i reservatets nordöstra del </w:t>
      </w:r>
      <w:r>
        <w:t xml:space="preserve">är </w:t>
      </w:r>
      <w:r w:rsidR="003D615F">
        <w:t>områdets</w:t>
      </w:r>
      <w:r>
        <w:t xml:space="preserve"> mest utmärkande våtmarksmiljö</w:t>
      </w:r>
      <w:r w:rsidR="005F529B">
        <w:t xml:space="preserve"> (se skötselområde 2)</w:t>
      </w:r>
      <w:r>
        <w:t xml:space="preserve">. Det är den södra delen av </w:t>
      </w:r>
      <w:r w:rsidR="00FA53B3">
        <w:t>våtmarken</w:t>
      </w:r>
      <w:r>
        <w:t xml:space="preserve"> som är inkluderad i reserva</w:t>
      </w:r>
      <w:r w:rsidR="003D615F">
        <w:t>tet</w:t>
      </w:r>
      <w:r>
        <w:t>.</w:t>
      </w:r>
      <w:r w:rsidR="00170B18">
        <w:t xml:space="preserve"> </w:t>
      </w:r>
      <w:r w:rsidR="00FA53B3">
        <w:t>Våtmarkens</w:t>
      </w:r>
      <w:r w:rsidR="00170B18">
        <w:t xml:space="preserve"> totala yta är ca 6 ha varav ungefär en tredjedel omfattas av reservatsområdet</w:t>
      </w:r>
      <w:r w:rsidR="00170B18" w:rsidRPr="007B5F51">
        <w:t>.</w:t>
      </w:r>
      <w:r w:rsidR="00EB2E81" w:rsidRPr="007B5F51">
        <w:t xml:space="preserve"> </w:t>
      </w:r>
      <w:r w:rsidR="00FA53B3">
        <w:t xml:space="preserve">Markskiktet består av en tät </w:t>
      </w:r>
      <w:r w:rsidR="007703E6">
        <w:t>fast</w:t>
      </w:r>
      <w:r w:rsidR="00FA53B3">
        <w:t>ma</w:t>
      </w:r>
      <w:r w:rsidR="00332EA4">
        <w:t>tt</w:t>
      </w:r>
      <w:r w:rsidR="00FA53B3">
        <w:t>a av vitmossor (</w:t>
      </w:r>
      <w:r w:rsidR="00FA53B3" w:rsidRPr="00FA53B3">
        <w:rPr>
          <w:i/>
          <w:iCs/>
        </w:rPr>
        <w:t>Sphagnum</w:t>
      </w:r>
      <w:r w:rsidR="00DD5FB2">
        <w:rPr>
          <w:i/>
          <w:iCs/>
        </w:rPr>
        <w:t xml:space="preserve"> sp.</w:t>
      </w:r>
      <w:r w:rsidR="00FA53B3">
        <w:t xml:space="preserve">) vilket indikerar att våtmarken bara får vatten från nederbörd. </w:t>
      </w:r>
      <w:r w:rsidR="001A1368">
        <w:t xml:space="preserve">Eftersom berggrunden inte består av lättvittrade bergarter </w:t>
      </w:r>
      <w:r w:rsidR="00FA53B3">
        <w:t>ger</w:t>
      </w:r>
      <w:r w:rsidR="001A1368">
        <w:t xml:space="preserve"> dessa förhållanden</w:t>
      </w:r>
      <w:r w:rsidR="00FA53B3">
        <w:t xml:space="preserve"> en näringsfattig och sur miljö</w:t>
      </w:r>
      <w:r w:rsidR="008B01AD">
        <w:t>. Det betyder att</w:t>
      </w:r>
      <w:r w:rsidR="00FA53B3">
        <w:t xml:space="preserve"> våtmarken uppfyller kriterier</w:t>
      </w:r>
      <w:r w:rsidR="007703E6">
        <w:t>na</w:t>
      </w:r>
      <w:r w:rsidR="00FA53B3">
        <w:t xml:space="preserve"> för en högmosse</w:t>
      </w:r>
      <w:r w:rsidR="007703E6">
        <w:t>.</w:t>
      </w:r>
      <w:r w:rsidR="005020BB">
        <w:t xml:space="preserve"> </w:t>
      </w:r>
      <w:r w:rsidR="007703E6">
        <w:t>Hög</w:t>
      </w:r>
      <w:r w:rsidR="005020BB">
        <w:t xml:space="preserve">mossen </w:t>
      </w:r>
      <w:r w:rsidR="007703E6">
        <w:t xml:space="preserve">har </w:t>
      </w:r>
      <w:r w:rsidR="007703E6" w:rsidRPr="007703E6">
        <w:rPr>
          <w:i/>
          <w:iCs/>
        </w:rPr>
        <w:t>en</w:t>
      </w:r>
      <w:r w:rsidR="007703E6">
        <w:t xml:space="preserve"> tydlig </w:t>
      </w:r>
      <w:r w:rsidR="006B2506">
        <w:t>höjdpunkt</w:t>
      </w:r>
      <w:r w:rsidR="007703E6">
        <w:t xml:space="preserve"> </w:t>
      </w:r>
      <w:r w:rsidR="005020BB">
        <w:t xml:space="preserve">vilket innebär </w:t>
      </w:r>
      <w:r w:rsidR="00EB1ECA">
        <w:t xml:space="preserve">att </w:t>
      </w:r>
      <w:r w:rsidR="005020BB">
        <w:t xml:space="preserve">Bollåsmossen </w:t>
      </w:r>
      <w:r w:rsidR="007703E6">
        <w:t>kan klassas som</w:t>
      </w:r>
      <w:r w:rsidR="005020BB">
        <w:t xml:space="preserve"> en koncentrisk högmosse</w:t>
      </w:r>
      <w:r w:rsidR="007703E6">
        <w:t xml:space="preserve">. </w:t>
      </w:r>
      <w:r w:rsidR="0099439B">
        <w:t>L</w:t>
      </w:r>
      <w:r w:rsidR="005020BB">
        <w:t xml:space="preserve">jung </w:t>
      </w:r>
      <w:r w:rsidR="00284AFB">
        <w:t>dominerar mossens fältskikt</w:t>
      </w:r>
      <w:r w:rsidR="007703E6">
        <w:t xml:space="preserve"> </w:t>
      </w:r>
      <w:r w:rsidR="0099439B">
        <w:t xml:space="preserve">även om </w:t>
      </w:r>
      <w:r w:rsidR="00882BCB">
        <w:t xml:space="preserve">rosling </w:t>
      </w:r>
      <w:r w:rsidR="00882BCB" w:rsidRPr="00882BCB">
        <w:t>(</w:t>
      </w:r>
      <w:r w:rsidR="00882BCB" w:rsidRPr="00882BCB">
        <w:rPr>
          <w:i/>
          <w:iCs/>
        </w:rPr>
        <w:t>Andromeda polifolia</w:t>
      </w:r>
      <w:r w:rsidR="00882BCB" w:rsidRPr="00882BCB">
        <w:t>)</w:t>
      </w:r>
      <w:r w:rsidR="00882BCB">
        <w:t xml:space="preserve"> breder ut sig här och var</w:t>
      </w:r>
      <w:r w:rsidR="0099439B">
        <w:t xml:space="preserve">. </w:t>
      </w:r>
      <w:r w:rsidR="00332EA4">
        <w:t>E</w:t>
      </w:r>
      <w:r w:rsidR="0099439B">
        <w:t>ftersom ljung</w:t>
      </w:r>
      <w:r w:rsidR="00882BCB">
        <w:t xml:space="preserve"> </w:t>
      </w:r>
      <w:r w:rsidR="00284AFB">
        <w:t>utgör huvuddelen av</w:t>
      </w:r>
      <w:r w:rsidR="0099439B">
        <w:t xml:space="preserve"> fältskiktet klassas mossen som en högmosse av ristyp</w:t>
      </w:r>
      <w:r w:rsidR="003D615F">
        <w:t>.</w:t>
      </w:r>
      <w:r w:rsidR="003E6833" w:rsidRPr="007B5F51">
        <w:t xml:space="preserve"> </w:t>
      </w:r>
      <w:r w:rsidR="003D615F">
        <w:t>För en närmare beskrivning av hur våtmarker klassificeras s</w:t>
      </w:r>
      <w:r w:rsidR="007703E6">
        <w:t xml:space="preserve">e Länsstyrelsens rapport 1998:8 </w:t>
      </w:r>
      <w:r w:rsidR="003D615F">
        <w:t>”</w:t>
      </w:r>
      <w:r w:rsidR="007703E6" w:rsidRPr="00284AFB">
        <w:t>Våtmarker i Örebro län</w:t>
      </w:r>
      <w:r w:rsidR="007703E6" w:rsidRPr="00332EA4">
        <w:rPr>
          <w:i/>
          <w:iCs/>
        </w:rPr>
        <w:t xml:space="preserve"> södra delen</w:t>
      </w:r>
      <w:r w:rsidR="003D615F" w:rsidRPr="00284AFB">
        <w:t>”</w:t>
      </w:r>
      <w:r w:rsidR="007703E6" w:rsidRPr="00332EA4">
        <w:t>.</w:t>
      </w:r>
    </w:p>
    <w:p w14:paraId="379582C1" w14:textId="24F88670" w:rsidR="00FA53B3" w:rsidRDefault="0099439B" w:rsidP="004D74CF">
      <w:pPr>
        <w:pStyle w:val="NormalLST"/>
      </w:pPr>
      <w:r>
        <w:t>B</w:t>
      </w:r>
      <w:r w:rsidR="003D615F">
        <w:t>o</w:t>
      </w:r>
      <w:r>
        <w:t>llåsmossen</w:t>
      </w:r>
      <w:r w:rsidR="006B2506">
        <w:t xml:space="preserve"> </w:t>
      </w:r>
      <w:r>
        <w:t>är bevuxen med gles</w:t>
      </w:r>
      <w:r w:rsidR="006B2506">
        <w:t xml:space="preserve"> och senvuxen</w:t>
      </w:r>
      <w:r>
        <w:t xml:space="preserve"> martall</w:t>
      </w:r>
      <w:r w:rsidR="006B2506">
        <w:t xml:space="preserve"> med undantag för den </w:t>
      </w:r>
      <w:r w:rsidR="006B2506" w:rsidRPr="007B5F51">
        <w:t xml:space="preserve">blötaste delen </w:t>
      </w:r>
      <w:r w:rsidR="00332EA4">
        <w:t>som ligger i dess</w:t>
      </w:r>
      <w:r w:rsidR="006B2506" w:rsidRPr="007B5F51">
        <w:t xml:space="preserve"> sydvästra hörn.</w:t>
      </w:r>
      <w:r w:rsidR="006B2506">
        <w:t xml:space="preserve"> En del silvertall (döda tallar) finns inom den del av Bollåsmossen som omfattas av reservatet.</w:t>
      </w:r>
      <w:r w:rsidR="006B2506" w:rsidRPr="007B5F51">
        <w:t xml:space="preserve"> </w:t>
      </w:r>
      <w:r w:rsidR="006B2506">
        <w:t>I mossens</w:t>
      </w:r>
      <w:r>
        <w:t xml:space="preserve"> </w:t>
      </w:r>
      <w:r w:rsidR="003E6833" w:rsidRPr="007B5F51">
        <w:t>fö</w:t>
      </w:r>
      <w:r w:rsidR="006B2506">
        <w:t>rhöjda del</w:t>
      </w:r>
      <w:r w:rsidR="00284AFB">
        <w:t>,</w:t>
      </w:r>
      <w:r w:rsidR="006B2506">
        <w:t xml:space="preserve"> </w:t>
      </w:r>
      <w:r w:rsidR="009C1272">
        <w:t xml:space="preserve">kring dess högsta punkt </w:t>
      </w:r>
      <w:r w:rsidR="006B2506">
        <w:t xml:space="preserve">är martallarna </w:t>
      </w:r>
      <w:r w:rsidR="007B5F51" w:rsidRPr="007B5F51">
        <w:t>lågväx</w:t>
      </w:r>
      <w:r w:rsidR="002526B2">
        <w:t>t</w:t>
      </w:r>
      <w:r w:rsidR="007B5F51" w:rsidRPr="007B5F51">
        <w:t>a och förkrympta</w:t>
      </w:r>
      <w:r w:rsidR="006B2506">
        <w:t xml:space="preserve"> vilket ger </w:t>
      </w:r>
      <w:r w:rsidR="00332EA4">
        <w:t xml:space="preserve">mossen </w:t>
      </w:r>
      <w:r w:rsidR="003D615F">
        <w:t xml:space="preserve">en mer öppen karaktär. </w:t>
      </w:r>
      <w:r w:rsidR="009C1272">
        <w:t xml:space="preserve">Myrgölar saknas i hela </w:t>
      </w:r>
      <w:r w:rsidR="00332EA4">
        <w:t>våtmarks</w:t>
      </w:r>
      <w:r w:rsidR="009C1272">
        <w:t>området.</w:t>
      </w:r>
    </w:p>
    <w:p w14:paraId="77BBD88B" w14:textId="7505C8D5" w:rsidR="001648DA" w:rsidRPr="00A606CC" w:rsidRDefault="009401C8" w:rsidP="004D74CF">
      <w:pPr>
        <w:pStyle w:val="NormalLST"/>
      </w:pPr>
      <w:r>
        <w:t>Det finns</w:t>
      </w:r>
      <w:r w:rsidR="000C789D">
        <w:t xml:space="preserve"> inga uppenbara spår av torvbrytning</w:t>
      </w:r>
      <w:r w:rsidR="000D18C2">
        <w:t xml:space="preserve"> i </w:t>
      </w:r>
      <w:r w:rsidR="008E258B">
        <w:t>B</w:t>
      </w:r>
      <w:r w:rsidR="000D18C2">
        <w:t>ollåsmossen</w:t>
      </w:r>
      <w:r w:rsidR="000C789D">
        <w:t xml:space="preserve"> men </w:t>
      </w:r>
      <w:r>
        <w:t>ett dike som avvattnar mossen</w:t>
      </w:r>
      <w:r w:rsidR="00E478A4">
        <w:t>s västra del</w:t>
      </w:r>
      <w:r>
        <w:t xml:space="preserve"> går i riktning mot sydväst</w:t>
      </w:r>
      <w:r w:rsidR="008E258B">
        <w:t>,</w:t>
      </w:r>
      <w:r w:rsidR="000D18C2">
        <w:t xml:space="preserve"> här finns </w:t>
      </w:r>
      <w:r w:rsidR="008E258B">
        <w:t>även</w:t>
      </w:r>
      <w:r w:rsidR="000D18C2">
        <w:t xml:space="preserve"> spår som indikerar att myrslåtter tidigare kan ha bedrivits i området</w:t>
      </w:r>
      <w:r>
        <w:t xml:space="preserve">. Diket avvattnar också </w:t>
      </w:r>
      <w:r w:rsidRPr="00A606CC">
        <w:t>en annan mindre våtmark som ligger s</w:t>
      </w:r>
      <w:r w:rsidR="00E478A4" w:rsidRPr="00A606CC">
        <w:t>ydväst</w:t>
      </w:r>
      <w:r w:rsidRPr="00A606CC">
        <w:t xml:space="preserve"> om Bollåsmossen.</w:t>
      </w:r>
    </w:p>
    <w:p w14:paraId="7B56072E" w14:textId="4DE2763A" w:rsidR="001648DA" w:rsidRPr="00B24EBE" w:rsidRDefault="001648DA" w:rsidP="003B01F3">
      <w:pPr>
        <w:pStyle w:val="Rubrik3LST"/>
      </w:pPr>
      <w:r w:rsidRPr="00B24EBE">
        <w:t>Limniska miljöer</w:t>
      </w:r>
    </w:p>
    <w:p w14:paraId="1BB04AA5" w14:textId="5A882C90" w:rsidR="00B45E55" w:rsidRDefault="00910932" w:rsidP="00910932">
      <w:pPr>
        <w:pStyle w:val="NormalLST"/>
      </w:pPr>
      <w:r>
        <w:t xml:space="preserve">De limniska miljöerna utgörs av Malmtjärnsbäcken och </w:t>
      </w:r>
      <w:r w:rsidR="00320536">
        <w:t>Övartjärnsbäcken</w:t>
      </w:r>
      <w:r w:rsidR="009B7EE3">
        <w:t xml:space="preserve"> </w:t>
      </w:r>
      <w:r w:rsidR="006152D4">
        <w:t>samt</w:t>
      </w:r>
      <w:r>
        <w:t xml:space="preserve"> </w:t>
      </w:r>
      <w:r w:rsidR="00583F4E">
        <w:t xml:space="preserve">södra delen av </w:t>
      </w:r>
      <w:r>
        <w:t xml:space="preserve">Malmtjärn. </w:t>
      </w:r>
      <w:r w:rsidR="00601F58">
        <w:t>De näringsfattiga omgivningarna speglar också vattenmiljöerna som alla har en oligotrof karaktär</w:t>
      </w:r>
      <w:r w:rsidR="00851F04">
        <w:t xml:space="preserve"> med ett</w:t>
      </w:r>
      <w:r w:rsidR="00AE2193">
        <w:t xml:space="preserve"> </w:t>
      </w:r>
      <w:r w:rsidR="00851F04">
        <w:t xml:space="preserve">pH </w:t>
      </w:r>
      <w:r w:rsidR="00DD5FB2">
        <w:t>kring fem</w:t>
      </w:r>
      <w:r w:rsidR="00601F58">
        <w:t xml:space="preserve">. </w:t>
      </w:r>
      <w:r w:rsidR="00737612">
        <w:t>Ö</w:t>
      </w:r>
      <w:r w:rsidR="00320536">
        <w:t>var</w:t>
      </w:r>
      <w:r w:rsidR="00737612">
        <w:t>tjärn och Malmtjärn är målområden för Örebro läns kalkningsverksamhet och kalkas vartannat år.</w:t>
      </w:r>
    </w:p>
    <w:p w14:paraId="0B283982" w14:textId="77777777" w:rsidR="00774B3A" w:rsidRPr="00601F58" w:rsidRDefault="00774B3A" w:rsidP="00774B3A">
      <w:pPr>
        <w:pStyle w:val="Rubrik4LST"/>
      </w:pPr>
      <w:r w:rsidRPr="00601F58">
        <w:t>Malmtjärnsbäcken</w:t>
      </w:r>
    </w:p>
    <w:p w14:paraId="74AF33E4" w14:textId="7C094EEC" w:rsidR="00557F3B" w:rsidRDefault="00774B3A" w:rsidP="00774B3A">
      <w:pPr>
        <w:pStyle w:val="NormalLST"/>
      </w:pPr>
      <w:r>
        <w:t>Malmtjärnsbäcken (</w:t>
      </w:r>
      <w:r w:rsidR="005F529B">
        <w:t xml:space="preserve">se </w:t>
      </w:r>
      <w:r>
        <w:t xml:space="preserve">skötselområde </w:t>
      </w:r>
      <w:r w:rsidR="005F529B">
        <w:t>3</w:t>
      </w:r>
      <w:r>
        <w:t>a) är rensad</w:t>
      </w:r>
      <w:r w:rsidR="00557F3B">
        <w:t>. Bäcken går genom en vägtrumma när den korsar en gammal timmertransportväg</w:t>
      </w:r>
      <w:r w:rsidR="008B01AD">
        <w:t xml:space="preserve"> som passerar dess</w:t>
      </w:r>
      <w:r w:rsidR="00557F3B">
        <w:t xml:space="preserve"> inlopp från Malmtjärn</w:t>
      </w:r>
      <w:r>
        <w:t>.</w:t>
      </w:r>
      <w:r w:rsidR="00557F3B">
        <w:t xml:space="preserve"> Det innebär att fiskens vandring mellan Malmtjärn och Malmtjärnsbäcken försvåras</w:t>
      </w:r>
      <w:r w:rsidR="004D1263">
        <w:t xml:space="preserve"> eller omöjliggörs</w:t>
      </w:r>
      <w:r w:rsidR="00557F3B">
        <w:t>.</w:t>
      </w:r>
      <w:r>
        <w:t xml:space="preserve"> Även resterna av en gammal dammvall som </w:t>
      </w:r>
      <w:r w:rsidR="004D1263">
        <w:t>utgör</w:t>
      </w:r>
      <w:r>
        <w:t xml:space="preserve"> en registrerad kulturlämning (</w:t>
      </w:r>
      <w:r w:rsidRPr="00867CC5">
        <w:rPr>
          <w:szCs w:val="24"/>
        </w:rPr>
        <w:t>L1979:469</w:t>
      </w:r>
      <w:r>
        <w:t xml:space="preserve">) finns </w:t>
      </w:r>
      <w:r w:rsidR="005C7C28">
        <w:t>en bit nedströms vägtrumman</w:t>
      </w:r>
      <w:r w:rsidR="00557F3B">
        <w:t xml:space="preserve"> men den utgör inte något vandringshinder</w:t>
      </w:r>
      <w:r w:rsidR="008B01AD">
        <w:t xml:space="preserve"> för fisk</w:t>
      </w:r>
      <w:r>
        <w:t>.</w:t>
      </w:r>
    </w:p>
    <w:p w14:paraId="2132EB6C" w14:textId="56C4F3C4" w:rsidR="00774B3A" w:rsidRDefault="00774B3A" w:rsidP="00774B3A">
      <w:pPr>
        <w:pStyle w:val="NormalLST"/>
      </w:pPr>
      <w:r>
        <w:t>Bredden på bäcken varierar mellan 0,</w:t>
      </w:r>
      <w:r w:rsidR="003A16B2">
        <w:t>5</w:t>
      </w:r>
      <w:r>
        <w:t xml:space="preserve"> och 2</w:t>
      </w:r>
      <w:r w:rsidR="00557F3B">
        <w:t>,5</w:t>
      </w:r>
      <w:r>
        <w:t xml:space="preserve"> meter och dess genomsnittliga bredd uppskattas till cirka 1 meter. På några platser där solen når ner till vattnet växer nate (</w:t>
      </w:r>
      <w:r w:rsidRPr="00774B3A">
        <w:rPr>
          <w:i/>
          <w:iCs/>
        </w:rPr>
        <w:t>Potamogeton sp.</w:t>
      </w:r>
      <w:r>
        <w:t xml:space="preserve">) vilket indikerar att </w:t>
      </w:r>
      <w:r w:rsidR="00FA7D05">
        <w:t>här finns en viss näringspåverkan från omgivningen.</w:t>
      </w:r>
      <w:r>
        <w:t xml:space="preserve"> Annars har vattnet mestadels en god beskuggning med måttlig tillgång på död ved. I bäckens norra delar växer en del klibbal, annars domineras vattendragets omgivning av gran med ett visst inslag av björk.</w:t>
      </w:r>
    </w:p>
    <w:p w14:paraId="3CEDD59A" w14:textId="76EAF5FE" w:rsidR="00774B3A" w:rsidRDefault="00774B3A" w:rsidP="00910932">
      <w:pPr>
        <w:pStyle w:val="NormalLST"/>
      </w:pPr>
      <w:r>
        <w:t>Elfiske har genomförts uppströms Malmtjärn i Ostkaktjärn</w:t>
      </w:r>
      <w:r w:rsidR="00EB1ECA">
        <w:t>s</w:t>
      </w:r>
      <w:r>
        <w:t>bäcken, vid ett tillfälle. Vid detta elfiske uppskattades antalet årsungar av öring</w:t>
      </w:r>
      <w:r w:rsidR="00EC2579">
        <w:t xml:space="preserve"> </w:t>
      </w:r>
      <w:r w:rsidR="00EC2579" w:rsidRPr="00E7463D">
        <w:t>(</w:t>
      </w:r>
      <w:r w:rsidR="00EC2579" w:rsidRPr="00E7463D">
        <w:rPr>
          <w:i/>
          <w:iCs/>
        </w:rPr>
        <w:t>Salmo trutta</w:t>
      </w:r>
      <w:r w:rsidR="00EC2579" w:rsidRPr="00E7463D">
        <w:t>)</w:t>
      </w:r>
      <w:r>
        <w:t xml:space="preserve"> till 8 individer per 100 m</w:t>
      </w:r>
      <w:r w:rsidRPr="008035F9">
        <w:rPr>
          <w:vertAlign w:val="superscript"/>
        </w:rPr>
        <w:t>2</w:t>
      </w:r>
      <w:r w:rsidRPr="00C314BA">
        <w:t xml:space="preserve"> </w:t>
      </w:r>
      <w:r>
        <w:t>och antalet öringar som var äldre än årsungar till 19 individer per 100 m</w:t>
      </w:r>
      <w:r w:rsidRPr="008035F9">
        <w:rPr>
          <w:vertAlign w:val="superscript"/>
        </w:rPr>
        <w:t>2</w:t>
      </w:r>
      <w:r>
        <w:t>. Även elritsa (</w:t>
      </w:r>
      <w:r w:rsidRPr="00F13945">
        <w:rPr>
          <w:i/>
          <w:iCs/>
        </w:rPr>
        <w:t>Phoxinus phoxinus</w:t>
      </w:r>
      <w:r>
        <w:t xml:space="preserve">) påträffades i Ostkaktjärnsbäcken vid detta elfiske. </w:t>
      </w:r>
      <w:r w:rsidR="00557F3B">
        <w:t xml:space="preserve">Eftersom vägtrumman </w:t>
      </w:r>
      <w:r w:rsidR="00E83567">
        <w:t>vid</w:t>
      </w:r>
      <w:r w:rsidR="00557F3B">
        <w:t xml:space="preserve"> bäckens inlopp utgör ett vandringshinder speglar inte detta elfiske</w:t>
      </w:r>
      <w:r w:rsidR="00EC2579">
        <w:t>,</w:t>
      </w:r>
      <w:r w:rsidR="00557F3B">
        <w:t xml:space="preserve"> populationen av öring i Malmtjärnsbäcken.</w:t>
      </w:r>
    </w:p>
    <w:p w14:paraId="7099B80C" w14:textId="77777777" w:rsidR="003D5F13" w:rsidRDefault="003D5F13">
      <w:pPr>
        <w:rPr>
          <w:rFonts w:ascii="Arial" w:hAnsi="Arial"/>
          <w:iCs/>
          <w:sz w:val="21"/>
          <w:szCs w:val="26"/>
          <w:lang w:eastAsia="en-US"/>
        </w:rPr>
      </w:pPr>
      <w:r>
        <w:br w:type="page"/>
      </w:r>
    </w:p>
    <w:p w14:paraId="09CA0DE2" w14:textId="711292E1" w:rsidR="00601F58" w:rsidRPr="00601F58" w:rsidRDefault="00320536" w:rsidP="008C2EE7">
      <w:pPr>
        <w:pStyle w:val="Rubrik4LST"/>
      </w:pPr>
      <w:r>
        <w:t>Övartjärnsbäcken</w:t>
      </w:r>
    </w:p>
    <w:p w14:paraId="563B3BBD" w14:textId="05AD7833" w:rsidR="00601F58" w:rsidRDefault="009C542A" w:rsidP="00910932">
      <w:pPr>
        <w:pStyle w:val="NormalLST"/>
      </w:pPr>
      <w:r>
        <w:t xml:space="preserve">Den del av </w:t>
      </w:r>
      <w:r w:rsidR="00320536">
        <w:t>Övartjärnsbäcken</w:t>
      </w:r>
      <w:r w:rsidR="002C2F0F">
        <w:t xml:space="preserve"> </w:t>
      </w:r>
      <w:r w:rsidR="00774B3A">
        <w:t>(</w:t>
      </w:r>
      <w:r w:rsidR="005F529B">
        <w:t xml:space="preserve">se </w:t>
      </w:r>
      <w:r w:rsidR="00774B3A">
        <w:t xml:space="preserve">skötselområde </w:t>
      </w:r>
      <w:r w:rsidR="005F529B">
        <w:t>3</w:t>
      </w:r>
      <w:r w:rsidR="00774B3A">
        <w:t>b)</w:t>
      </w:r>
      <w:r>
        <w:t xml:space="preserve"> som rinner genom reservatet är naturligt meandrande och bär få synbara spår av rensning, där finns heller inga</w:t>
      </w:r>
      <w:r w:rsidR="00774B3A">
        <w:t xml:space="preserve"> </w:t>
      </w:r>
      <w:r>
        <w:t>vandringshinder för fisk.</w:t>
      </w:r>
      <w:r w:rsidR="00916EB3">
        <w:t xml:space="preserve"> </w:t>
      </w:r>
      <w:r w:rsidR="0073106D">
        <w:t>Bäckens bredd</w:t>
      </w:r>
      <w:r w:rsidR="00916EB3">
        <w:t xml:space="preserve"> varierar mellan 0,5 - 2 meter</w:t>
      </w:r>
      <w:r w:rsidR="00932E07">
        <w:t xml:space="preserve"> och </w:t>
      </w:r>
      <w:r w:rsidR="0015275F">
        <w:t>den</w:t>
      </w:r>
      <w:r w:rsidR="00932E07">
        <w:t xml:space="preserve"> genomsnittlig</w:t>
      </w:r>
      <w:r w:rsidR="0015275F">
        <w:t>a</w:t>
      </w:r>
      <w:r w:rsidR="00932E07">
        <w:t xml:space="preserve"> bredd</w:t>
      </w:r>
      <w:r w:rsidR="0015275F">
        <w:t>en uppskattas till</w:t>
      </w:r>
      <w:r w:rsidR="008956E1">
        <w:t xml:space="preserve"> ungefär</w:t>
      </w:r>
      <w:r w:rsidR="00932E07">
        <w:t xml:space="preserve"> </w:t>
      </w:r>
      <w:r w:rsidR="008B01AD">
        <w:t xml:space="preserve">1 </w:t>
      </w:r>
      <w:r w:rsidR="00932E07">
        <w:t xml:space="preserve">meter. </w:t>
      </w:r>
      <w:r w:rsidR="002054F6" w:rsidRPr="00AA42F0">
        <w:t xml:space="preserve">I norra delen av </w:t>
      </w:r>
      <w:r w:rsidR="002054F6">
        <w:t xml:space="preserve">reservatet </w:t>
      </w:r>
      <w:r w:rsidR="0015275F">
        <w:t>finns</w:t>
      </w:r>
      <w:r w:rsidR="002054F6">
        <w:t xml:space="preserve"> ett mindre vattenfall.</w:t>
      </w:r>
      <w:r w:rsidR="00EC2579">
        <w:t xml:space="preserve"> Detta </w:t>
      </w:r>
      <w:r w:rsidR="008B01AD">
        <w:t>vattenfall</w:t>
      </w:r>
      <w:r w:rsidR="00EC2579">
        <w:t xml:space="preserve"> utgör inget betydande vandringshinder för öring.</w:t>
      </w:r>
    </w:p>
    <w:p w14:paraId="587AB1E7" w14:textId="6D218D7E" w:rsidR="00601F58" w:rsidRDefault="00B72ACE" w:rsidP="00910932">
      <w:pPr>
        <w:pStyle w:val="NormalLST"/>
      </w:pPr>
      <w:r>
        <w:t>Andelen död ve</w:t>
      </w:r>
      <w:r w:rsidR="00EA2047">
        <w:t>d</w:t>
      </w:r>
      <w:r>
        <w:t xml:space="preserve"> i vattnet är relativt lågt, enbart fyra fem stockar inom den del av </w:t>
      </w:r>
      <w:r w:rsidR="00B45E55">
        <w:t>vattendraget</w:t>
      </w:r>
      <w:r>
        <w:t xml:space="preserve"> som rinner genom reservatet.</w:t>
      </w:r>
      <w:r w:rsidR="002054F6">
        <w:t xml:space="preserve"> Beskuggningen varierar men är mestadels måttlig framför allt på grund av närheten till hygget i den närbelägna utvecklingsmarken (</w:t>
      </w:r>
      <w:r w:rsidR="00EC2579">
        <w:t>skötselområde</w:t>
      </w:r>
      <w:r w:rsidR="002054F6">
        <w:t xml:space="preserve"> </w:t>
      </w:r>
      <w:r w:rsidR="0015275F">
        <w:t>1d</w:t>
      </w:r>
      <w:r w:rsidR="002054F6">
        <w:t>).</w:t>
      </w:r>
    </w:p>
    <w:p w14:paraId="37EE8FC2" w14:textId="2CE73479" w:rsidR="00932E07" w:rsidRDefault="00932E07" w:rsidP="00910932">
      <w:pPr>
        <w:pStyle w:val="NormalLST"/>
      </w:pPr>
      <w:r>
        <w:t xml:space="preserve">På vissa håll har strandbrinken eroderat och </w:t>
      </w:r>
      <w:r w:rsidR="0015275F">
        <w:t>där</w:t>
      </w:r>
      <w:r>
        <w:t xml:space="preserve"> har levermossor </w:t>
      </w:r>
      <w:r w:rsidRPr="007A13A0">
        <w:rPr>
          <w:i/>
          <w:iCs/>
        </w:rPr>
        <w:t>(</w:t>
      </w:r>
      <w:r w:rsidRPr="00AA42F0">
        <w:rPr>
          <w:i/>
          <w:iCs/>
        </w:rPr>
        <w:t>Marchantiophyta</w:t>
      </w:r>
      <w:r w:rsidRPr="00AA42F0">
        <w:t>) etablerat sig</w:t>
      </w:r>
      <w:r w:rsidR="000E7D1E">
        <w:t>,</w:t>
      </w:r>
      <w:r w:rsidR="00B179DD" w:rsidRPr="00AA42F0">
        <w:t xml:space="preserve"> här växer också </w:t>
      </w:r>
      <w:r w:rsidR="00AA42F0" w:rsidRPr="00AA42F0">
        <w:t xml:space="preserve">kärrviol </w:t>
      </w:r>
      <w:r w:rsidR="00AA42F0" w:rsidRPr="007A13A0">
        <w:rPr>
          <w:i/>
          <w:iCs/>
        </w:rPr>
        <w:t>(Viola palustris)</w:t>
      </w:r>
      <w:r w:rsidRPr="007A13A0">
        <w:rPr>
          <w:i/>
          <w:iCs/>
        </w:rPr>
        <w:t>.</w:t>
      </w:r>
      <w:r w:rsidRPr="00AA42F0">
        <w:t xml:space="preserve"> </w:t>
      </w:r>
      <w:r w:rsidR="002054F6">
        <w:t>I ett litet område där solen når ner till</w:t>
      </w:r>
      <w:r w:rsidR="00583F4E">
        <w:t xml:space="preserve"> vattnet växer nate (</w:t>
      </w:r>
      <w:r w:rsidR="00583F4E" w:rsidRPr="00583F4E">
        <w:rPr>
          <w:i/>
          <w:iCs/>
        </w:rPr>
        <w:t>Potamogeton</w:t>
      </w:r>
      <w:r w:rsidR="00583F4E">
        <w:rPr>
          <w:i/>
          <w:iCs/>
        </w:rPr>
        <w:t xml:space="preserve"> sp.</w:t>
      </w:r>
      <w:r w:rsidR="00583F4E">
        <w:t xml:space="preserve">) vilket </w:t>
      </w:r>
      <w:r w:rsidR="002054F6">
        <w:t>indikerar att</w:t>
      </w:r>
      <w:r w:rsidR="00D34D1C">
        <w:t xml:space="preserve"> en viss näringspåverkan </w:t>
      </w:r>
      <w:r w:rsidR="00601F58">
        <w:t xml:space="preserve">når vattenmiljön </w:t>
      </w:r>
      <w:r w:rsidR="00D34D1C">
        <w:t>från den annars mycket näringsfattiga omgivningen</w:t>
      </w:r>
      <w:r w:rsidR="00CE28A7">
        <w:t xml:space="preserve">. </w:t>
      </w:r>
      <w:r w:rsidR="00320536">
        <w:t>Övartjärnsbäcken</w:t>
      </w:r>
      <w:r w:rsidR="00B72ACE">
        <w:t xml:space="preserve">s </w:t>
      </w:r>
      <w:r w:rsidR="00B45E55">
        <w:t>strandzon</w:t>
      </w:r>
      <w:r w:rsidR="00B72ACE">
        <w:t xml:space="preserve"> utgörs av senvuxen gran med ett visst inslag av vårtbjörk. En fullvuxen klibbal och några yngre klibbalar växer </w:t>
      </w:r>
      <w:r w:rsidR="00B45E55">
        <w:t>emellertid</w:t>
      </w:r>
      <w:r w:rsidR="00B72ACE">
        <w:t xml:space="preserve"> vid bäckens strandkant.</w:t>
      </w:r>
    </w:p>
    <w:p w14:paraId="3C63D924" w14:textId="6AE8FE16" w:rsidR="004E3FFF" w:rsidRDefault="00320536" w:rsidP="00910932">
      <w:pPr>
        <w:pStyle w:val="NormalLST"/>
      </w:pPr>
      <w:r>
        <w:t>Övartjärnsbäcken</w:t>
      </w:r>
      <w:r w:rsidR="002C2F0F">
        <w:t xml:space="preserve"> </w:t>
      </w:r>
      <w:r w:rsidR="008035F9">
        <w:t>har elfiskats vid tre tillfällen mellan 2004 och 2016. Vid dessa tillfällen har</w:t>
      </w:r>
      <w:r w:rsidR="001F20CF" w:rsidRPr="001F20CF">
        <w:t xml:space="preserve"> </w:t>
      </w:r>
      <w:r w:rsidR="001F20CF">
        <w:t xml:space="preserve">öring </w:t>
      </w:r>
      <w:r w:rsidR="003925EB">
        <w:t>av olika ålderskategorier</w:t>
      </w:r>
      <w:r w:rsidR="001F20CF">
        <w:t xml:space="preserve"> påträffats. </w:t>
      </w:r>
      <w:r w:rsidR="003925EB">
        <w:t>A</w:t>
      </w:r>
      <w:r w:rsidR="001F20CF">
        <w:t>ntalet</w:t>
      </w:r>
      <w:r w:rsidR="008035F9">
        <w:t xml:space="preserve"> årsungar</w:t>
      </w:r>
      <w:r w:rsidR="00E7463D">
        <w:t xml:space="preserve"> </w:t>
      </w:r>
      <w:r w:rsidR="003925EB">
        <w:t xml:space="preserve">har </w:t>
      </w:r>
      <w:r w:rsidR="008035F9" w:rsidRPr="00E7463D">
        <w:t xml:space="preserve">varierat mellan </w:t>
      </w:r>
      <w:r w:rsidR="008035F9">
        <w:t>3 och 42 individer per 100</w:t>
      </w:r>
      <w:r w:rsidR="00F13945">
        <w:t xml:space="preserve"> </w:t>
      </w:r>
      <w:r w:rsidR="008035F9">
        <w:t>m</w:t>
      </w:r>
      <w:r w:rsidR="008035F9" w:rsidRPr="008035F9">
        <w:rPr>
          <w:vertAlign w:val="superscript"/>
        </w:rPr>
        <w:t>2</w:t>
      </w:r>
      <w:r w:rsidR="008035F9">
        <w:t xml:space="preserve"> och antalet </w:t>
      </w:r>
      <w:r w:rsidR="00C314BA">
        <w:t xml:space="preserve">öringar som är </w:t>
      </w:r>
      <w:r w:rsidR="008035F9">
        <w:t>äldre än årsungar mellan 5 och 17 individer per 100</w:t>
      </w:r>
      <w:r w:rsidR="00F13945">
        <w:t xml:space="preserve"> </w:t>
      </w:r>
      <w:r w:rsidR="008035F9">
        <w:t>m</w:t>
      </w:r>
      <w:r w:rsidR="008035F9" w:rsidRPr="008035F9">
        <w:rPr>
          <w:vertAlign w:val="superscript"/>
        </w:rPr>
        <w:t>2</w:t>
      </w:r>
      <w:r w:rsidR="008035F9">
        <w:t>.</w:t>
      </w:r>
      <w:r w:rsidR="00F07176">
        <w:t xml:space="preserve"> </w:t>
      </w:r>
      <w:r w:rsidR="008035F9">
        <w:t xml:space="preserve">Provtagningsplatsen ligger inte inom reservatets gränser utan nedströms </w:t>
      </w:r>
      <w:r w:rsidR="00FC12D9">
        <w:t>området</w:t>
      </w:r>
      <w:r w:rsidR="004E3FFF">
        <w:t>. Eftersom vandringshinder saknas mellan provtagningsplatsen och reservat</w:t>
      </w:r>
      <w:r w:rsidR="00554BC7">
        <w:t>sområdet</w:t>
      </w:r>
      <w:r w:rsidR="004E3FFF">
        <w:t xml:space="preserve"> så speglar resultaten från elfisket reservatets öring</w:t>
      </w:r>
      <w:r w:rsidR="00D309C4">
        <w:t>s</w:t>
      </w:r>
      <w:r w:rsidR="004E3FFF">
        <w:t>population</w:t>
      </w:r>
      <w:r w:rsidR="003925EB">
        <w:t>.</w:t>
      </w:r>
    </w:p>
    <w:p w14:paraId="4673750F" w14:textId="7072D887" w:rsidR="000F4D1F" w:rsidRDefault="00320536" w:rsidP="007A13A0">
      <w:pPr>
        <w:pStyle w:val="NormalLST"/>
      </w:pPr>
      <w:r>
        <w:t>Övartjärnsbäcken</w:t>
      </w:r>
      <w:r w:rsidR="007A13A0">
        <w:t xml:space="preserve"> </w:t>
      </w:r>
      <w:r w:rsidR="00FD0AB3">
        <w:t>har också inventerats med avseende på evertebrater och 14 arter av sländor har identifierats i vattensystemet</w:t>
      </w:r>
      <w:r w:rsidR="00D86D16">
        <w:t xml:space="preserve"> (se tabell)</w:t>
      </w:r>
      <w:r w:rsidR="00FD0AB3">
        <w:t>.</w:t>
      </w:r>
      <w:r w:rsidR="00C314BA">
        <w:t xml:space="preserve"> </w:t>
      </w:r>
      <w:r w:rsidR="001D745A">
        <w:t>Denna p</w:t>
      </w:r>
      <w:r w:rsidR="00FD0AB3">
        <w:t>rovtagningsplats ligger inte</w:t>
      </w:r>
      <w:r w:rsidR="00F13945">
        <w:t xml:space="preserve"> heller</w:t>
      </w:r>
      <w:r w:rsidR="00FD0AB3">
        <w:t xml:space="preserve"> inom reservatets gränser</w:t>
      </w:r>
      <w:r w:rsidR="00F13945">
        <w:t>.</w:t>
      </w:r>
      <w:r w:rsidR="000F4D1F">
        <w:br w:type="page"/>
      </w:r>
    </w:p>
    <w:p w14:paraId="4C2C903C" w14:textId="2FE02EE3" w:rsidR="00910932" w:rsidRPr="00910932" w:rsidRDefault="00D86D16" w:rsidP="00910932">
      <w:pPr>
        <w:pStyle w:val="NormalLST"/>
      </w:pPr>
      <w:r>
        <w:t>Tabell</w:t>
      </w:r>
      <w:r w:rsidR="00D263B6">
        <w:t>:</w:t>
      </w:r>
      <w:r>
        <w:t xml:space="preserve"> </w:t>
      </w:r>
      <w:r w:rsidR="00910932">
        <w:t xml:space="preserve">Påträffade sländor i </w:t>
      </w:r>
      <w:r w:rsidR="00320536">
        <w:t>Övartjärnsbäcken</w:t>
      </w:r>
    </w:p>
    <w:tbl>
      <w:tblPr>
        <w:tblW w:w="8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3118"/>
        <w:gridCol w:w="1156"/>
        <w:gridCol w:w="994"/>
        <w:gridCol w:w="709"/>
      </w:tblGrid>
      <w:tr w:rsidR="000A37A1" w14:paraId="29108C9C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0F68C250" w14:textId="77777777" w:rsidR="00910932" w:rsidRDefault="00910932" w:rsidP="00D309C4">
            <w:pPr>
              <w:pStyle w:val="TabellrubrikLST"/>
            </w:pPr>
            <w:r>
              <w:t>Svenskt namn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40F34391" w14:textId="77777777" w:rsidR="00910932" w:rsidRDefault="00910932" w:rsidP="00D309C4">
            <w:pPr>
              <w:pStyle w:val="TabellrubrikLST"/>
            </w:pPr>
            <w:r>
              <w:t>Vetenskapligt namn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4F73D69C" w14:textId="4001938B" w:rsidR="00910932" w:rsidRDefault="000A37A1" w:rsidP="00D309C4">
            <w:pPr>
              <w:pStyle w:val="TabellrubrikLST"/>
            </w:pPr>
            <w:r>
              <w:t>G</w:t>
            </w:r>
            <w:r w:rsidR="00910932">
              <w:t>rupp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29FCFCB5" w14:textId="716F42CF" w:rsidR="00910932" w:rsidRDefault="00910932" w:rsidP="00D309C4">
            <w:pPr>
              <w:pStyle w:val="TabellrubrikLST"/>
            </w:pPr>
            <w:r>
              <w:t>Röd</w:t>
            </w:r>
            <w:r w:rsidR="000A37A1">
              <w:t>lista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9778404" w14:textId="77777777" w:rsidR="00910932" w:rsidRDefault="00910932" w:rsidP="00D309C4">
            <w:pPr>
              <w:pStyle w:val="TabellrubrikLST"/>
            </w:pPr>
            <w:r>
              <w:t>År</w:t>
            </w:r>
          </w:p>
        </w:tc>
      </w:tr>
      <w:tr w:rsidR="000A37A1" w14:paraId="61FB2BB1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7AEEF983" w14:textId="4CFAEFCB" w:rsidR="00910932" w:rsidRPr="00D309C4" w:rsidRDefault="000A37A1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</w:t>
            </w:r>
            <w:r w:rsidR="00910932" w:rsidRPr="00D309C4">
              <w:rPr>
                <w:sz w:val="20"/>
                <w:szCs w:val="20"/>
              </w:rPr>
              <w:t>tarrmosaikslända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3CE70350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Aeshna juncea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0576DD1F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3C0DA58F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2953ABC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31E45C62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7BC806A1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43B34CD1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Amphinemura sulcicollis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5096D15B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44EA6B52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0240BC4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76F2E61E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20B8F0F2" w14:textId="6C6C4ED3" w:rsidR="00910932" w:rsidRPr="00D309C4" w:rsidRDefault="000A37A1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B</w:t>
            </w:r>
            <w:r w:rsidR="00910932" w:rsidRPr="00D309C4">
              <w:rPr>
                <w:sz w:val="20"/>
                <w:szCs w:val="20"/>
              </w:rPr>
              <w:t>lå jungfruslända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7200497B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Calopteryx virgo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100FDE29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4BCA82B7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3058CAF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7559252E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5F731737" w14:textId="5E3A9822" w:rsidR="00910932" w:rsidRPr="00D309C4" w:rsidRDefault="000A37A1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K</w:t>
            </w:r>
            <w:r w:rsidR="00910932" w:rsidRPr="00D309C4">
              <w:rPr>
                <w:sz w:val="20"/>
                <w:szCs w:val="20"/>
              </w:rPr>
              <w:t>ungstrollslända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5D4E7ECE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Cordulegaster boltonii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27639F45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33E1EC44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D31AA24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242F2E53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77F44A85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71DBD769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Hydropsyche siltalai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19E3C42B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51E9642F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1B5529E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5E410581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4110DF1A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3F4BB4B9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Leuctra hippopus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5660F399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606E1EFB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BA75A52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14D6E7C7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7F7D20AB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7E5B3528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Nemoura avicularis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0C13353F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57EE7326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1C45AA9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2BFF699F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138683CE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2A7B2664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Nemoura cinerea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517C98C7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33FDEAF4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F2B5242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5820E6AE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0083C2B8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59D1CB08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Polycentropus flavomaculatus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6066E8F8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67044915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A74A669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79325AAF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013E8791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56E37DCC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Polycentropus irroratus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705DD6D2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5B07282E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C9D4A26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50B09D85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1BCDE556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44E3CE29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Protonemura meyeri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7268E464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3D0EC6F1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AF2D3B4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78FFF691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2297DE58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3739A671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Rhyacophila nubila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39B31A0A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26FAB512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B01394B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1473AB07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0EA3107D" w14:textId="45A0D337" w:rsidR="00910932" w:rsidRPr="00D309C4" w:rsidRDefault="000A37A1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</w:t>
            </w:r>
            <w:r w:rsidR="00910932" w:rsidRPr="00D309C4">
              <w:rPr>
                <w:sz w:val="20"/>
                <w:szCs w:val="20"/>
              </w:rPr>
              <w:t>vart ängstrollslända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20BC4FF9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Sympetrum danae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7354BEA6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Sländor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1522D32E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LC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40C3C56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  <w:tr w:rsidR="000A37A1" w14:paraId="4D8FF990" w14:textId="77777777" w:rsidTr="000A37A1">
        <w:trPr>
          <w:trHeight w:val="300"/>
        </w:trPr>
        <w:tc>
          <w:tcPr>
            <w:tcW w:w="2122" w:type="dxa"/>
            <w:shd w:val="clear" w:color="auto" w:fill="auto"/>
            <w:noWrap/>
            <w:vAlign w:val="bottom"/>
            <w:hideMark/>
          </w:tcPr>
          <w:p w14:paraId="3474E1B8" w14:textId="68CA9EC2" w:rsidR="00910932" w:rsidRPr="00D309C4" w:rsidRDefault="000A37A1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T</w:t>
            </w:r>
            <w:r w:rsidR="00910932" w:rsidRPr="00D309C4">
              <w:rPr>
                <w:sz w:val="20"/>
                <w:szCs w:val="20"/>
              </w:rPr>
              <w:t>ysk skorpionslända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03040FD6" w14:textId="77777777" w:rsidR="00910932" w:rsidRPr="00D309C4" w:rsidRDefault="00910932" w:rsidP="00D309C4">
            <w:pPr>
              <w:pStyle w:val="TabelltextLST"/>
              <w:rPr>
                <w:i/>
                <w:iCs/>
                <w:sz w:val="20"/>
                <w:szCs w:val="20"/>
              </w:rPr>
            </w:pPr>
            <w:r w:rsidRPr="00D309C4">
              <w:rPr>
                <w:i/>
                <w:iCs/>
                <w:sz w:val="20"/>
                <w:szCs w:val="20"/>
              </w:rPr>
              <w:t>Panorpa germanica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4DE03CDD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Övriga organismer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14:paraId="2E8BC600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NE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337C511" w14:textId="77777777" w:rsidR="00910932" w:rsidRPr="00D309C4" w:rsidRDefault="00910932" w:rsidP="00D309C4">
            <w:pPr>
              <w:pStyle w:val="TabelltextLST"/>
              <w:rPr>
                <w:sz w:val="20"/>
                <w:szCs w:val="20"/>
              </w:rPr>
            </w:pPr>
            <w:r w:rsidRPr="00D309C4">
              <w:rPr>
                <w:sz w:val="20"/>
                <w:szCs w:val="20"/>
              </w:rPr>
              <w:t>2010</w:t>
            </w:r>
          </w:p>
        </w:tc>
      </w:tr>
    </w:tbl>
    <w:p w14:paraId="74987B62" w14:textId="0F8EF2F9" w:rsidR="00D941F7" w:rsidRPr="008C2EE7" w:rsidRDefault="00D941F7" w:rsidP="00B1744F">
      <w:pPr>
        <w:pStyle w:val="Rubrik2LST"/>
      </w:pPr>
      <w:r w:rsidRPr="008C2EE7">
        <w:t>Prioriterade bevarandevärden</w:t>
      </w:r>
    </w:p>
    <w:p w14:paraId="75B35A83" w14:textId="01925AC6" w:rsidR="00396D21" w:rsidRDefault="002F5578" w:rsidP="008C2EE7">
      <w:pPr>
        <w:pStyle w:val="NormalLST"/>
      </w:pPr>
      <w:r>
        <w:t xml:space="preserve">Områdets prioriterade bevarandevärden utgörs främst av gammal och flerskiktad grandominerad naturskog med dess tillhörande biologiska mångfald och skyddsvärda arter. De skyddsvärda arter som främst </w:t>
      </w:r>
      <w:r w:rsidR="00551203">
        <w:t xml:space="preserve">avses </w:t>
      </w:r>
      <w:r>
        <w:t xml:space="preserve">är de många rödlistade </w:t>
      </w:r>
      <w:r w:rsidR="00D84E77">
        <w:t xml:space="preserve">epifytiska och litofytiska </w:t>
      </w:r>
      <w:r>
        <w:t xml:space="preserve">lavar </w:t>
      </w:r>
      <w:r w:rsidR="00036148">
        <w:t>vilka</w:t>
      </w:r>
      <w:r>
        <w:t xml:space="preserve"> påträffats i området</w:t>
      </w:r>
      <w:r w:rsidR="00074571">
        <w:t xml:space="preserve">. Dessa lavar </w:t>
      </w:r>
      <w:r>
        <w:t xml:space="preserve">är den huvudsakliga anledningen till att naturreservatets </w:t>
      </w:r>
      <w:r w:rsidR="00396D21">
        <w:t xml:space="preserve">starka </w:t>
      </w:r>
      <w:r>
        <w:t>värdekärnor utgör</w:t>
      </w:r>
      <w:r w:rsidR="00551203">
        <w:t xml:space="preserve"> den</w:t>
      </w:r>
      <w:r>
        <w:t xml:space="preserve"> bättre hälft</w:t>
      </w:r>
      <w:r w:rsidR="00551203">
        <w:t>en i</w:t>
      </w:r>
      <w:r w:rsidR="00551203" w:rsidRPr="00551203">
        <w:t xml:space="preserve"> </w:t>
      </w:r>
      <w:r w:rsidR="00551203">
        <w:t>Örebro län</w:t>
      </w:r>
      <w:r>
        <w:t xml:space="preserve">. </w:t>
      </w:r>
      <w:r w:rsidR="00F07176">
        <w:t>Ett annat av reservatets skogliga bevarandevärden är dess senvuxn</w:t>
      </w:r>
      <w:r w:rsidR="00FC12D9">
        <w:t>a</w:t>
      </w:r>
      <w:r w:rsidR="00F07176">
        <w:t xml:space="preserve"> aspar med skrovlig bark och den livsmiljö för skyddsvärda lavar som dessa naturvärdesträd utgör.</w:t>
      </w:r>
    </w:p>
    <w:p w14:paraId="486CEB6C" w14:textId="7A5FDA06" w:rsidR="00545071" w:rsidRDefault="00545071" w:rsidP="008C2EE7">
      <w:pPr>
        <w:pStyle w:val="NormalLST"/>
      </w:pPr>
      <w:r>
        <w:t xml:space="preserve">Den del av Bollåsmossen som innefattas av reservatsområdet utgör ytterligare ett av reservatets prioriterade bevarandevärde. Denna halvöppna </w:t>
      </w:r>
      <w:r w:rsidRPr="00D86D16">
        <w:t xml:space="preserve">högmosse av ristyp har inga synbara spår av torvbrytning och har bara i begränsad </w:t>
      </w:r>
      <w:r>
        <w:t xml:space="preserve">omfattning påverkats av markavvattning. </w:t>
      </w:r>
      <w:r w:rsidR="00767F9D">
        <w:t>Mossen är bevuxen av senvuxna martallar och f</w:t>
      </w:r>
      <w:r>
        <w:t>lera silvertallar finns</w:t>
      </w:r>
      <w:r w:rsidR="00767F9D">
        <w:t xml:space="preserve">. </w:t>
      </w:r>
      <w:r w:rsidR="00A22FE5">
        <w:t>I</w:t>
      </w:r>
      <w:r w:rsidR="00A606CC">
        <w:t>ngen påtaglig igenväxning</w:t>
      </w:r>
      <w:r w:rsidR="00787B5F">
        <w:t xml:space="preserve"> verkar </w:t>
      </w:r>
      <w:r w:rsidR="00A606CC">
        <w:t xml:space="preserve">för närvarande </w:t>
      </w:r>
      <w:r w:rsidR="00787B5F">
        <w:t>ske</w:t>
      </w:r>
      <w:r w:rsidR="00A606CC">
        <w:t xml:space="preserve"> i våtmarken</w:t>
      </w:r>
      <w:r w:rsidR="00787B5F">
        <w:t>. Det betyder att mossen uppvisar en hög grad av naturlighet.</w:t>
      </w:r>
    </w:p>
    <w:p w14:paraId="14575FF3" w14:textId="7E14AE8F" w:rsidR="00A606CC" w:rsidRPr="008C2EE7" w:rsidRDefault="00551203" w:rsidP="008C2EE7">
      <w:pPr>
        <w:pStyle w:val="NormalLST"/>
      </w:pPr>
      <w:r>
        <w:t>Även de bäc</w:t>
      </w:r>
      <w:r w:rsidR="00396D21">
        <w:t>kar</w:t>
      </w:r>
      <w:r>
        <w:t xml:space="preserve"> som rinner genom området utgör en viktig del av reservatets prioriterade bevarandevärden. </w:t>
      </w:r>
      <w:r w:rsidR="00320536">
        <w:t>Övartjärnsbäcken</w:t>
      </w:r>
      <w:r w:rsidR="00A227C4">
        <w:t xml:space="preserve"> </w:t>
      </w:r>
      <w:r w:rsidR="00787B5F">
        <w:t xml:space="preserve">är naturligt meandrande </w:t>
      </w:r>
      <w:r w:rsidR="00036148">
        <w:t>och</w:t>
      </w:r>
      <w:r w:rsidR="00787B5F">
        <w:t xml:space="preserve"> inte påtagligt påverkad av rätning </w:t>
      </w:r>
      <w:r w:rsidR="00036148">
        <w:t>eller</w:t>
      </w:r>
      <w:r w:rsidR="00787B5F">
        <w:t xml:space="preserve"> rensning</w:t>
      </w:r>
      <w:r w:rsidR="00036148">
        <w:t>. Vattenmiljön</w:t>
      </w:r>
      <w:r w:rsidR="00787B5F">
        <w:t xml:space="preserve"> uppvisar följaktligen en hög grad av naturlighet. Dessutom </w:t>
      </w:r>
      <w:r w:rsidR="00E7463D" w:rsidRPr="00E7463D">
        <w:t xml:space="preserve">utgör </w:t>
      </w:r>
      <w:r w:rsidR="00787B5F">
        <w:t xml:space="preserve">bäckmiljön </w:t>
      </w:r>
      <w:r w:rsidR="00E7463D" w:rsidRPr="00E7463D">
        <w:t>en stark reproduktionslokal för öring</w:t>
      </w:r>
      <w:r w:rsidR="00CC7714">
        <w:t xml:space="preserve">. </w:t>
      </w:r>
      <w:r w:rsidR="00320536">
        <w:t>Övartjärnsbäcken</w:t>
      </w:r>
      <w:r w:rsidR="006F2314">
        <w:t xml:space="preserve"> </w:t>
      </w:r>
      <w:r w:rsidR="00E7463D" w:rsidRPr="00E7463D">
        <w:t xml:space="preserve">har därför en viktig funktion för att stärka ekosystemet i Trösälven </w:t>
      </w:r>
      <w:r w:rsidR="00036148">
        <w:t>som</w:t>
      </w:r>
      <w:r w:rsidR="00E7463D" w:rsidRPr="00E7463D">
        <w:t xml:space="preserve"> har en av Örebro läns största population av flodpärlmussla (</w:t>
      </w:r>
      <w:r w:rsidR="00E7463D" w:rsidRPr="00E7463D">
        <w:rPr>
          <w:i/>
          <w:iCs/>
        </w:rPr>
        <w:t>Margaritifera margaritifera</w:t>
      </w:r>
      <w:r w:rsidR="00E7463D" w:rsidRPr="00E7463D">
        <w:t xml:space="preserve">). Flodpärlmusslan är klassad som </w:t>
      </w:r>
      <w:r w:rsidR="00E7463D" w:rsidRPr="008C2EE7">
        <w:t>starkt hotad (EN) både enligt den nationella och internationella rödlistan och är beroende av öring för sin spridning.</w:t>
      </w:r>
    </w:p>
    <w:p w14:paraId="21A9F6AD" w14:textId="6D5FC9FA" w:rsidR="00A606CC" w:rsidRPr="003B01F3" w:rsidRDefault="00A606CC" w:rsidP="003B01F3">
      <w:pPr>
        <w:pStyle w:val="Rubrik3LST"/>
      </w:pPr>
      <w:r w:rsidRPr="003B01F3">
        <w:t>Bevarande och stärkande av områdets prioriterade bevarandevärden</w:t>
      </w:r>
    </w:p>
    <w:p w14:paraId="2E5553E1" w14:textId="01C97529" w:rsidR="00590B59" w:rsidRDefault="00036148" w:rsidP="008C2EE7">
      <w:pPr>
        <w:pStyle w:val="NormalLST"/>
      </w:pPr>
      <w:r>
        <w:t>S</w:t>
      </w:r>
      <w:r w:rsidR="00A606CC">
        <w:t>ena successionsstadier</w:t>
      </w:r>
      <w:r w:rsidR="00C77866">
        <w:t xml:space="preserve"> av gran </w:t>
      </w:r>
      <w:r>
        <w:t>och</w:t>
      </w:r>
      <w:r w:rsidR="00067ABD">
        <w:t xml:space="preserve"> hydrologiskt opåverkade</w:t>
      </w:r>
      <w:r w:rsidR="00C77866">
        <w:t xml:space="preserve"> högmoss</w:t>
      </w:r>
      <w:r w:rsidR="00067ABD">
        <w:t>ar</w:t>
      </w:r>
      <w:r w:rsidR="00C77866">
        <w:t xml:space="preserve"> </w:t>
      </w:r>
      <w:r w:rsidR="00067ABD">
        <w:t>bevaras bäst genom att huvudsakligen lämnas åt fri utveckling utan löpande skötsel</w:t>
      </w:r>
      <w:r w:rsidR="00C77866">
        <w:t>.</w:t>
      </w:r>
      <w:r w:rsidR="00A606CC">
        <w:t xml:space="preserve"> </w:t>
      </w:r>
      <w:r w:rsidR="00067ABD">
        <w:t>Däremot kan fri utveckling utan branddynamilk inte bevara och förnya de livsmiljöer som senvuxna aspar med skrovlig bark utgör för hotade lavar.</w:t>
      </w:r>
    </w:p>
    <w:p w14:paraId="2BBD2D07" w14:textId="1FCFAFFA" w:rsidR="00590B59" w:rsidRDefault="00067ABD" w:rsidP="008C2EE7">
      <w:pPr>
        <w:pStyle w:val="NormalLST"/>
      </w:pPr>
      <w:r>
        <w:t xml:space="preserve">Reservatets gamla och senvuxna aspar </w:t>
      </w:r>
      <w:r w:rsidR="00590B59">
        <w:t>vittnar om</w:t>
      </w:r>
      <w:r>
        <w:t xml:space="preserve"> att hårda bränder förekommit från och till längre tillbaka i historien eftersom</w:t>
      </w:r>
      <w:r w:rsidR="00590B59">
        <w:t xml:space="preserve"> </w:t>
      </w:r>
      <w:r>
        <w:t>a</w:t>
      </w:r>
      <w:r w:rsidR="00590B59">
        <w:t>sp behöver blottad mineraljord för att föröka sig med frö.</w:t>
      </w:r>
      <w:r w:rsidR="002960FC">
        <w:t xml:space="preserve"> Att genomföra en naturvårdsbränning </w:t>
      </w:r>
      <w:r w:rsidR="007F6B75">
        <w:t>i dessa områden kan medföra en del praktiska utmaningar och skulle möjligen kunna genomföras i skötselområde 1d</w:t>
      </w:r>
      <w:r w:rsidR="002960FC">
        <w:t xml:space="preserve">. För att kompensera för avsaknaden av </w:t>
      </w:r>
      <w:r w:rsidR="00590B59">
        <w:t>branddynamik</w:t>
      </w:r>
      <w:r w:rsidR="007F6B75">
        <w:t xml:space="preserve"> </w:t>
      </w:r>
      <w:r w:rsidR="00590B59">
        <w:t>är det därför motiverat att främja triviallöv</w:t>
      </w:r>
      <w:r w:rsidR="007F6B75">
        <w:t xml:space="preserve"> på andra sätt</w:t>
      </w:r>
      <w:r w:rsidR="00590B59">
        <w:t>.</w:t>
      </w:r>
      <w:r w:rsidR="00C77866">
        <w:t xml:space="preserve"> </w:t>
      </w:r>
      <w:r w:rsidR="00590B59">
        <w:t>Det skulle kunna ske genom</w:t>
      </w:r>
      <w:r w:rsidR="00C77866">
        <w:t xml:space="preserve"> fläckvis bränn</w:t>
      </w:r>
      <w:r w:rsidR="00CC7714">
        <w:t>ing</w:t>
      </w:r>
      <w:r w:rsidR="00C77866">
        <w:t xml:space="preserve"> eller </w:t>
      </w:r>
      <w:r w:rsidR="00CC7714">
        <w:t xml:space="preserve">framgrävning av </w:t>
      </w:r>
      <w:r w:rsidR="00C77866">
        <w:t>mineraljord</w:t>
      </w:r>
      <w:r w:rsidR="002960FC">
        <w:t xml:space="preserve"> på mindre ytor </w:t>
      </w:r>
      <w:r w:rsidR="00020323">
        <w:t xml:space="preserve">i reservatets utvecklingsmarker. Efter åtgärderna är det viktigt att de unga asparna </w:t>
      </w:r>
      <w:r w:rsidR="002960FC">
        <w:t xml:space="preserve">skyddas från </w:t>
      </w:r>
      <w:r w:rsidR="00CC7714">
        <w:t>klövviltsbete</w:t>
      </w:r>
      <w:r w:rsidR="002960FC">
        <w:t xml:space="preserve"> genom stängsling</w:t>
      </w:r>
      <w:r w:rsidR="00020323">
        <w:t xml:space="preserve"> de första tio åren</w:t>
      </w:r>
      <w:r w:rsidR="00CC7714">
        <w:t>. Dessutom skulle</w:t>
      </w:r>
      <w:r w:rsidR="00020323">
        <w:t xml:space="preserve"> t</w:t>
      </w:r>
      <w:r w:rsidR="007A13A0">
        <w:t>r</w:t>
      </w:r>
      <w:r w:rsidR="00020323">
        <w:t>iviallöv kunna gynnas genom att</w:t>
      </w:r>
      <w:r w:rsidR="00CC7714" w:rsidRPr="00CC7714">
        <w:t xml:space="preserve"> </w:t>
      </w:r>
      <w:r w:rsidR="00074571">
        <w:t xml:space="preserve">yngre </w:t>
      </w:r>
      <w:r w:rsidR="00CC7714">
        <w:t>gran och tall röj</w:t>
      </w:r>
      <w:r w:rsidR="00020323">
        <w:t>s</w:t>
      </w:r>
      <w:r w:rsidR="00CC7714">
        <w:t xml:space="preserve"> bort</w:t>
      </w:r>
      <w:r w:rsidR="002960FC">
        <w:t>.</w:t>
      </w:r>
      <w:r>
        <w:t xml:space="preserve"> Det är också motiverat att främja de gamla aspar som finns kvar i området på bekostnad av gran.</w:t>
      </w:r>
      <w:r w:rsidR="003C68DF">
        <w:t xml:space="preserve"> Asp kan också i sällsynta fall föryngra sig i rotvältor med blottad mineraljord. Om en sådan föryngring påträffas är det</w:t>
      </w:r>
      <w:r w:rsidR="00F17A84">
        <w:t xml:space="preserve"> viktigt</w:t>
      </w:r>
      <w:r w:rsidR="003C68DF">
        <w:t xml:space="preserve"> att stängsla dessa rotvältor så att aspen skyddas från klövviltsbete de första </w:t>
      </w:r>
      <w:r w:rsidR="00020323">
        <w:t xml:space="preserve">tio </w:t>
      </w:r>
      <w:r w:rsidR="003C68DF">
        <w:t>åren.</w:t>
      </w:r>
    </w:p>
    <w:p w14:paraId="4A3865CE" w14:textId="378AE011" w:rsidR="00745B29" w:rsidRDefault="00745B29" w:rsidP="008C2EE7">
      <w:pPr>
        <w:pStyle w:val="NormalLST"/>
      </w:pPr>
      <w:r>
        <w:t>Eftersom livsmiljöerna för reservatets skyddsvärda och hotade lavar är fragmenterade både inom reservatet och på landskapsnivå kan det behövas olika populationsförstärkande åtgärder i framtiden. Det handla</w:t>
      </w:r>
      <w:r w:rsidR="00BA34E6">
        <w:t>r i första hand</w:t>
      </w:r>
      <w:r>
        <w:t xml:space="preserve"> om </w:t>
      </w:r>
      <w:r w:rsidR="00BA34E6">
        <w:t xml:space="preserve">att flytta och ympa in delar av </w:t>
      </w:r>
      <w:r>
        <w:t xml:space="preserve">lavar </w:t>
      </w:r>
      <w:r w:rsidR="00BA34E6">
        <w:t xml:space="preserve">mellan olika gynnsamma livsmiljöer såväl inom </w:t>
      </w:r>
      <w:r w:rsidR="00D73DD4">
        <w:t xml:space="preserve">som utanför </w:t>
      </w:r>
      <w:r w:rsidR="00BA34E6">
        <w:t>reservat</w:t>
      </w:r>
      <w:r w:rsidR="00D73DD4">
        <w:t>sområdet</w:t>
      </w:r>
      <w:r>
        <w:t>.</w:t>
      </w:r>
    </w:p>
    <w:p w14:paraId="755FB28E" w14:textId="77777777" w:rsidR="00FA2301" w:rsidRDefault="009126A1" w:rsidP="008C2EE7">
      <w:pPr>
        <w:pStyle w:val="NormalLST"/>
      </w:pPr>
      <w:r>
        <w:t>Genom i</w:t>
      </w:r>
      <w:r w:rsidR="00590B59">
        <w:t xml:space="preserve">genläggning av funktionella diken </w:t>
      </w:r>
      <w:r>
        <w:t xml:space="preserve">i reservatets utvecklingsmarker </w:t>
      </w:r>
      <w:r w:rsidR="00590B59">
        <w:t xml:space="preserve">skulle </w:t>
      </w:r>
      <w:r>
        <w:t>en effektiv skyddszon mot</w:t>
      </w:r>
      <w:r w:rsidR="00590B59">
        <w:t xml:space="preserve"> </w:t>
      </w:r>
      <w:r w:rsidR="00320536">
        <w:t>Övartjärnsbäcken</w:t>
      </w:r>
      <w:r w:rsidR="006E2103">
        <w:t xml:space="preserve"> </w:t>
      </w:r>
      <w:r>
        <w:t>upprättas samtidigt som</w:t>
      </w:r>
      <w:r w:rsidR="00C77866">
        <w:t xml:space="preserve"> Bollåsmossen</w:t>
      </w:r>
      <w:r w:rsidR="00590B59">
        <w:t>s ekosystem</w:t>
      </w:r>
      <w:r>
        <w:t xml:space="preserve"> stärks</w:t>
      </w:r>
      <w:r w:rsidR="00C77866">
        <w:t xml:space="preserve">. </w:t>
      </w:r>
    </w:p>
    <w:p w14:paraId="583F3505" w14:textId="7D9ECFE0" w:rsidR="00A606CC" w:rsidRDefault="009126A1" w:rsidP="008C2EE7">
      <w:pPr>
        <w:pStyle w:val="NormalLST"/>
      </w:pPr>
      <w:r>
        <w:t>De</w:t>
      </w:r>
      <w:r w:rsidR="00074571">
        <w:t>n kanske högst prioriterade åtgärden är att ta bort</w:t>
      </w:r>
      <w:r>
        <w:t xml:space="preserve"> </w:t>
      </w:r>
      <w:r w:rsidR="00EC2579">
        <w:t>de</w:t>
      </w:r>
      <w:r w:rsidR="00C77866">
        <w:t xml:space="preserve"> vandringshinder för öring i Malmtjärnsbäcken</w:t>
      </w:r>
      <w:r w:rsidR="00EC2579">
        <w:t xml:space="preserve"> som trumman under körvägen utgör</w:t>
      </w:r>
      <w:r w:rsidR="00074571">
        <w:t xml:space="preserve">. </w:t>
      </w:r>
      <w:r w:rsidR="006C7929">
        <w:t>Därigenom</w:t>
      </w:r>
      <w:r w:rsidR="00074571">
        <w:t xml:space="preserve"> kan</w:t>
      </w:r>
      <w:r>
        <w:t xml:space="preserve"> öring</w:t>
      </w:r>
      <w:r w:rsidR="007A13A0">
        <w:t>s</w:t>
      </w:r>
      <w:r>
        <w:t>populationen i Malmtjärn och Trösälven bind</w:t>
      </w:r>
      <w:r w:rsidR="006C7929">
        <w:t>a</w:t>
      </w:r>
      <w:r>
        <w:t>s ihop</w:t>
      </w:r>
      <w:r w:rsidR="00C77866">
        <w:t>.</w:t>
      </w:r>
      <w:r w:rsidR="00127972">
        <w:t xml:space="preserve"> Eftersom bäckarna är näringsfattiga så är det </w:t>
      </w:r>
      <w:r w:rsidR="00074571">
        <w:t xml:space="preserve">också </w:t>
      </w:r>
      <w:r w:rsidR="00127972">
        <w:t>viktigt att de enstaka klibbalar som växer i bäckmiljöernas närområde gynnas på bekostnad av gran. En variation av triviallöv i vattendragens närhet ger en mångfald av olika insekter såväl i som ovanför vattn</w:t>
      </w:r>
      <w:r w:rsidR="000A4EFA">
        <w:t>et</w:t>
      </w:r>
      <w:r w:rsidR="00127972">
        <w:t xml:space="preserve"> vilket stärker öringens födobas.</w:t>
      </w:r>
    </w:p>
    <w:p w14:paraId="4E400679" w14:textId="77777777" w:rsidR="003D5F13" w:rsidRDefault="003D5F13">
      <w:pPr>
        <w:rPr>
          <w:rFonts w:ascii="Arial" w:hAnsi="Arial"/>
          <w:bCs/>
          <w:sz w:val="28"/>
          <w:szCs w:val="28"/>
          <w:lang w:eastAsia="en-US"/>
        </w:rPr>
      </w:pPr>
      <w:r>
        <w:br w:type="page"/>
      </w:r>
    </w:p>
    <w:p w14:paraId="45F04BED" w14:textId="54369D5E" w:rsidR="00D941F7" w:rsidRPr="00917D3B" w:rsidRDefault="00D941F7" w:rsidP="00867CC5">
      <w:pPr>
        <w:pStyle w:val="Rubrik1LST"/>
      </w:pPr>
      <w:r>
        <w:t>Källor</w:t>
      </w:r>
    </w:p>
    <w:p w14:paraId="69F2C875" w14:textId="765DCB92" w:rsidR="007858D6" w:rsidRPr="008C2EE7" w:rsidRDefault="00F05348" w:rsidP="008C2EE7">
      <w:pPr>
        <w:pStyle w:val="NormalLST"/>
        <w:numPr>
          <w:ilvl w:val="0"/>
          <w:numId w:val="34"/>
        </w:numPr>
      </w:pPr>
      <w:r w:rsidRPr="00EC68F8">
        <w:t xml:space="preserve">Artportalen ArtDatabanken </w:t>
      </w:r>
      <w:r w:rsidRPr="008C2EE7">
        <w:t>SLU</w:t>
      </w:r>
      <w:r w:rsidR="000A11FA" w:rsidRPr="008C2EE7">
        <w:t>,</w:t>
      </w:r>
      <w:r w:rsidRPr="008C2EE7">
        <w:t xml:space="preserve"> (</w:t>
      </w:r>
      <w:hyperlink r:id="rId9" w:history="1">
        <w:r w:rsidRPr="008C2EE7">
          <w:rPr>
            <w:rStyle w:val="Hyperlnk"/>
            <w:rFonts w:ascii="TimesNewRomanPSMT" w:hAnsi="TimesNewRomanPSMT" w:cs="TimesNewRomanPSMT"/>
            <w:color w:val="auto"/>
            <w:u w:val="none"/>
          </w:rPr>
          <w:t>www.artportalen.se</w:t>
        </w:r>
      </w:hyperlink>
      <w:r w:rsidRPr="008C2EE7">
        <w:t>)</w:t>
      </w:r>
    </w:p>
    <w:p w14:paraId="4F03808D" w14:textId="6D6D09F4" w:rsidR="00267FFC" w:rsidRPr="008C2EE7" w:rsidRDefault="00267FFC" w:rsidP="008C2EE7">
      <w:pPr>
        <w:pStyle w:val="NormalLST"/>
        <w:numPr>
          <w:ilvl w:val="0"/>
          <w:numId w:val="34"/>
        </w:numPr>
      </w:pPr>
      <w:r w:rsidRPr="008C2EE7">
        <w:t xml:space="preserve">Degerman, E., Alexanderson, S., Bergengren, J., Henrikson L., Johansson, B-E., Larsen, B.M. &amp; Söderberg, H. </w:t>
      </w:r>
      <w:r w:rsidR="009E4727" w:rsidRPr="008C2EE7">
        <w:t>(</w:t>
      </w:r>
      <w:r w:rsidRPr="008C2EE7">
        <w:t>2009</w:t>
      </w:r>
      <w:r w:rsidR="009E4727" w:rsidRPr="008C2EE7">
        <w:t>)</w:t>
      </w:r>
      <w:r w:rsidRPr="008C2EE7">
        <w:t xml:space="preserve">. </w:t>
      </w:r>
      <w:r w:rsidRPr="008C2EE7">
        <w:rPr>
          <w:i/>
        </w:rPr>
        <w:t>Restaurering av flodpärlmusselvatten</w:t>
      </w:r>
      <w:r w:rsidRPr="008C2EE7">
        <w:t>. Världsnaturfonden WWF, Solna</w:t>
      </w:r>
    </w:p>
    <w:p w14:paraId="540EF755" w14:textId="764AE822" w:rsidR="00784E57" w:rsidRPr="00D309C4" w:rsidRDefault="0071072A" w:rsidP="008C2EE7">
      <w:pPr>
        <w:pStyle w:val="NormalLST"/>
        <w:numPr>
          <w:ilvl w:val="0"/>
          <w:numId w:val="34"/>
        </w:numPr>
      </w:pPr>
      <w:r w:rsidRPr="00D309C4">
        <w:t xml:space="preserve">Elfiskeregistret </w:t>
      </w:r>
      <w:r w:rsidR="009F24D0" w:rsidRPr="00F65869">
        <w:t>Databaser Externwebben (www.slu.se)</w:t>
      </w:r>
    </w:p>
    <w:p w14:paraId="0BDD1D4F" w14:textId="18FB0D37" w:rsidR="00267FFC" w:rsidRPr="00D309C4" w:rsidRDefault="00F05348" w:rsidP="008C2EE7">
      <w:pPr>
        <w:pStyle w:val="NormalLST"/>
        <w:numPr>
          <w:ilvl w:val="0"/>
          <w:numId w:val="34"/>
        </w:numPr>
      </w:pPr>
      <w:r w:rsidRPr="00D309C4">
        <w:t>Ekonomiska kartan 1950</w:t>
      </w:r>
    </w:p>
    <w:p w14:paraId="45B7FF84" w14:textId="5E5972FB" w:rsidR="009E4727" w:rsidRPr="00D309C4" w:rsidRDefault="009E4727" w:rsidP="008C2EE7">
      <w:pPr>
        <w:pStyle w:val="NormalLST"/>
        <w:numPr>
          <w:ilvl w:val="0"/>
          <w:numId w:val="34"/>
        </w:numPr>
      </w:pPr>
      <w:r w:rsidRPr="00D309C4">
        <w:t>Fiskeriverket och Naturvårdsverket (2008). Ekologisk restaurering av vattendrag. Fiskeriverket</w:t>
      </w:r>
      <w:r w:rsidR="00D309C4" w:rsidRPr="00D309C4">
        <w:t>s</w:t>
      </w:r>
      <w:r w:rsidRPr="00D309C4">
        <w:t xml:space="preserve"> sötvattenslaboratorium i Drottningholm, Stockholm</w:t>
      </w:r>
    </w:p>
    <w:p w14:paraId="66EAB294" w14:textId="45FEEF9D" w:rsidR="00D43D97" w:rsidRPr="00D309C4" w:rsidRDefault="00D43D97" w:rsidP="008C2EE7">
      <w:pPr>
        <w:pStyle w:val="NormalLST"/>
        <w:numPr>
          <w:ilvl w:val="0"/>
          <w:numId w:val="34"/>
        </w:numPr>
      </w:pPr>
      <w:r w:rsidRPr="00D309C4">
        <w:t>Fornsök</w:t>
      </w:r>
      <w:r w:rsidR="00D309C4" w:rsidRPr="00D309C4">
        <w:t>,</w:t>
      </w:r>
      <w:r w:rsidRPr="00D309C4">
        <w:t xml:space="preserve"> </w:t>
      </w:r>
      <w:r w:rsidR="00D309C4" w:rsidRPr="00D309C4">
        <w:t>(</w:t>
      </w:r>
      <w:hyperlink r:id="rId10" w:history="1">
        <w:r w:rsidR="00D309C4" w:rsidRPr="00D309C4">
          <w:rPr>
            <w:rStyle w:val="Hyperlnk"/>
            <w:color w:val="auto"/>
            <w:u w:val="none"/>
          </w:rPr>
          <w:t>www.app.raa.se/open/fornsok/lamning</w:t>
        </w:r>
      </w:hyperlink>
      <w:r w:rsidR="00D309C4" w:rsidRPr="00D309C4">
        <w:t>)</w:t>
      </w:r>
    </w:p>
    <w:p w14:paraId="716998E5" w14:textId="6844F8C3" w:rsidR="00F05348" w:rsidRPr="00D309C4" w:rsidRDefault="00F05348" w:rsidP="008C2EE7">
      <w:pPr>
        <w:pStyle w:val="NormalLST"/>
        <w:numPr>
          <w:ilvl w:val="0"/>
          <w:numId w:val="34"/>
        </w:numPr>
      </w:pPr>
      <w:r w:rsidRPr="00D309C4">
        <w:t xml:space="preserve">Häradskartan </w:t>
      </w:r>
      <w:r w:rsidR="00CA2651" w:rsidRPr="00CA2651">
        <w:t>1864-67</w:t>
      </w:r>
    </w:p>
    <w:p w14:paraId="63EE4C4C" w14:textId="77E3DBD1" w:rsidR="009E4727" w:rsidRPr="0035485B" w:rsidRDefault="009E4727" w:rsidP="008C2EE7">
      <w:pPr>
        <w:pStyle w:val="NormalLST"/>
        <w:numPr>
          <w:ilvl w:val="0"/>
          <w:numId w:val="34"/>
        </w:numPr>
        <w:rPr>
          <w:rFonts w:ascii="TimesNewRomanPSMT" w:hAnsi="TimesNewRomanPSMT" w:cs="TimesNewRomanPSMT"/>
        </w:rPr>
      </w:pPr>
      <w:r w:rsidRPr="0035485B">
        <w:rPr>
          <w:rFonts w:ascii="TimesNewRomanPSMT" w:hAnsi="TimesNewRomanPSMT" w:cs="TimesNewRomanPSMT"/>
        </w:rPr>
        <w:t>Journath-Pettersson, C. (2008). Flodpärlmussla i Örebro län. Regionalt åtgärdsprogram 2006-2010. Rapport nr 2008:28, Länsstyrelsen i Örebro län, Örebro</w:t>
      </w:r>
    </w:p>
    <w:p w14:paraId="593C1326" w14:textId="12B8019E" w:rsidR="00C11952" w:rsidRDefault="00C11952" w:rsidP="008C2EE7">
      <w:pPr>
        <w:pStyle w:val="NormalLST"/>
        <w:numPr>
          <w:ilvl w:val="0"/>
          <w:numId w:val="34"/>
        </w:numPr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Länsstyrelsen i Örebro län (1998). Våtmarker i Örebro län </w:t>
      </w:r>
      <w:r w:rsidRPr="00C11952">
        <w:rPr>
          <w:rFonts w:ascii="TimesNewRomanPSMT" w:hAnsi="TimesNewRomanPSMT" w:cs="TimesNewRomanPSMT"/>
          <w:i/>
          <w:iCs/>
        </w:rPr>
        <w:t>södra delen</w:t>
      </w:r>
      <w:r>
        <w:rPr>
          <w:rFonts w:ascii="TimesNewRomanPSMT" w:hAnsi="TimesNewRomanPSMT" w:cs="TimesNewRomanPSMT"/>
        </w:rPr>
        <w:t>. Rapport nr 1998:8. Länsstyrelsen i Örebro.</w:t>
      </w:r>
    </w:p>
    <w:p w14:paraId="3822C49E" w14:textId="4ED63728" w:rsidR="00962742" w:rsidRDefault="00962742" w:rsidP="008C2EE7">
      <w:pPr>
        <w:pStyle w:val="NormalLST"/>
        <w:numPr>
          <w:ilvl w:val="0"/>
          <w:numId w:val="34"/>
        </w:numPr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Länsstyrelsen i Örebro län (2019), </w:t>
      </w:r>
      <w:r w:rsidRPr="00962742">
        <w:rPr>
          <w:rFonts w:ascii="TimesNewRomanPSMT" w:hAnsi="TimesNewRomanPSMT" w:cs="TimesNewRomanPSMT"/>
        </w:rPr>
        <w:t>Regional åtgärdsplan för kalkningsverksamheten 2019 – 2023, Öreb</w:t>
      </w:r>
      <w:r>
        <w:rPr>
          <w:rFonts w:ascii="TimesNewRomanPSMT" w:hAnsi="TimesNewRomanPSMT" w:cs="TimesNewRomanPSMT"/>
        </w:rPr>
        <w:t xml:space="preserve">ro. Dnr: </w:t>
      </w:r>
      <w:r w:rsidRPr="00962742">
        <w:rPr>
          <w:rFonts w:ascii="TimesNewRomanPSMT" w:hAnsi="TimesNewRomanPSMT" w:cs="TimesNewRomanPSMT"/>
        </w:rPr>
        <w:t>581-7546-2018</w:t>
      </w:r>
      <w:r>
        <w:rPr>
          <w:rFonts w:ascii="TimesNewRomanPSMT" w:hAnsi="TimesNewRomanPSMT" w:cs="TimesNewRomanPSMT"/>
        </w:rPr>
        <w:t>. Länsstyrelsen i Örebro.</w:t>
      </w:r>
    </w:p>
    <w:p w14:paraId="53B55896" w14:textId="7F36F1D6" w:rsidR="00133515" w:rsidRPr="00133515" w:rsidRDefault="00133515" w:rsidP="008C2EE7">
      <w:pPr>
        <w:pStyle w:val="NormalLST"/>
        <w:numPr>
          <w:ilvl w:val="0"/>
          <w:numId w:val="34"/>
        </w:numPr>
        <w:rPr>
          <w:rFonts w:ascii="TimesNewRomanPSMT" w:hAnsi="TimesNewRomanPSMT" w:cs="TimesNewRomanPSMT"/>
        </w:rPr>
      </w:pPr>
      <w:r w:rsidRPr="00133515">
        <w:rPr>
          <w:rFonts w:ascii="TimesNewRomanPSMT" w:hAnsi="TimesNewRomanPSMT" w:cs="TimesNewRomanPSMT"/>
        </w:rPr>
        <w:t xml:space="preserve">Naturvårdsverket </w:t>
      </w:r>
      <w:r w:rsidR="00C11952">
        <w:rPr>
          <w:rFonts w:ascii="TimesNewRomanPSMT" w:hAnsi="TimesNewRomanPSMT" w:cs="TimesNewRomanPSMT"/>
        </w:rPr>
        <w:t>(</w:t>
      </w:r>
      <w:r w:rsidRPr="00133515">
        <w:rPr>
          <w:rFonts w:ascii="TimesNewRomanPSMT" w:hAnsi="TimesNewRomanPSMT" w:cs="TimesNewRomanPSMT"/>
        </w:rPr>
        <w:t>2008</w:t>
      </w:r>
      <w:r w:rsidR="00C11952">
        <w:rPr>
          <w:rFonts w:ascii="TimesNewRomanPSMT" w:hAnsi="TimesNewRomanPSMT" w:cs="TimesNewRomanPSMT"/>
        </w:rPr>
        <w:t>)</w:t>
      </w:r>
      <w:r w:rsidRPr="00133515">
        <w:rPr>
          <w:rFonts w:ascii="TimesNewRomanPSMT" w:hAnsi="TimesNewRomanPSMT" w:cs="TimesNewRomanPSMT"/>
        </w:rPr>
        <w:t>. Planering av naturreservat</w:t>
      </w:r>
      <w:r w:rsidR="007945DA">
        <w:rPr>
          <w:rFonts w:ascii="TimesNewRomanPSMT" w:hAnsi="TimesNewRomanPSMT" w:cs="TimesNewRomanPSMT"/>
        </w:rPr>
        <w:t xml:space="preserve"> </w:t>
      </w:r>
      <w:r>
        <w:t>-</w:t>
      </w:r>
      <w:r w:rsidR="007945DA">
        <w:t xml:space="preserve"> </w:t>
      </w:r>
      <w:r w:rsidRPr="00133515">
        <w:rPr>
          <w:rFonts w:ascii="TimesNewRomanPSMT" w:hAnsi="TimesNewRomanPSMT" w:cs="TimesNewRomanPSMT"/>
          <w:i/>
          <w:iCs/>
        </w:rPr>
        <w:t>vägledning för beskrivning, indelning och avgränsning</w:t>
      </w:r>
      <w:r>
        <w:rPr>
          <w:rFonts w:ascii="TimesNewRomanPSMT" w:hAnsi="TimesNewRomanPSMT" w:cs="TimesNewRomanPSMT"/>
        </w:rPr>
        <w:t>.</w:t>
      </w:r>
      <w:r w:rsidRPr="00133515">
        <w:rPr>
          <w:rFonts w:ascii="TimesNewRomanPSMT" w:hAnsi="TimesNewRomanPSMT" w:cs="TimesNewRomanPSMT"/>
        </w:rPr>
        <w:t xml:space="preserve"> Rapport 5788 </w:t>
      </w:r>
      <w:r>
        <w:rPr>
          <w:rFonts w:ascii="TimesNewRomanPSMT" w:hAnsi="TimesNewRomanPSMT" w:cs="TimesNewRomanPSMT"/>
        </w:rPr>
        <w:t>Naturvårdsverket</w:t>
      </w:r>
    </w:p>
    <w:p w14:paraId="408BC6C1" w14:textId="25916865" w:rsidR="001C5495" w:rsidRPr="00DD00C0" w:rsidRDefault="001C5495" w:rsidP="008C2EE7">
      <w:pPr>
        <w:pStyle w:val="NormalLST"/>
        <w:numPr>
          <w:ilvl w:val="0"/>
          <w:numId w:val="34"/>
        </w:numPr>
      </w:pPr>
      <w:r w:rsidRPr="0035485B">
        <w:rPr>
          <w:rFonts w:ascii="TimesNewRomanPSMT" w:hAnsi="TimesNewRomanPSMT" w:cs="TimesNewRomanPSMT"/>
        </w:rPr>
        <w:t>Naturvårdsverket 2010. Åtgärdsprogram för hotade arter på asp i Norrland.</w:t>
      </w:r>
      <w:r w:rsidRPr="0035485B">
        <w:t xml:space="preserve"> </w:t>
      </w:r>
      <w:r w:rsidRPr="0035485B">
        <w:rPr>
          <w:rFonts w:ascii="TimesNewRomanPSMT" w:hAnsi="TimesNewRomanPSMT" w:cs="TimesNewRomanPSMT"/>
        </w:rPr>
        <w:t>Rapport 6393 Naturvårdsverket</w:t>
      </w:r>
      <w:r>
        <w:rPr>
          <w:rFonts w:ascii="TimesNewRomanPSMT" w:hAnsi="TimesNewRomanPSMT" w:cs="TimesNewRomanPSMT"/>
        </w:rPr>
        <w:t>.</w:t>
      </w:r>
    </w:p>
    <w:p w14:paraId="565EB70B" w14:textId="156EE8F2" w:rsidR="00DD00C0" w:rsidRPr="00511CA8" w:rsidRDefault="00DD00C0" w:rsidP="00D56A9B">
      <w:pPr>
        <w:pStyle w:val="NormalLST"/>
        <w:numPr>
          <w:ilvl w:val="0"/>
          <w:numId w:val="34"/>
        </w:numPr>
        <w:rPr>
          <w:rStyle w:val="Hyperlnk"/>
          <w:color w:val="auto"/>
          <w:u w:val="none"/>
        </w:rPr>
      </w:pPr>
      <w:r w:rsidRPr="00511CA8">
        <w:rPr>
          <w:rStyle w:val="Hyperlnk"/>
          <w:color w:val="auto"/>
          <w:u w:val="none"/>
        </w:rPr>
        <w:t xml:space="preserve">Nitare, J. 2000. Signalarter </w:t>
      </w:r>
      <w:r w:rsidRPr="00511CA8">
        <w:rPr>
          <w:rStyle w:val="Hyperlnk"/>
          <w:i/>
          <w:iCs/>
          <w:color w:val="auto"/>
          <w:u w:val="none"/>
        </w:rPr>
        <w:t>Indikatorer på skyddsvärd skog</w:t>
      </w:r>
      <w:r w:rsidRPr="00511CA8">
        <w:rPr>
          <w:rStyle w:val="Hyperlnk"/>
          <w:color w:val="auto"/>
          <w:u w:val="none"/>
        </w:rPr>
        <w:t>. Flora över kryptogamer.</w:t>
      </w:r>
      <w:r w:rsidR="00E90AAC" w:rsidRPr="00511CA8">
        <w:rPr>
          <w:rStyle w:val="Hyperlnk"/>
          <w:color w:val="auto"/>
          <w:u w:val="none"/>
        </w:rPr>
        <w:t xml:space="preserve"> </w:t>
      </w:r>
      <w:r w:rsidRPr="00511CA8">
        <w:rPr>
          <w:rStyle w:val="Hyperlnk"/>
          <w:color w:val="auto"/>
          <w:u w:val="none"/>
        </w:rPr>
        <w:t>Skogsstyrelsen. Jönköping.</w:t>
      </w:r>
    </w:p>
    <w:p w14:paraId="0094C674" w14:textId="5C4FF261" w:rsidR="007D61B5" w:rsidRPr="007945DA" w:rsidRDefault="007D61B5" w:rsidP="008C2EE7">
      <w:pPr>
        <w:pStyle w:val="NormalLST"/>
        <w:numPr>
          <w:ilvl w:val="0"/>
          <w:numId w:val="34"/>
        </w:numPr>
        <w:rPr>
          <w:rFonts w:ascii="TimesNewRomanPSMT" w:hAnsi="TimesNewRomanPSMT" w:cs="TimesNewRomanPSMT"/>
        </w:rPr>
      </w:pPr>
      <w:r w:rsidRPr="007D61B5">
        <w:rPr>
          <w:rFonts w:ascii="TimesNewRomanPSMT" w:hAnsi="TimesNewRomanPSMT" w:cs="TimesNewRomanPSMT"/>
        </w:rPr>
        <w:t xml:space="preserve">Sveriges Geologiska </w:t>
      </w:r>
      <w:r w:rsidRPr="008C2EE7">
        <w:rPr>
          <w:rFonts w:ascii="TimesNewRomanPSMT" w:hAnsi="TimesNewRomanPSMT" w:cs="TimesNewRomanPSMT"/>
        </w:rPr>
        <w:t xml:space="preserve">Undersökning 2010. Berggrundskartor lokala digitala </w:t>
      </w:r>
      <w:r w:rsidRPr="007945DA">
        <w:rPr>
          <w:rFonts w:ascii="TimesNewRomanPSMT" w:hAnsi="TimesNewRomanPSMT" w:cs="TimesNewRomanPSMT"/>
        </w:rPr>
        <w:t>berggrundskartan</w:t>
      </w:r>
      <w:r w:rsidR="007945DA" w:rsidRPr="007945DA">
        <w:rPr>
          <w:rFonts w:ascii="TimesNewRomanPSMT" w:hAnsi="TimesNewRomanPSMT" w:cs="TimesNewRomanPSMT"/>
        </w:rPr>
        <w:t xml:space="preserve">. </w:t>
      </w:r>
      <w:r w:rsidR="007945DA">
        <w:rPr>
          <w:rFonts w:ascii="TimesNewRomanPSMT" w:hAnsi="TimesNewRomanPSMT" w:cs="TimesNewRomanPSMT"/>
        </w:rPr>
        <w:t>(</w:t>
      </w:r>
      <w:hyperlink r:id="rId11" w:history="1">
        <w:r w:rsidR="007945DA" w:rsidRPr="007945DA">
          <w:rPr>
            <w:rStyle w:val="Hyperlnk"/>
            <w:rFonts w:ascii="TimesNewRomanPSMT" w:hAnsi="TimesNewRomanPSMT" w:cs="TimesNewRomanPSMT"/>
            <w:color w:val="auto"/>
            <w:u w:val="none"/>
          </w:rPr>
          <w:t>www.sgu.se</w:t>
        </w:r>
      </w:hyperlink>
      <w:r w:rsidR="007945DA" w:rsidRPr="007945DA">
        <w:rPr>
          <w:rStyle w:val="Hyperlnk"/>
          <w:rFonts w:ascii="TimesNewRomanPSMT" w:hAnsi="TimesNewRomanPSMT" w:cs="TimesNewRomanPSMT"/>
          <w:color w:val="auto"/>
          <w:u w:val="none"/>
        </w:rPr>
        <w:t>)</w:t>
      </w:r>
    </w:p>
    <w:p w14:paraId="673EA901" w14:textId="15099416" w:rsidR="007D61B5" w:rsidRPr="007945DA" w:rsidRDefault="007D61B5" w:rsidP="008C2EE7">
      <w:pPr>
        <w:pStyle w:val="NormalLST"/>
        <w:numPr>
          <w:ilvl w:val="0"/>
          <w:numId w:val="34"/>
        </w:numPr>
        <w:rPr>
          <w:rFonts w:ascii="TimesNewRomanPSMT" w:hAnsi="TimesNewRomanPSMT" w:cs="TimesNewRomanPSMT"/>
        </w:rPr>
      </w:pPr>
      <w:r w:rsidRPr="007945DA">
        <w:rPr>
          <w:rFonts w:ascii="TimesNewRomanPSMT" w:hAnsi="TimesNewRomanPSMT" w:cs="TimesNewRomanPSMT"/>
        </w:rPr>
        <w:t xml:space="preserve">Sveriges Geologiska Undersökning 2014. Jordarter 1:100 000 - 1:200 000 digitala jordartskartan. </w:t>
      </w:r>
      <w:r w:rsidR="007945DA" w:rsidRPr="007945DA">
        <w:rPr>
          <w:rFonts w:ascii="TimesNewRomanPSMT" w:hAnsi="TimesNewRomanPSMT" w:cs="TimesNewRomanPSMT"/>
        </w:rPr>
        <w:t>(</w:t>
      </w:r>
      <w:hyperlink r:id="rId12" w:history="1">
        <w:r w:rsidR="007945DA" w:rsidRPr="007945DA">
          <w:rPr>
            <w:rStyle w:val="Hyperlnk"/>
            <w:rFonts w:ascii="TimesNewRomanPSMT" w:hAnsi="TimesNewRomanPSMT" w:cs="TimesNewRomanPSMT"/>
            <w:color w:val="auto"/>
            <w:u w:val="none"/>
          </w:rPr>
          <w:t>www.sgu.se</w:t>
        </w:r>
      </w:hyperlink>
      <w:r w:rsidR="007945DA" w:rsidRPr="007945DA">
        <w:rPr>
          <w:rStyle w:val="Hyperlnk"/>
          <w:rFonts w:ascii="TimesNewRomanPSMT" w:hAnsi="TimesNewRomanPSMT" w:cs="TimesNewRomanPSMT"/>
          <w:color w:val="auto"/>
          <w:u w:val="none"/>
        </w:rPr>
        <w:t>)</w:t>
      </w:r>
    </w:p>
    <w:p w14:paraId="2C4396CC" w14:textId="519D6643" w:rsidR="004A2B5A" w:rsidRPr="007945DA" w:rsidRDefault="00E9764F" w:rsidP="008C2EE7">
      <w:pPr>
        <w:pStyle w:val="NormalLST"/>
        <w:numPr>
          <w:ilvl w:val="0"/>
          <w:numId w:val="34"/>
        </w:numPr>
        <w:rPr>
          <w:rFonts w:ascii="TimesNewRomanPSMT" w:hAnsi="TimesNewRomanPSMT" w:cs="TimesNewRomanPSMT"/>
        </w:rPr>
      </w:pPr>
      <w:r w:rsidRPr="008C2EE7">
        <w:rPr>
          <w:rFonts w:ascii="TimesNewRomanPSMT" w:hAnsi="TimesNewRomanPSMT" w:cs="TimesNewRomanPSMT"/>
        </w:rPr>
        <w:t xml:space="preserve">Skogsstyrelsen, Skogens </w:t>
      </w:r>
      <w:r w:rsidRPr="007945DA">
        <w:rPr>
          <w:rFonts w:ascii="TimesNewRomanPSMT" w:hAnsi="TimesNewRomanPSMT" w:cs="TimesNewRomanPSMT"/>
        </w:rPr>
        <w:t>pärlor (</w:t>
      </w:r>
      <w:hyperlink r:id="rId13" w:history="1">
        <w:r w:rsidR="007945DA" w:rsidRPr="007945DA">
          <w:rPr>
            <w:rStyle w:val="Hyperlnk"/>
            <w:rFonts w:ascii="TimesNewRomanPSMT" w:hAnsi="TimesNewRomanPSMT" w:cs="TimesNewRomanPSMT"/>
            <w:color w:val="auto"/>
            <w:u w:val="none"/>
          </w:rPr>
          <w:t>www.skogsstyrelsen.se</w:t>
        </w:r>
      </w:hyperlink>
      <w:r w:rsidRPr="007945DA">
        <w:rPr>
          <w:rFonts w:ascii="TimesNewRomanPSMT" w:hAnsi="TimesNewRomanPSMT" w:cs="TimesNewRomanPSMT"/>
        </w:rPr>
        <w:t>)</w:t>
      </w:r>
    </w:p>
    <w:p w14:paraId="0FAF668F" w14:textId="13906F21" w:rsidR="00C33484" w:rsidRDefault="00C33484">
      <w:pPr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br w:type="page"/>
      </w:r>
    </w:p>
    <w:p w14:paraId="174EA034" w14:textId="77777777" w:rsidR="00D941F7" w:rsidRPr="003D2A83" w:rsidRDefault="00D941F7" w:rsidP="003D2A83">
      <w:pPr>
        <w:pStyle w:val="Rubrik1LST"/>
      </w:pPr>
      <w:r w:rsidRPr="003D2A83">
        <w:t>Plandel</w:t>
      </w:r>
    </w:p>
    <w:p w14:paraId="35950864" w14:textId="76398DA1" w:rsidR="00D941F7" w:rsidRDefault="00D941F7" w:rsidP="00D941F7">
      <w:pPr>
        <w:pStyle w:val="NormalLST"/>
      </w:pPr>
      <w:r>
        <w:t xml:space="preserve">Reservatet har indelats i </w:t>
      </w:r>
      <w:r w:rsidR="00946330">
        <w:t>fyra</w:t>
      </w:r>
      <w:r>
        <w:t xml:space="preserve"> skötselområden:</w:t>
      </w:r>
    </w:p>
    <w:p w14:paraId="316FAA16" w14:textId="347E90ED" w:rsidR="00D941F7" w:rsidRPr="008C2EE7" w:rsidRDefault="00DE6602" w:rsidP="008C2EE7">
      <w:pPr>
        <w:pStyle w:val="NormalLST"/>
        <w:numPr>
          <w:ilvl w:val="0"/>
          <w:numId w:val="35"/>
        </w:numPr>
      </w:pPr>
      <w:r w:rsidRPr="008C2EE7">
        <w:t>Sko</w:t>
      </w:r>
      <w:r w:rsidR="00C442B8" w:rsidRPr="008C2EE7">
        <w:t>g</w:t>
      </w:r>
    </w:p>
    <w:p w14:paraId="75DDDEDE" w14:textId="3D574EDE" w:rsidR="00873B4D" w:rsidRPr="008C2EE7" w:rsidRDefault="00C442B8" w:rsidP="008C2EE7">
      <w:pPr>
        <w:pStyle w:val="NormalLST"/>
        <w:numPr>
          <w:ilvl w:val="0"/>
          <w:numId w:val="35"/>
        </w:numPr>
      </w:pPr>
      <w:r w:rsidRPr="008C2EE7">
        <w:t>Mosse</w:t>
      </w:r>
    </w:p>
    <w:p w14:paraId="4DDFBFDE" w14:textId="1FDEDA78" w:rsidR="00C67763" w:rsidRPr="008C2EE7" w:rsidRDefault="00DE6602" w:rsidP="008C2EE7">
      <w:pPr>
        <w:pStyle w:val="NormalLST"/>
        <w:numPr>
          <w:ilvl w:val="0"/>
          <w:numId w:val="35"/>
        </w:numPr>
      </w:pPr>
      <w:r w:rsidRPr="008C2EE7">
        <w:t>Vattendrag</w:t>
      </w:r>
    </w:p>
    <w:p w14:paraId="677A9419" w14:textId="3830E928" w:rsidR="00D941F7" w:rsidRPr="008C2EE7" w:rsidRDefault="00D941F7" w:rsidP="008C2EE7">
      <w:pPr>
        <w:pStyle w:val="NormalLST"/>
        <w:numPr>
          <w:ilvl w:val="0"/>
          <w:numId w:val="35"/>
        </w:numPr>
      </w:pPr>
      <w:r w:rsidRPr="008C2EE7">
        <w:t>Friluftsliv</w:t>
      </w:r>
    </w:p>
    <w:p w14:paraId="649065E9" w14:textId="5C3B9A7F" w:rsidR="00D941F7" w:rsidRPr="003D2A83" w:rsidRDefault="00D941F7" w:rsidP="00B1744F">
      <w:pPr>
        <w:pStyle w:val="Rubrik2LST"/>
      </w:pPr>
      <w:r w:rsidRPr="003D2A83">
        <w:t xml:space="preserve">Skötselområde </w:t>
      </w:r>
      <w:r w:rsidR="00946330">
        <w:t>1</w:t>
      </w:r>
      <w:r w:rsidRPr="003D2A83">
        <w:t xml:space="preserve">, </w:t>
      </w:r>
      <w:r w:rsidR="00802E6A" w:rsidRPr="00AB526A">
        <w:t>Naturs</w:t>
      </w:r>
      <w:r w:rsidR="00DE6602" w:rsidRPr="00AB526A">
        <w:t>kog</w:t>
      </w:r>
      <w:r w:rsidR="00B363D6" w:rsidRPr="00AB526A">
        <w:t xml:space="preserve"> </w:t>
      </w:r>
      <w:r w:rsidR="002F1D98" w:rsidRPr="00AB526A">
        <w:t>49,7</w:t>
      </w:r>
      <w:r w:rsidR="00740581" w:rsidRPr="00AB526A">
        <w:t xml:space="preserve"> h</w:t>
      </w:r>
      <w:r w:rsidR="002A2002" w:rsidRPr="00AB526A">
        <w:t>ektar</w:t>
      </w:r>
    </w:p>
    <w:p w14:paraId="0FF51AB2" w14:textId="722C0F64" w:rsidR="00DE6602" w:rsidRDefault="00D870DB" w:rsidP="008C2EE7">
      <w:pPr>
        <w:pStyle w:val="NormalLST"/>
      </w:pPr>
      <w:r>
        <w:t xml:space="preserve">En senvuxen och grandominerad </w:t>
      </w:r>
      <w:r w:rsidR="00746DA4">
        <w:t>barr</w:t>
      </w:r>
      <w:r>
        <w:t xml:space="preserve">naturskog med stor åldersspridning </w:t>
      </w:r>
      <w:r w:rsidR="009277EA">
        <w:t>samt</w:t>
      </w:r>
      <w:r>
        <w:t xml:space="preserve"> </w:t>
      </w:r>
      <w:r w:rsidR="009277EA">
        <w:t>måttligt med</w:t>
      </w:r>
      <w:r>
        <w:t xml:space="preserve"> död ved</w:t>
      </w:r>
      <w:r w:rsidR="00C94428">
        <w:t>.</w:t>
      </w:r>
      <w:r>
        <w:t xml:space="preserve"> </w:t>
      </w:r>
      <w:r w:rsidR="00C94428">
        <w:t>Enstaka n</w:t>
      </w:r>
      <w:r w:rsidR="009126A1">
        <w:t xml:space="preserve">aturvärdesträd i form av </w:t>
      </w:r>
      <w:r>
        <w:t>grov</w:t>
      </w:r>
      <w:r w:rsidR="009277EA">
        <w:t>a</w:t>
      </w:r>
      <w:r>
        <w:t xml:space="preserve"> </w:t>
      </w:r>
      <w:r w:rsidR="009126A1">
        <w:t>aspar med skrovlig bark</w:t>
      </w:r>
      <w:r w:rsidR="00C94428">
        <w:t xml:space="preserve"> finns lite här och var</w:t>
      </w:r>
      <w:r>
        <w:t>.</w:t>
      </w:r>
      <w:r w:rsidR="00746DA4">
        <w:t xml:space="preserve"> Surdr</w:t>
      </w:r>
      <w:r w:rsidR="007A13A0">
        <w:t>å</w:t>
      </w:r>
      <w:r w:rsidR="00746DA4">
        <w:t>g och våtmarker genomkorsar området.</w:t>
      </w:r>
      <w:r>
        <w:t xml:space="preserve"> Naturskog</w:t>
      </w:r>
      <w:r w:rsidR="009277EA">
        <w:t>en är</w:t>
      </w:r>
      <w:r>
        <w:t xml:space="preserve"> fragmenterad av två </w:t>
      </w:r>
      <w:r w:rsidR="00802E6A">
        <w:t>föryngringsytor</w:t>
      </w:r>
      <w:r>
        <w:t>. De</w:t>
      </w:r>
      <w:r w:rsidR="00802E6A">
        <w:t>n</w:t>
      </w:r>
      <w:r>
        <w:t xml:space="preserve"> ena </w:t>
      </w:r>
      <w:r w:rsidR="00802E6A">
        <w:t>föryngringsytan</w:t>
      </w:r>
      <w:r>
        <w:t xml:space="preserve"> är bevuxe</w:t>
      </w:r>
      <w:r w:rsidR="00A51BF8">
        <w:t>n</w:t>
      </w:r>
      <w:r>
        <w:t xml:space="preserve"> med 30</w:t>
      </w:r>
      <w:r w:rsidR="007945DA">
        <w:t>-</w:t>
      </w:r>
      <w:r>
        <w:t xml:space="preserve">årig </w:t>
      </w:r>
      <w:r w:rsidR="009126A1">
        <w:t>björkskog</w:t>
      </w:r>
      <w:r>
        <w:t xml:space="preserve"> och planterad gran. Det andra </w:t>
      </w:r>
      <w:r w:rsidR="00802E6A">
        <w:t>föryngringsytan</w:t>
      </w:r>
      <w:r>
        <w:t xml:space="preserve"> består av 1</w:t>
      </w:r>
      <w:r w:rsidR="0050441C">
        <w:t>3</w:t>
      </w:r>
      <w:r w:rsidR="007945DA">
        <w:t>-</w:t>
      </w:r>
      <w:r>
        <w:t xml:space="preserve">årig </w:t>
      </w:r>
      <w:r w:rsidR="009126A1">
        <w:t>björkskog</w:t>
      </w:r>
      <w:r>
        <w:t xml:space="preserve"> och </w:t>
      </w:r>
      <w:r w:rsidR="000A4EFA">
        <w:t xml:space="preserve">är </w:t>
      </w:r>
      <w:r>
        <w:t xml:space="preserve">planterad </w:t>
      </w:r>
      <w:r w:rsidR="000A4EFA">
        <w:t xml:space="preserve">med </w:t>
      </w:r>
      <w:r w:rsidR="009126A1">
        <w:t>tall</w:t>
      </w:r>
      <w:r>
        <w:t>.</w:t>
      </w:r>
      <w:r w:rsidR="009126A1">
        <w:t xml:space="preserve"> Yngre asp</w:t>
      </w:r>
      <w:r w:rsidR="000A4EFA">
        <w:t>ar</w:t>
      </w:r>
      <w:r w:rsidR="009126A1">
        <w:t xml:space="preserve"> </w:t>
      </w:r>
      <w:r w:rsidR="00BD07E1">
        <w:t xml:space="preserve">verkar </w:t>
      </w:r>
      <w:r w:rsidR="00802E6A">
        <w:t>bara finnas i reservatets västra del</w:t>
      </w:r>
      <w:r w:rsidR="009126A1">
        <w:t>.</w:t>
      </w:r>
      <w:r>
        <w:t xml:space="preserve"> </w:t>
      </w:r>
      <w:r w:rsidR="00172FC9">
        <w:t xml:space="preserve">Östra delen av området är påverkat av markavvattning. </w:t>
      </w:r>
      <w:r w:rsidR="009277EA">
        <w:t>I området finns den främmande arten bergtall noterad</w:t>
      </w:r>
      <w:r w:rsidR="009126A1">
        <w:t>.</w:t>
      </w:r>
    </w:p>
    <w:p w14:paraId="5CA13858" w14:textId="77777777" w:rsidR="00D941F7" w:rsidRPr="003B01F3" w:rsidRDefault="00D941F7" w:rsidP="003B01F3">
      <w:pPr>
        <w:pStyle w:val="Rubrik3LST"/>
      </w:pPr>
      <w:r w:rsidRPr="003B01F3">
        <w:t>Bevarandemål</w:t>
      </w:r>
    </w:p>
    <w:p w14:paraId="3343553E" w14:textId="344B9D7C" w:rsidR="00DE6602" w:rsidRDefault="009277EA" w:rsidP="008C2EE7">
      <w:pPr>
        <w:pStyle w:val="NormalLST"/>
      </w:pPr>
      <w:r>
        <w:t>En sammanhängande naturskog</w:t>
      </w:r>
      <w:r w:rsidR="00746DA4">
        <w:t xml:space="preserve"> med tillhörande våtmarker</w:t>
      </w:r>
      <w:r>
        <w:t xml:space="preserve"> som är</w:t>
      </w:r>
      <w:r w:rsidR="00172FC9">
        <w:t xml:space="preserve"> omväxlande grandominerad och triviallövsdominerad</w:t>
      </w:r>
      <w:r>
        <w:t xml:space="preserve">. </w:t>
      </w:r>
      <w:r w:rsidR="009126A1">
        <w:t>Å</w:t>
      </w:r>
      <w:r w:rsidR="00172FC9">
        <w:t>ldersspridning</w:t>
      </w:r>
      <w:r w:rsidR="009126A1">
        <w:t>en är stor</w:t>
      </w:r>
      <w:r w:rsidR="00E14252">
        <w:t xml:space="preserve"> av alla trädslag</w:t>
      </w:r>
      <w:r w:rsidR="009126A1">
        <w:t xml:space="preserve"> och </w:t>
      </w:r>
      <w:r w:rsidR="00B31D5E">
        <w:t>här</w:t>
      </w:r>
      <w:r w:rsidR="009126A1">
        <w:t xml:space="preserve"> finns </w:t>
      </w:r>
      <w:r w:rsidR="00172FC9">
        <w:t xml:space="preserve">rikligt med </w:t>
      </w:r>
      <w:r w:rsidR="00BD07E1">
        <w:t>fröföryngrad asp i alla storlekskategorier</w:t>
      </w:r>
      <w:r w:rsidR="000A4EFA">
        <w:t>,</w:t>
      </w:r>
      <w:r w:rsidR="00E14252">
        <w:t xml:space="preserve"> </w:t>
      </w:r>
      <w:r w:rsidR="00BD07E1">
        <w:t>inklu</w:t>
      </w:r>
      <w:r w:rsidR="00E14252">
        <w:t>sive</w:t>
      </w:r>
      <w:r w:rsidR="00BD07E1">
        <w:t xml:space="preserve"> gamla aspar</w:t>
      </w:r>
      <w:r w:rsidR="00172FC9">
        <w:t xml:space="preserve"> med </w:t>
      </w:r>
      <w:r>
        <w:t>skrovlig</w:t>
      </w:r>
      <w:r w:rsidR="00172FC9">
        <w:t xml:space="preserve"> bark.</w:t>
      </w:r>
      <w:r w:rsidR="00172FC9" w:rsidRPr="00172FC9">
        <w:t xml:space="preserve"> </w:t>
      </w:r>
      <w:r w:rsidR="00172FC9">
        <w:t>Naturliga hydrologiska förhållande</w:t>
      </w:r>
      <w:r w:rsidR="007945DA">
        <w:t>n</w:t>
      </w:r>
      <w:r w:rsidR="00172FC9">
        <w:t xml:space="preserve"> råder i hela området</w:t>
      </w:r>
      <w:r>
        <w:t xml:space="preserve"> och reservatet är fritt från främmande arter</w:t>
      </w:r>
      <w:r w:rsidR="00172FC9">
        <w:t>. Typiska arter är broktagel</w:t>
      </w:r>
      <w:r>
        <w:t>,</w:t>
      </w:r>
      <w:r w:rsidR="00172FC9">
        <w:t xml:space="preserve"> norsk näverlav och västlig njurlav. Arealen naturskogsartad skog</w:t>
      </w:r>
      <w:r w:rsidR="00746DA4">
        <w:t xml:space="preserve"> </w:t>
      </w:r>
      <w:r w:rsidR="00B31D5E">
        <w:t>med</w:t>
      </w:r>
      <w:r w:rsidR="00746DA4">
        <w:t xml:space="preserve"> tillhörande våtmarker</w:t>
      </w:r>
      <w:r w:rsidR="00172FC9">
        <w:t xml:space="preserve"> är </w:t>
      </w:r>
      <w:r w:rsidR="00172FC9" w:rsidRPr="00AB526A">
        <w:t xml:space="preserve">ca </w:t>
      </w:r>
      <w:r w:rsidR="002F1D98" w:rsidRPr="00AB526A">
        <w:t xml:space="preserve">64,6 </w:t>
      </w:r>
      <w:r w:rsidR="00172FC9" w:rsidRPr="00AB526A">
        <w:t>hektar.</w:t>
      </w:r>
    </w:p>
    <w:p w14:paraId="27AD0CE6" w14:textId="77777777" w:rsidR="00D941F7" w:rsidRPr="003B01F3" w:rsidRDefault="00D941F7" w:rsidP="003B01F3">
      <w:pPr>
        <w:pStyle w:val="Rubrik3LST"/>
        <w:rPr>
          <w:b/>
        </w:rPr>
      </w:pPr>
      <w:r w:rsidRPr="003B01F3">
        <w:t>Skötselåtgärder</w:t>
      </w:r>
    </w:p>
    <w:p w14:paraId="18D2585A" w14:textId="5FC3EE68" w:rsidR="00DE6602" w:rsidRDefault="009277EA" w:rsidP="008C2EE7">
      <w:pPr>
        <w:pStyle w:val="PunktlistaLST"/>
      </w:pPr>
      <w:r>
        <w:t xml:space="preserve">Värdekärnorna lämnas </w:t>
      </w:r>
      <w:r w:rsidR="00BD07E1">
        <w:t xml:space="preserve">huvudsakligen </w:t>
      </w:r>
      <w:r>
        <w:t>för fri utveckling</w:t>
      </w:r>
      <w:r w:rsidR="00946330">
        <w:t xml:space="preserve"> </w:t>
      </w:r>
      <w:r w:rsidR="00802E6A">
        <w:t xml:space="preserve">i </w:t>
      </w:r>
      <w:r w:rsidR="00946330">
        <w:t>skötselområde 1a, 1c och 1</w:t>
      </w:r>
      <w:r w:rsidR="00802E6A">
        <w:t>e</w:t>
      </w:r>
      <w:r w:rsidR="00D812BF">
        <w:t>.</w:t>
      </w:r>
    </w:p>
    <w:p w14:paraId="3A77DBD8" w14:textId="7A9DEE15" w:rsidR="00BD07E1" w:rsidRDefault="00BD07E1" w:rsidP="008C2EE7">
      <w:pPr>
        <w:pStyle w:val="PunktlistaLST"/>
      </w:pPr>
      <w:r>
        <w:t>Naturvärdesträd som gamla aspar med skrovlig bark gynnas på bekostnad av gran</w:t>
      </w:r>
      <w:r w:rsidR="00802E6A">
        <w:t xml:space="preserve"> i</w:t>
      </w:r>
      <w:r w:rsidR="00946330">
        <w:t xml:space="preserve"> skötselområde</w:t>
      </w:r>
      <w:r w:rsidR="00802E6A">
        <w:t>na</w:t>
      </w:r>
      <w:r w:rsidR="00946330">
        <w:t xml:space="preserve"> 1a, 1c och 1</w:t>
      </w:r>
      <w:r w:rsidR="00802E6A">
        <w:t>e</w:t>
      </w:r>
      <w:r w:rsidR="00D812BF">
        <w:t>.</w:t>
      </w:r>
    </w:p>
    <w:p w14:paraId="1E927670" w14:textId="17C3A7D3" w:rsidR="00BD07E1" w:rsidRDefault="009277EA" w:rsidP="008C2EE7">
      <w:pPr>
        <w:pStyle w:val="PunktlistaLST"/>
      </w:pPr>
      <w:r>
        <w:t xml:space="preserve">Ung gran och tall röjs i reservatets </w:t>
      </w:r>
      <w:r w:rsidR="00BD07E1">
        <w:t>utvecklingsmarker</w:t>
      </w:r>
      <w:r w:rsidR="00802E6A">
        <w:t>,</w:t>
      </w:r>
      <w:r w:rsidR="00946330">
        <w:t xml:space="preserve"> skötselområde 1b och 1</w:t>
      </w:r>
      <w:r w:rsidR="00802E6A">
        <w:t>d</w:t>
      </w:r>
      <w:r w:rsidR="00D812BF">
        <w:t>.</w:t>
      </w:r>
    </w:p>
    <w:p w14:paraId="497F3301" w14:textId="4166367D" w:rsidR="00DE6602" w:rsidRDefault="00BD07E1" w:rsidP="008C2EE7">
      <w:pPr>
        <w:pStyle w:val="PunktlistaLST"/>
      </w:pPr>
      <w:r>
        <w:t>Mineraljord bränns</w:t>
      </w:r>
      <w:r w:rsidR="007F2E39">
        <w:t xml:space="preserve"> </w:t>
      </w:r>
      <w:r>
        <w:t>eller grävs fram på lämpliga ytor för att gynna fröförökning av asp, därefter skyddas ytorna med stängsel</w:t>
      </w:r>
      <w:r w:rsidR="00802E6A">
        <w:t xml:space="preserve">, främst </w:t>
      </w:r>
      <w:r w:rsidR="00946330">
        <w:t xml:space="preserve">skötselområde 1b </w:t>
      </w:r>
      <w:r w:rsidR="00802E6A">
        <w:t>samt</w:t>
      </w:r>
      <w:r w:rsidR="00946330">
        <w:t xml:space="preserve"> </w:t>
      </w:r>
      <w:r w:rsidR="00802E6A">
        <w:t>eventuellt i skötselområde</w:t>
      </w:r>
      <w:r w:rsidR="00D812BF">
        <w:t xml:space="preserve"> </w:t>
      </w:r>
      <w:r w:rsidR="00946330">
        <w:t>1</w:t>
      </w:r>
      <w:r w:rsidR="00802E6A">
        <w:t>d</w:t>
      </w:r>
      <w:r w:rsidR="00D812BF">
        <w:t>.</w:t>
      </w:r>
    </w:p>
    <w:p w14:paraId="1F7052C1" w14:textId="09453919" w:rsidR="00802E6A" w:rsidRDefault="00802E6A" w:rsidP="008C2EE7">
      <w:pPr>
        <w:pStyle w:val="PunktlistaLST"/>
      </w:pPr>
      <w:r>
        <w:t>Hård naturvårdsbränning för att skapa en lövbränna i skötselområde 1d med påföljande stängsling</w:t>
      </w:r>
      <w:r w:rsidR="00D812BF">
        <w:t>.</w:t>
      </w:r>
    </w:p>
    <w:p w14:paraId="0A5EA485" w14:textId="3FAC25D6" w:rsidR="00DE6602" w:rsidRDefault="005917B8" w:rsidP="008C2EE7">
      <w:pPr>
        <w:pStyle w:val="PunktlistaLST"/>
      </w:pPr>
      <w:r>
        <w:t>R</w:t>
      </w:r>
      <w:r w:rsidR="009277EA">
        <w:t>eservatets diken</w:t>
      </w:r>
      <w:r>
        <w:t xml:space="preserve"> läggs igen</w:t>
      </w:r>
      <w:r w:rsidR="00E44B3C">
        <w:t xml:space="preserve"> i</w:t>
      </w:r>
      <w:r w:rsidR="00946330">
        <w:t xml:space="preserve"> skötselområde 1</w:t>
      </w:r>
      <w:r w:rsidR="00802E6A">
        <w:t>d</w:t>
      </w:r>
      <w:r w:rsidR="00946330">
        <w:t xml:space="preserve"> och 1</w:t>
      </w:r>
      <w:r w:rsidR="00802E6A">
        <w:t>e</w:t>
      </w:r>
      <w:r w:rsidR="00D812BF">
        <w:t>.</w:t>
      </w:r>
    </w:p>
    <w:p w14:paraId="2C996691" w14:textId="4A344D98" w:rsidR="00DE6602" w:rsidRDefault="003C472F" w:rsidP="008C2EE7">
      <w:pPr>
        <w:pStyle w:val="PunktlistaLST"/>
      </w:pPr>
      <w:r>
        <w:t>Bergtall och andra främmande arter tas bort</w:t>
      </w:r>
      <w:r w:rsidR="00802E6A">
        <w:t>,</w:t>
      </w:r>
      <w:r>
        <w:t xml:space="preserve"> </w:t>
      </w:r>
      <w:r w:rsidR="00946330">
        <w:t xml:space="preserve">främst </w:t>
      </w:r>
      <w:r w:rsidR="00E44B3C">
        <w:t xml:space="preserve">i </w:t>
      </w:r>
      <w:r w:rsidR="00946330">
        <w:t>skötselområde 1d</w:t>
      </w:r>
      <w:r w:rsidR="00D812BF">
        <w:t>.</w:t>
      </w:r>
    </w:p>
    <w:p w14:paraId="5AB67317" w14:textId="5391ABAA" w:rsidR="00E14252" w:rsidRDefault="00E14252" w:rsidP="008C2EE7">
      <w:pPr>
        <w:pStyle w:val="PunktlistaLST"/>
      </w:pPr>
      <w:r>
        <w:t>Inventering och vid behov translokering av skyddsvärda lavar</w:t>
      </w:r>
      <w:r w:rsidR="005812BE">
        <w:t>,</w:t>
      </w:r>
      <w:r>
        <w:t xml:space="preserve"> </w:t>
      </w:r>
      <w:r w:rsidR="00802E6A">
        <w:t xml:space="preserve">främst </w:t>
      </w:r>
      <w:r>
        <w:t>skötselområde 1a, 1c och 1</w:t>
      </w:r>
      <w:r w:rsidR="00802E6A">
        <w:t>e</w:t>
      </w:r>
      <w:r w:rsidR="00D812BF">
        <w:t>.</w:t>
      </w:r>
    </w:p>
    <w:p w14:paraId="02DDA299" w14:textId="7F60D5DF" w:rsidR="00D941F7" w:rsidRPr="002F1D98" w:rsidRDefault="00D941F7" w:rsidP="00B1744F">
      <w:pPr>
        <w:pStyle w:val="Rubrik2LST"/>
      </w:pPr>
      <w:r w:rsidRPr="00D54511">
        <w:t xml:space="preserve">Skötselområde </w:t>
      </w:r>
      <w:r w:rsidR="00946330">
        <w:t>2</w:t>
      </w:r>
      <w:r w:rsidRPr="00D54511">
        <w:t xml:space="preserve">, </w:t>
      </w:r>
      <w:r w:rsidR="00C442B8" w:rsidRPr="002F1D98">
        <w:t>Mosse</w:t>
      </w:r>
      <w:r w:rsidRPr="002F1D98">
        <w:t xml:space="preserve"> (</w:t>
      </w:r>
      <w:r w:rsidR="002F1D98" w:rsidRPr="002F1D98">
        <w:t xml:space="preserve">2,3 </w:t>
      </w:r>
      <w:r w:rsidRPr="002F1D98">
        <w:t>h</w:t>
      </w:r>
      <w:r w:rsidR="002A2002" w:rsidRPr="002F1D98">
        <w:t>ektar</w:t>
      </w:r>
      <w:r w:rsidRPr="002F1D98">
        <w:t>)</w:t>
      </w:r>
    </w:p>
    <w:p w14:paraId="1401DADD" w14:textId="7AADB8AD" w:rsidR="00DE6602" w:rsidRPr="008C2EE7" w:rsidRDefault="00C442B8" w:rsidP="008C2EE7">
      <w:pPr>
        <w:pStyle w:val="NormalLST"/>
      </w:pPr>
      <w:r w:rsidRPr="008C2EE7">
        <w:t xml:space="preserve">En koncentrisk högmosse av ristyp </w:t>
      </w:r>
      <w:r w:rsidR="00F126E6">
        <w:t xml:space="preserve">som domineras av vitmossor inom släktet </w:t>
      </w:r>
      <w:r w:rsidR="00F126E6" w:rsidRPr="00F126E6">
        <w:rPr>
          <w:i/>
          <w:iCs/>
        </w:rPr>
        <w:t>Sphagnum</w:t>
      </w:r>
      <w:r w:rsidR="00F126E6" w:rsidRPr="00F126E6">
        <w:t>.</w:t>
      </w:r>
      <w:r w:rsidR="00F126E6">
        <w:t xml:space="preserve"> Mossen är </w:t>
      </w:r>
      <w:r w:rsidRPr="008C2EE7">
        <w:t>glest bevuxen med martallar</w:t>
      </w:r>
      <w:r w:rsidR="00767F9D" w:rsidRPr="008C2EE7">
        <w:t>,</w:t>
      </w:r>
      <w:r w:rsidRPr="008C2EE7">
        <w:t xml:space="preserve"> enstaka silvertallar</w:t>
      </w:r>
      <w:r w:rsidR="00767F9D" w:rsidRPr="008C2EE7">
        <w:t xml:space="preserve"> finns på mossen. Mossens västra del är påverkad av markavvattning.</w:t>
      </w:r>
    </w:p>
    <w:p w14:paraId="33844360" w14:textId="77777777" w:rsidR="00D941F7" w:rsidRPr="003B01F3" w:rsidRDefault="00D941F7" w:rsidP="003B01F3">
      <w:pPr>
        <w:pStyle w:val="Rubrik3LST"/>
      </w:pPr>
      <w:r w:rsidRPr="003B01F3">
        <w:t>Bevarandemål</w:t>
      </w:r>
    </w:p>
    <w:p w14:paraId="03D043C5" w14:textId="1AB294B2" w:rsidR="00DE6602" w:rsidRDefault="00767F9D" w:rsidP="008C2EE7">
      <w:pPr>
        <w:pStyle w:val="NormalLST"/>
      </w:pPr>
      <w:r>
        <w:t xml:space="preserve">En koncentrisk högmosse av ristyp som </w:t>
      </w:r>
      <w:r w:rsidR="00F126E6">
        <w:t xml:space="preserve">domineras av vitmossor inom släktet </w:t>
      </w:r>
      <w:r w:rsidR="00F126E6" w:rsidRPr="00F126E6">
        <w:rPr>
          <w:i/>
          <w:iCs/>
        </w:rPr>
        <w:t>Sphagnum</w:t>
      </w:r>
      <w:r w:rsidR="00F126E6" w:rsidRPr="00F126E6">
        <w:t>.</w:t>
      </w:r>
      <w:r w:rsidR="00F126E6">
        <w:t xml:space="preserve"> Mossen </w:t>
      </w:r>
      <w:r>
        <w:t>är glest bevuxen med martallar. En del silvertall finns och naturliga hydrologiska förhållanden råder.</w:t>
      </w:r>
      <w:r w:rsidR="009B20B5">
        <w:t xml:space="preserve"> Typiska arter är vitmossor </w:t>
      </w:r>
      <w:r w:rsidR="003537A7">
        <w:t>inom</w:t>
      </w:r>
      <w:r w:rsidR="009B20B5">
        <w:t xml:space="preserve"> släktet </w:t>
      </w:r>
      <w:r w:rsidR="009B20B5" w:rsidRPr="009B20B5">
        <w:rPr>
          <w:i/>
          <w:iCs/>
        </w:rPr>
        <w:t>Sphagnum</w:t>
      </w:r>
      <w:r w:rsidR="009B20B5">
        <w:t>.</w:t>
      </w:r>
      <w:r w:rsidR="008F3748">
        <w:t xml:space="preserve"> Arealen koncentrisk högmosse uppgår till 2,3 ha.</w:t>
      </w:r>
    </w:p>
    <w:p w14:paraId="4A5475A3" w14:textId="2531B9BF" w:rsidR="0010245C" w:rsidRPr="0010245C" w:rsidRDefault="00D941F7" w:rsidP="003B01F3">
      <w:pPr>
        <w:pStyle w:val="Rubrik3LST"/>
        <w:rPr>
          <w:b/>
        </w:rPr>
      </w:pPr>
      <w:r>
        <w:t>Skötselåtgärder</w:t>
      </w:r>
    </w:p>
    <w:p w14:paraId="7C74B50B" w14:textId="167384BB" w:rsidR="00DE6602" w:rsidRDefault="00207FBA" w:rsidP="00FC0EED">
      <w:pPr>
        <w:pStyle w:val="NormalLST"/>
        <w:numPr>
          <w:ilvl w:val="0"/>
          <w:numId w:val="22"/>
        </w:numPr>
      </w:pPr>
      <w:r>
        <w:t>Skogen på m</w:t>
      </w:r>
      <w:r w:rsidR="00767F9D">
        <w:t>ossen lämnas</w:t>
      </w:r>
      <w:r>
        <w:t xml:space="preserve"> </w:t>
      </w:r>
      <w:r w:rsidR="003377AA">
        <w:t>huvudsakligen</w:t>
      </w:r>
      <w:r>
        <w:t xml:space="preserve"> </w:t>
      </w:r>
      <w:r w:rsidR="00767F9D">
        <w:t>åt fri utveckling</w:t>
      </w:r>
      <w:r>
        <w:t xml:space="preserve"> utan löpande skötsel</w:t>
      </w:r>
      <w:r w:rsidR="009B5AD3">
        <w:t>,</w:t>
      </w:r>
      <w:r w:rsidR="00946330">
        <w:t xml:space="preserve"> skötselområde 2</w:t>
      </w:r>
      <w:r w:rsidR="00D812BF">
        <w:t>.</w:t>
      </w:r>
    </w:p>
    <w:p w14:paraId="058AC118" w14:textId="68B7C9F4" w:rsidR="00DE6602" w:rsidRDefault="00207FBA" w:rsidP="00FC0EED">
      <w:pPr>
        <w:pStyle w:val="NormalLST"/>
        <w:numPr>
          <w:ilvl w:val="0"/>
          <w:numId w:val="22"/>
        </w:numPr>
      </w:pPr>
      <w:r>
        <w:t>Hydrologisk restaurering genom igenläggning av d</w:t>
      </w:r>
      <w:r w:rsidR="00767F9D">
        <w:t>iken</w:t>
      </w:r>
      <w:r w:rsidR="009B5AD3">
        <w:t>,</w:t>
      </w:r>
      <w:r w:rsidR="00946330">
        <w:t xml:space="preserve"> skötselområde 2</w:t>
      </w:r>
      <w:r w:rsidR="00D812BF">
        <w:t>.</w:t>
      </w:r>
    </w:p>
    <w:p w14:paraId="22636F9C" w14:textId="6DCB958A" w:rsidR="00DE6602" w:rsidRDefault="003377AA" w:rsidP="00FC0EED">
      <w:pPr>
        <w:pStyle w:val="NormalLST"/>
        <w:numPr>
          <w:ilvl w:val="0"/>
          <w:numId w:val="22"/>
        </w:numPr>
      </w:pPr>
      <w:r>
        <w:t>Vid behov</w:t>
      </w:r>
      <w:r w:rsidR="00767F9D">
        <w:t xml:space="preserve"> borttagning av igenväxningsvegetation</w:t>
      </w:r>
      <w:r w:rsidR="009B5AD3">
        <w:t>,</w:t>
      </w:r>
      <w:r w:rsidR="00946330">
        <w:t xml:space="preserve"> skötselområde 2</w:t>
      </w:r>
      <w:r w:rsidR="00D812BF">
        <w:t>.</w:t>
      </w:r>
    </w:p>
    <w:p w14:paraId="58112813" w14:textId="15FEFBF4" w:rsidR="00873B4D" w:rsidRPr="002F1D98" w:rsidRDefault="00873B4D" w:rsidP="00B1744F">
      <w:pPr>
        <w:pStyle w:val="Rubrik2LST"/>
      </w:pPr>
      <w:r w:rsidRPr="002F1D98">
        <w:t xml:space="preserve">Skötselområde </w:t>
      </w:r>
      <w:r w:rsidR="00946330" w:rsidRPr="002F1D98">
        <w:t>3</w:t>
      </w:r>
      <w:r w:rsidRPr="002F1D98">
        <w:t>, Bäckmiljöer (</w:t>
      </w:r>
      <w:r w:rsidR="002F1D98" w:rsidRPr="002F1D98">
        <w:t xml:space="preserve">0,076 </w:t>
      </w:r>
      <w:r w:rsidRPr="002F1D98">
        <w:t>hektar</w:t>
      </w:r>
      <w:r w:rsidR="002F1D98">
        <w:t>,</w:t>
      </w:r>
      <w:r w:rsidRPr="002F1D98">
        <w:t xml:space="preserve"> rinnsträcka </w:t>
      </w:r>
      <w:r w:rsidR="002F1D98" w:rsidRPr="002F1D98">
        <w:t>7</w:t>
      </w:r>
      <w:r w:rsidR="002F1D98">
        <w:t>60</w:t>
      </w:r>
      <w:r w:rsidR="002F1D98" w:rsidRPr="002F1D98">
        <w:t xml:space="preserve"> </w:t>
      </w:r>
      <w:r w:rsidRPr="002F1D98">
        <w:t>m</w:t>
      </w:r>
      <w:r w:rsidR="002F1D98">
        <w:t>eter</w:t>
      </w:r>
      <w:r w:rsidRPr="002F1D98">
        <w:t>)</w:t>
      </w:r>
    </w:p>
    <w:p w14:paraId="253B54AB" w14:textId="51A37A8A" w:rsidR="00873B4D" w:rsidRDefault="00767F9D" w:rsidP="00873B4D">
      <w:pPr>
        <w:pStyle w:val="NormalLST"/>
        <w:rPr>
          <w:color w:val="000000" w:themeColor="text1"/>
        </w:rPr>
      </w:pPr>
      <w:r>
        <w:rPr>
          <w:color w:val="000000" w:themeColor="text1"/>
        </w:rPr>
        <w:t>Två små vattendrag</w:t>
      </w:r>
      <w:r w:rsidR="00B07F63">
        <w:rPr>
          <w:color w:val="000000" w:themeColor="text1"/>
        </w:rPr>
        <w:t xml:space="preserve">, </w:t>
      </w:r>
      <w:r w:rsidR="00320536">
        <w:rPr>
          <w:color w:val="000000" w:themeColor="text1"/>
        </w:rPr>
        <w:t>Övartjärnsbäcken</w:t>
      </w:r>
      <w:r w:rsidR="00602142">
        <w:rPr>
          <w:color w:val="000000" w:themeColor="text1"/>
        </w:rPr>
        <w:t xml:space="preserve"> </w:t>
      </w:r>
      <w:r w:rsidR="00B07F63">
        <w:rPr>
          <w:color w:val="000000" w:themeColor="text1"/>
        </w:rPr>
        <w:t xml:space="preserve">och Malmtjärnsbäcken. </w:t>
      </w:r>
      <w:r w:rsidR="00320536">
        <w:rPr>
          <w:color w:val="000000" w:themeColor="text1"/>
        </w:rPr>
        <w:t>Övartjärnsbäcken</w:t>
      </w:r>
      <w:r w:rsidR="00602142">
        <w:rPr>
          <w:color w:val="000000" w:themeColor="text1"/>
        </w:rPr>
        <w:t xml:space="preserve"> </w:t>
      </w:r>
      <w:r w:rsidR="00B07F63">
        <w:rPr>
          <w:color w:val="000000" w:themeColor="text1"/>
        </w:rPr>
        <w:t>saknar vandringshinder för fisk och är öringförande till</w:t>
      </w:r>
      <w:r w:rsidR="007945DA">
        <w:rPr>
          <w:color w:val="000000" w:themeColor="text1"/>
        </w:rPr>
        <w:t xml:space="preserve"> </w:t>
      </w:r>
      <w:r w:rsidR="00B07F63">
        <w:rPr>
          <w:color w:val="000000" w:themeColor="text1"/>
        </w:rPr>
        <w:t>skillnad från Malmtjärnsbäcken</w:t>
      </w:r>
      <w:r w:rsidR="007A0AE2">
        <w:rPr>
          <w:color w:val="000000" w:themeColor="text1"/>
        </w:rPr>
        <w:t xml:space="preserve"> </w:t>
      </w:r>
      <w:r w:rsidR="00855A6E">
        <w:rPr>
          <w:color w:val="000000" w:themeColor="text1"/>
        </w:rPr>
        <w:t>som är rensad och där den vägtrumma som sitter vid bäckens inlopp utgör ett vandringshinder för fisk</w:t>
      </w:r>
      <w:r w:rsidR="00B07F63">
        <w:rPr>
          <w:color w:val="000000" w:themeColor="text1"/>
        </w:rPr>
        <w:t xml:space="preserve">. </w:t>
      </w:r>
      <w:r w:rsidR="00320536">
        <w:rPr>
          <w:color w:val="000000" w:themeColor="text1"/>
        </w:rPr>
        <w:t>Övartjärnsbäcken</w:t>
      </w:r>
      <w:r w:rsidR="00461AF1">
        <w:rPr>
          <w:color w:val="000000" w:themeColor="text1"/>
        </w:rPr>
        <w:t xml:space="preserve"> </w:t>
      </w:r>
      <w:r w:rsidR="00B07F63">
        <w:rPr>
          <w:color w:val="000000" w:themeColor="text1"/>
        </w:rPr>
        <w:t xml:space="preserve">är naturligt meandrande och har måttlig beskuggning. Enstaka klibbalar växer längs vattendraget som annars huvudsakligen </w:t>
      </w:r>
      <w:r w:rsidR="003E05F0">
        <w:rPr>
          <w:color w:val="000000" w:themeColor="text1"/>
        </w:rPr>
        <w:t xml:space="preserve">omges av senvuxen gran. Malmtjärnsbäcken har god beskuggning </w:t>
      </w:r>
      <w:r w:rsidR="00855A6E">
        <w:rPr>
          <w:color w:val="000000" w:themeColor="text1"/>
        </w:rPr>
        <w:t xml:space="preserve">och </w:t>
      </w:r>
      <w:r w:rsidR="001905F3">
        <w:rPr>
          <w:color w:val="000000" w:themeColor="text1"/>
        </w:rPr>
        <w:t>omges</w:t>
      </w:r>
      <w:r w:rsidR="00855A6E">
        <w:rPr>
          <w:color w:val="000000" w:themeColor="text1"/>
        </w:rPr>
        <w:t xml:space="preserve"> också</w:t>
      </w:r>
      <w:r w:rsidR="001905F3">
        <w:rPr>
          <w:color w:val="000000" w:themeColor="text1"/>
        </w:rPr>
        <w:t xml:space="preserve"> </w:t>
      </w:r>
      <w:r w:rsidR="007A0AE2">
        <w:rPr>
          <w:color w:val="000000" w:themeColor="text1"/>
        </w:rPr>
        <w:t xml:space="preserve">huvudsakligen </w:t>
      </w:r>
      <w:r w:rsidR="001905F3">
        <w:rPr>
          <w:color w:val="000000" w:themeColor="text1"/>
        </w:rPr>
        <w:t>av senvuxen gran</w:t>
      </w:r>
      <w:r w:rsidR="00AE4937">
        <w:rPr>
          <w:color w:val="000000" w:themeColor="text1"/>
        </w:rPr>
        <w:t xml:space="preserve"> men är bitvis rensad</w:t>
      </w:r>
      <w:r w:rsidR="001905F3">
        <w:rPr>
          <w:color w:val="000000" w:themeColor="text1"/>
        </w:rPr>
        <w:t>.</w:t>
      </w:r>
    </w:p>
    <w:p w14:paraId="702BEFF2" w14:textId="77777777" w:rsidR="00873B4D" w:rsidRDefault="00873B4D" w:rsidP="003B01F3">
      <w:pPr>
        <w:pStyle w:val="Rubrik3LST"/>
        <w:rPr>
          <w:rFonts w:ascii="Verdana" w:hAnsi="Verdana"/>
        </w:rPr>
      </w:pPr>
      <w:r>
        <w:t>Bevarandemål</w:t>
      </w:r>
    </w:p>
    <w:p w14:paraId="60A11039" w14:textId="2A43F006" w:rsidR="00873B4D" w:rsidRDefault="003E05F0" w:rsidP="00A96C70">
      <w:pPr>
        <w:pStyle w:val="NormalLST"/>
      </w:pPr>
      <w:r>
        <w:t>Båda vattendragen är naturligt meandrande och sakna</w:t>
      </w:r>
      <w:r w:rsidR="007945DA">
        <w:t>r</w:t>
      </w:r>
      <w:r>
        <w:t xml:space="preserve"> vandringshinder för fisk. Vattendragen har god beskuggning och </w:t>
      </w:r>
      <w:r w:rsidR="00B71B30">
        <w:t>en variation av triviallöv</w:t>
      </w:r>
      <w:r w:rsidR="001905F3">
        <w:t>,</w:t>
      </w:r>
      <w:r w:rsidR="00B71B30">
        <w:t xml:space="preserve"> inklusive klibbal</w:t>
      </w:r>
      <w:r>
        <w:t xml:space="preserve"> finns etablerad i dess strandzoner. Goda lek</w:t>
      </w:r>
      <w:r w:rsidR="007945DA">
        <w:t>-</w:t>
      </w:r>
      <w:r>
        <w:t xml:space="preserve"> och uppväxtmiljöer i form av lämpliga grusbottnar och strömförhållanden för öring finns i bägge vattendragen. Typisk art är öring.</w:t>
      </w:r>
      <w:r w:rsidR="002F1D98">
        <w:t xml:space="preserve"> Malmtjärnens rinnsträcka är 415 meter och </w:t>
      </w:r>
      <w:r w:rsidR="00320536">
        <w:t>Övartjärnsbäcken</w:t>
      </w:r>
      <w:r w:rsidR="002F1D98">
        <w:t>s rinnsträcka är 345 meter. Den sammanlagda rinnsträckan uppgår till 760 meter.</w:t>
      </w:r>
    </w:p>
    <w:p w14:paraId="1DF8378C" w14:textId="77777777" w:rsidR="00873B4D" w:rsidRPr="0010245C" w:rsidRDefault="00873B4D" w:rsidP="003B01F3">
      <w:pPr>
        <w:pStyle w:val="Rubrik3LST"/>
        <w:rPr>
          <w:b/>
        </w:rPr>
      </w:pPr>
      <w:r>
        <w:t>Skötselåtgärder</w:t>
      </w:r>
    </w:p>
    <w:p w14:paraId="0D96E15E" w14:textId="3634D1A9" w:rsidR="00BD2E99" w:rsidRDefault="00BD2E99" w:rsidP="00873B4D">
      <w:pPr>
        <w:pStyle w:val="NormalLST"/>
        <w:numPr>
          <w:ilvl w:val="0"/>
          <w:numId w:val="22"/>
        </w:numPr>
      </w:pPr>
      <w:r>
        <w:t>Biologisk återställning av Malmtjärnsbäckens inlopp från Malmsjön genom maskinell borttagning av trumman som leder vattnet under den gamla körvägen</w:t>
      </w:r>
      <w:r w:rsidR="00872352">
        <w:t>, skötselområde 3a</w:t>
      </w:r>
      <w:r w:rsidR="00D812BF">
        <w:t>.</w:t>
      </w:r>
    </w:p>
    <w:p w14:paraId="5677AB5B" w14:textId="235C040F" w:rsidR="00873B4D" w:rsidRDefault="003E05F0" w:rsidP="00873B4D">
      <w:pPr>
        <w:pStyle w:val="NormalLST"/>
        <w:numPr>
          <w:ilvl w:val="0"/>
          <w:numId w:val="22"/>
        </w:numPr>
      </w:pPr>
      <w:r>
        <w:t>Främja klibbal</w:t>
      </w:r>
      <w:r w:rsidR="002F6E83">
        <w:t xml:space="preserve"> och anna</w:t>
      </w:r>
      <w:r w:rsidR="002F1D98">
        <w:t>t</w:t>
      </w:r>
      <w:r w:rsidR="002F6E83">
        <w:t xml:space="preserve"> triviallöv</w:t>
      </w:r>
      <w:r>
        <w:t xml:space="preserve"> på bekostnad av gran</w:t>
      </w:r>
      <w:r w:rsidR="002F6E83">
        <w:t xml:space="preserve"> utan att beskuggningen av bäckmiljön minskar sommartid</w:t>
      </w:r>
      <w:r w:rsidR="00872352">
        <w:t>,</w:t>
      </w:r>
      <w:r w:rsidR="006A1A70">
        <w:t xml:space="preserve"> skötselområde 3</w:t>
      </w:r>
      <w:r w:rsidR="00B71B30">
        <w:t>a och 3b</w:t>
      </w:r>
      <w:r w:rsidR="00D812BF">
        <w:t>.</w:t>
      </w:r>
    </w:p>
    <w:p w14:paraId="38642A72" w14:textId="1C1467C0" w:rsidR="00873B4D" w:rsidRDefault="00FD6DFE" w:rsidP="00873B4D">
      <w:pPr>
        <w:pStyle w:val="NormalLST"/>
        <w:numPr>
          <w:ilvl w:val="0"/>
          <w:numId w:val="22"/>
        </w:numPr>
      </w:pPr>
      <w:r>
        <w:t xml:space="preserve">Biologisk återställning av rensade sträckor </w:t>
      </w:r>
      <w:r w:rsidR="002F6E83">
        <w:t>genom</w:t>
      </w:r>
      <w:r w:rsidR="00B015A7">
        <w:t xml:space="preserve"> manuell</w:t>
      </w:r>
      <w:r w:rsidR="002F6E83">
        <w:t xml:space="preserve"> flytt</w:t>
      </w:r>
      <w:r>
        <w:t xml:space="preserve"> av</w:t>
      </w:r>
      <w:r w:rsidR="002F6E83">
        <w:t xml:space="preserve"> stenblock i Malmtjärnsbäcken</w:t>
      </w:r>
      <w:r w:rsidR="00872352">
        <w:t>,</w:t>
      </w:r>
      <w:r w:rsidR="006A1A70">
        <w:t xml:space="preserve"> skötselområde 3a</w:t>
      </w:r>
      <w:r w:rsidR="00D812BF">
        <w:t>.</w:t>
      </w:r>
    </w:p>
    <w:p w14:paraId="32FEDBDC" w14:textId="55DD0259" w:rsidR="002F6E83" w:rsidRDefault="002F6E83" w:rsidP="00873B4D">
      <w:pPr>
        <w:pStyle w:val="NormalLST"/>
        <w:numPr>
          <w:ilvl w:val="0"/>
          <w:numId w:val="22"/>
        </w:numPr>
      </w:pPr>
      <w:r>
        <w:t>Manuell framgrävning av lekgrus</w:t>
      </w:r>
      <w:r w:rsidR="00A96C70">
        <w:t xml:space="preserve"> i</w:t>
      </w:r>
      <w:r>
        <w:t xml:space="preserve"> bäckmiljöerna</w:t>
      </w:r>
      <w:r w:rsidR="00872352">
        <w:t>,</w:t>
      </w:r>
      <w:r w:rsidR="006A1A70">
        <w:t xml:space="preserve"> skötselområde 3</w:t>
      </w:r>
      <w:r w:rsidR="00B71B30">
        <w:t>a och 3b</w:t>
      </w:r>
      <w:r w:rsidR="00D812BF">
        <w:t>.</w:t>
      </w:r>
    </w:p>
    <w:p w14:paraId="3BAF5543" w14:textId="7AA330C6" w:rsidR="00C67763" w:rsidRPr="00C67763" w:rsidRDefault="00C67763" w:rsidP="00B1744F">
      <w:pPr>
        <w:pStyle w:val="Rubrik2LST"/>
        <w:rPr>
          <w:rFonts w:ascii="Verdana" w:hAnsi="Verdana"/>
        </w:rPr>
      </w:pPr>
      <w:r>
        <w:t xml:space="preserve">Skötselområde </w:t>
      </w:r>
      <w:r w:rsidR="00946330">
        <w:t>4</w:t>
      </w:r>
      <w:r>
        <w:t>, Friluf</w:t>
      </w:r>
      <w:r w:rsidR="002D6465">
        <w:t>t</w:t>
      </w:r>
      <w:r>
        <w:t>sliv</w:t>
      </w:r>
    </w:p>
    <w:p w14:paraId="195E5AA0" w14:textId="7CA73AC3" w:rsidR="008D4B83" w:rsidRPr="00A96C70" w:rsidRDefault="00017E8F" w:rsidP="00A96C70">
      <w:pPr>
        <w:pStyle w:val="NormalLST"/>
      </w:pPr>
      <w:r w:rsidRPr="00A96C70">
        <w:t xml:space="preserve">Naturreservatet </w:t>
      </w:r>
      <w:r w:rsidR="00DE6602" w:rsidRPr="00A96C70">
        <w:t>Malmhö</w:t>
      </w:r>
      <w:r w:rsidR="002D4F05">
        <w:t>j</w:t>
      </w:r>
      <w:r w:rsidR="00DE6602" w:rsidRPr="00A96C70">
        <w:t>den</w:t>
      </w:r>
      <w:r w:rsidRPr="00A96C70">
        <w:t xml:space="preserve"> är </w:t>
      </w:r>
      <w:r w:rsidR="007945DA">
        <w:t>beläge</w:t>
      </w:r>
      <w:r w:rsidRPr="00A96C70">
        <w:t>t i Karlskoga kommun cirka</w:t>
      </w:r>
      <w:r w:rsidR="00DE6602" w:rsidRPr="00A96C70">
        <w:t xml:space="preserve"> 15 km</w:t>
      </w:r>
      <w:r w:rsidRPr="00A96C70">
        <w:t xml:space="preserve"> nor</w:t>
      </w:r>
      <w:r w:rsidR="00DE6602" w:rsidRPr="00A96C70">
        <w:t>r</w:t>
      </w:r>
      <w:r w:rsidRPr="00A96C70">
        <w:t xml:space="preserve"> om Karlskoga centrum.</w:t>
      </w:r>
      <w:r w:rsidR="00B71B30" w:rsidRPr="00A96C70">
        <w:t xml:space="preserve"> Det finns inga vägar till området </w:t>
      </w:r>
      <w:r w:rsidR="002870E4">
        <w:t>och</w:t>
      </w:r>
      <w:r w:rsidR="00B71B30" w:rsidRPr="00A96C70">
        <w:t xml:space="preserve"> reservatet nås lättast norrifrån.</w:t>
      </w:r>
    </w:p>
    <w:p w14:paraId="7676EDCC" w14:textId="47D86478" w:rsidR="00D941F7" w:rsidRDefault="00D941F7" w:rsidP="00A96C70">
      <w:pPr>
        <w:pStyle w:val="NormalLST"/>
      </w:pPr>
      <w:r w:rsidRPr="0027770E">
        <w:t>Reservatet ligger</w:t>
      </w:r>
      <w:r w:rsidR="000E2F58">
        <w:t xml:space="preserve"> förnärvarande</w:t>
      </w:r>
      <w:r w:rsidRPr="0027770E">
        <w:t xml:space="preserve"> i Nivå </w:t>
      </w:r>
      <w:r w:rsidR="00CD6E69" w:rsidRPr="0027770E">
        <w:t>1</w:t>
      </w:r>
      <w:r w:rsidRPr="0027770E">
        <w:t>, enligt fastställt nivåläggningsdokument dnr: 512-504-2014</w:t>
      </w:r>
      <w:r w:rsidR="0069654C" w:rsidRPr="0027770E">
        <w:t xml:space="preserve">. (Nivå </w:t>
      </w:r>
      <w:r w:rsidR="00CD6E69" w:rsidRPr="0027770E">
        <w:t>1</w:t>
      </w:r>
      <w:r w:rsidR="0069654C" w:rsidRPr="0027770E">
        <w:t xml:space="preserve"> innebär att </w:t>
      </w:r>
      <w:r w:rsidR="00CD6E69" w:rsidRPr="0027770E">
        <w:t>inga</w:t>
      </w:r>
      <w:r w:rsidR="0069654C" w:rsidRPr="0027770E">
        <w:t xml:space="preserve"> besöksanläggningar finns i naturreservatet)</w:t>
      </w:r>
      <w:r w:rsidR="00D32FC3">
        <w:t>.</w:t>
      </w:r>
      <w:r w:rsidR="00D32FC3" w:rsidRPr="00D32FC3">
        <w:t xml:space="preserve"> </w:t>
      </w:r>
      <w:r w:rsidR="002D4F05">
        <w:t>Två gamla informationsskyltar finns vid gränsen till det ursprungliga reservatet.</w:t>
      </w:r>
    </w:p>
    <w:p w14:paraId="4B8DA012" w14:textId="77777777" w:rsidR="00D941F7" w:rsidRDefault="00D941F7" w:rsidP="003B01F3">
      <w:pPr>
        <w:pStyle w:val="Rubrik3LST"/>
      </w:pPr>
      <w:r>
        <w:t>Bevarandemål</w:t>
      </w:r>
    </w:p>
    <w:p w14:paraId="02FAF2F6" w14:textId="1D43A9DE" w:rsidR="00D941F7" w:rsidRPr="00E165E7" w:rsidRDefault="00D941F7" w:rsidP="00D941F7">
      <w:pPr>
        <w:pStyle w:val="NormalLST"/>
      </w:pPr>
      <w:r>
        <w:t>Naturreservatet ge</w:t>
      </w:r>
      <w:r w:rsidR="00D434C6">
        <w:t>r</w:t>
      </w:r>
      <w:r>
        <w:t xml:space="preserve"> allmänheten möjligheter att uppleva </w:t>
      </w:r>
      <w:r w:rsidR="00247733">
        <w:t>områdets</w:t>
      </w:r>
      <w:r>
        <w:t xml:space="preserve"> naturvärden</w:t>
      </w:r>
      <w:r w:rsidR="009B5AD3">
        <w:t xml:space="preserve"> och inhämta kunskap</w:t>
      </w:r>
      <w:r w:rsidR="00515564">
        <w:t xml:space="preserve"> genom de</w:t>
      </w:r>
      <w:r w:rsidR="00145254">
        <w:t xml:space="preserve"> uppdaterade</w:t>
      </w:r>
      <w:r w:rsidR="00515564">
        <w:t xml:space="preserve"> informationstavlor som sitter invid reservatets </w:t>
      </w:r>
      <w:r w:rsidR="00515564" w:rsidRPr="00E165E7">
        <w:t>gränser</w:t>
      </w:r>
      <w:r w:rsidRPr="00E165E7">
        <w:t>.</w:t>
      </w:r>
    </w:p>
    <w:p w14:paraId="01F879DF" w14:textId="4F89699A" w:rsidR="00D941F7" w:rsidRPr="005C0AF2" w:rsidRDefault="00D941F7" w:rsidP="00C97261">
      <w:pPr>
        <w:pStyle w:val="Rubrik3LST"/>
        <w:spacing w:before="120"/>
        <w:rPr>
          <w:rFonts w:ascii="Verdana" w:hAnsi="Verdana"/>
        </w:rPr>
      </w:pPr>
      <w:r>
        <w:t>Skötselåtgärder</w:t>
      </w:r>
    </w:p>
    <w:p w14:paraId="53173ED1" w14:textId="1AAFE2C1" w:rsidR="002C5F33" w:rsidRDefault="00145254" w:rsidP="00C97261">
      <w:pPr>
        <w:pStyle w:val="NormalLST"/>
        <w:numPr>
          <w:ilvl w:val="0"/>
          <w:numId w:val="24"/>
        </w:numPr>
        <w:spacing w:after="0"/>
      </w:pPr>
      <w:r>
        <w:t xml:space="preserve">Uppdatering av </w:t>
      </w:r>
      <w:r w:rsidR="002C5F33">
        <w:t>informations</w:t>
      </w:r>
      <w:r>
        <w:t>skyltar</w:t>
      </w:r>
      <w:r w:rsidR="009B119E">
        <w:t xml:space="preserve"> med avseende på de faktamässiga innehållet </w:t>
      </w:r>
      <w:r w:rsidR="002D4F05">
        <w:t xml:space="preserve">och </w:t>
      </w:r>
      <w:r w:rsidR="00515564">
        <w:t>reservatets</w:t>
      </w:r>
      <w:r w:rsidR="002D4F05">
        <w:t xml:space="preserve"> geografiska utbredning</w:t>
      </w:r>
      <w:r w:rsidR="00D812BF">
        <w:t>.</w:t>
      </w:r>
    </w:p>
    <w:p w14:paraId="25F9AB50" w14:textId="689AD875" w:rsidR="00D941F7" w:rsidRDefault="00D941F7" w:rsidP="00C97261">
      <w:pPr>
        <w:pStyle w:val="NormalLST"/>
        <w:numPr>
          <w:ilvl w:val="0"/>
          <w:numId w:val="24"/>
        </w:numPr>
        <w:spacing w:after="0"/>
      </w:pPr>
      <w:r w:rsidRPr="005C0AF2">
        <w:t>Tillsyn och underhåll av informationstavl</w:t>
      </w:r>
      <w:r w:rsidR="000E2F58">
        <w:t>or</w:t>
      </w:r>
      <w:r w:rsidR="00D812BF">
        <w:t>.</w:t>
      </w:r>
    </w:p>
    <w:p w14:paraId="52529EB7" w14:textId="77777777" w:rsidR="00D941F7" w:rsidRDefault="00D941F7" w:rsidP="00B1744F">
      <w:pPr>
        <w:pStyle w:val="Rubrik2LST"/>
      </w:pPr>
      <w:r>
        <w:t>Förvaltning</w:t>
      </w:r>
    </w:p>
    <w:p w14:paraId="75C2618C" w14:textId="0DA51388" w:rsidR="00D941F7" w:rsidRDefault="00D941F7" w:rsidP="00D941F7">
      <w:pPr>
        <w:pStyle w:val="NormalLST"/>
      </w:pPr>
      <w:r>
        <w:t>Reservatsförvaltare är Länsstyrelsen i Örebro län.</w:t>
      </w:r>
    </w:p>
    <w:p w14:paraId="3D251FC9" w14:textId="77777777" w:rsidR="00D941F7" w:rsidRDefault="00D941F7" w:rsidP="00B1744F">
      <w:pPr>
        <w:pStyle w:val="Rubrik2LST"/>
      </w:pPr>
      <w:r>
        <w:t>Reservatsgränsmarkeringar</w:t>
      </w:r>
    </w:p>
    <w:p w14:paraId="65463CBB" w14:textId="136D35C5" w:rsidR="00D941F7" w:rsidRDefault="00D941F7" w:rsidP="00D941F7">
      <w:pPr>
        <w:pStyle w:val="NormalLST"/>
      </w:pPr>
      <w:r>
        <w:t>Reservatets gränsmarkeringar ska underhållas i enlighet med Naturvårdsverkets anvisningar.</w:t>
      </w:r>
    </w:p>
    <w:p w14:paraId="3DAB3B06" w14:textId="6EEF19D9" w:rsidR="00472312" w:rsidRDefault="00472312" w:rsidP="00B1744F">
      <w:pPr>
        <w:pStyle w:val="Rubrik2LST"/>
      </w:pPr>
      <w:r>
        <w:t>Kulturmiljöer</w:t>
      </w:r>
    </w:p>
    <w:p w14:paraId="5FB48B93" w14:textId="16502A63" w:rsidR="00472312" w:rsidRPr="00867CC5" w:rsidRDefault="00472312" w:rsidP="00D941F7">
      <w:pPr>
        <w:pStyle w:val="NormalLST"/>
      </w:pPr>
      <w:r w:rsidRPr="00867CC5">
        <w:t>I området finns</w:t>
      </w:r>
      <w:r w:rsidR="003218F7" w:rsidRPr="00867CC5">
        <w:t xml:space="preserve"> </w:t>
      </w:r>
      <w:r w:rsidR="003C472F" w:rsidRPr="00867CC5">
        <w:t xml:space="preserve">följande </w:t>
      </w:r>
      <w:r w:rsidRPr="00867CC5">
        <w:t xml:space="preserve">registrerade </w:t>
      </w:r>
      <w:r w:rsidR="008655E7">
        <w:t xml:space="preserve">kulturhistoriska </w:t>
      </w:r>
      <w:r w:rsidRPr="00867CC5">
        <w:t>lämningar</w:t>
      </w:r>
      <w:r w:rsidR="00D812BF">
        <w:t>:</w:t>
      </w:r>
    </w:p>
    <w:p w14:paraId="08785AB6" w14:textId="1F506827" w:rsidR="00867CC5" w:rsidRPr="00867CC5" w:rsidRDefault="00867CC5" w:rsidP="00867CC5">
      <w:pPr>
        <w:pStyle w:val="NormalLST"/>
      </w:pPr>
      <w:r w:rsidRPr="00867CC5">
        <w:rPr>
          <w:szCs w:val="24"/>
        </w:rPr>
        <w:t>L1979:469</w:t>
      </w:r>
      <w:r w:rsidR="00871375">
        <w:rPr>
          <w:szCs w:val="24"/>
        </w:rPr>
        <w:t xml:space="preserve"> </w:t>
      </w:r>
      <w:r w:rsidR="002A526A">
        <w:rPr>
          <w:szCs w:val="24"/>
        </w:rPr>
        <w:t>forn</w:t>
      </w:r>
      <w:r w:rsidR="00871375">
        <w:rPr>
          <w:szCs w:val="24"/>
        </w:rPr>
        <w:t>lämning</w:t>
      </w:r>
      <w:r w:rsidR="006F3B85">
        <w:rPr>
          <w:szCs w:val="24"/>
        </w:rPr>
        <w:t xml:space="preserve"> (dammvall)</w:t>
      </w:r>
    </w:p>
    <w:p w14:paraId="797E1716" w14:textId="256D8248" w:rsidR="00867CC5" w:rsidRDefault="00867CC5" w:rsidP="00D941F7">
      <w:pPr>
        <w:pStyle w:val="NormalLST"/>
        <w:rPr>
          <w:szCs w:val="24"/>
        </w:rPr>
      </w:pPr>
      <w:r w:rsidRPr="00867CC5">
        <w:rPr>
          <w:szCs w:val="24"/>
        </w:rPr>
        <w:t>L1981:6205</w:t>
      </w:r>
      <w:r w:rsidR="00871375">
        <w:rPr>
          <w:szCs w:val="24"/>
        </w:rPr>
        <w:t xml:space="preserve"> </w:t>
      </w:r>
      <w:r w:rsidR="002A526A">
        <w:rPr>
          <w:szCs w:val="24"/>
        </w:rPr>
        <w:t>fornlämning</w:t>
      </w:r>
      <w:r w:rsidR="006F3B85">
        <w:rPr>
          <w:szCs w:val="24"/>
        </w:rPr>
        <w:t xml:space="preserve"> (gruvområde)</w:t>
      </w:r>
    </w:p>
    <w:p w14:paraId="7818D624" w14:textId="7C8C92E0" w:rsidR="003C472F" w:rsidRPr="00387AAD" w:rsidRDefault="00867CC5" w:rsidP="00D941F7">
      <w:pPr>
        <w:pStyle w:val="NormalLST"/>
        <w:rPr>
          <w:szCs w:val="24"/>
        </w:rPr>
      </w:pPr>
      <w:r w:rsidRPr="00387AAD">
        <w:rPr>
          <w:szCs w:val="24"/>
        </w:rPr>
        <w:t>L1981:7188</w:t>
      </w:r>
      <w:r w:rsidR="00871375" w:rsidRPr="00387AAD">
        <w:rPr>
          <w:szCs w:val="24"/>
        </w:rPr>
        <w:t xml:space="preserve"> fornlämning</w:t>
      </w:r>
      <w:r w:rsidR="006F3B85" w:rsidRPr="00387AAD">
        <w:rPr>
          <w:szCs w:val="24"/>
        </w:rPr>
        <w:t xml:space="preserve"> (lägenhetsbebyggelse av typen torp)</w:t>
      </w:r>
    </w:p>
    <w:p w14:paraId="37EB89F8" w14:textId="5467CAAE" w:rsidR="002A526A" w:rsidRPr="00867CC5" w:rsidRDefault="002A526A" w:rsidP="00D941F7">
      <w:pPr>
        <w:pStyle w:val="NormalLST"/>
      </w:pPr>
      <w:r>
        <w:t>L2023:3747 övrig kulturhistorisk lämning (åkerlapp där Bollåsarens torp legat)</w:t>
      </w:r>
    </w:p>
    <w:p w14:paraId="5294BC1B" w14:textId="77777777" w:rsidR="00D941F7" w:rsidRPr="003D2A83" w:rsidRDefault="00D941F7" w:rsidP="00B1744F">
      <w:pPr>
        <w:pStyle w:val="Rubrik2LST"/>
        <w:rPr>
          <w:rFonts w:eastAsia="Calibri"/>
          <w:szCs w:val="22"/>
        </w:rPr>
      </w:pPr>
      <w:r>
        <w:rPr>
          <w:rFonts w:eastAsia="Calibri"/>
        </w:rPr>
        <w:t>Uppföljning</w:t>
      </w:r>
    </w:p>
    <w:p w14:paraId="2F014069" w14:textId="77777777" w:rsidR="00D941F7" w:rsidRDefault="00D941F7" w:rsidP="003B01F3">
      <w:pPr>
        <w:pStyle w:val="Rubrik3LST"/>
      </w:pPr>
      <w:r>
        <w:t>Uppföljning av bevarandemål</w:t>
      </w:r>
    </w:p>
    <w:p w14:paraId="447592AC" w14:textId="7B2C656C" w:rsidR="00D941F7" w:rsidRDefault="00D941F7" w:rsidP="00D941F7">
      <w:pPr>
        <w:pStyle w:val="NormalLST"/>
      </w:pPr>
      <w:r>
        <w:t>Uppföljningen av bevarandemål och syfte kommer att ske inom länens obligatoriska uppföljning – Block A – och beskrivs i Översiktlig plan för uppföljning av skyddade områden i Örebro län.</w:t>
      </w:r>
    </w:p>
    <w:p w14:paraId="6D889BC9" w14:textId="77777777" w:rsidR="00D941F7" w:rsidRDefault="00D941F7" w:rsidP="003B01F3">
      <w:pPr>
        <w:pStyle w:val="Rubrik3LST"/>
      </w:pPr>
      <w:r>
        <w:t>Uppföljning av skötselåtgärder</w:t>
      </w:r>
    </w:p>
    <w:p w14:paraId="5A4CC5B3" w14:textId="46C3173B" w:rsidR="00E22E14" w:rsidRDefault="00D941F7" w:rsidP="00D941F7">
      <w:pPr>
        <w:pStyle w:val="NormalLST"/>
      </w:pPr>
      <w:bookmarkStart w:id="2" w:name="_Hlk128391648"/>
      <w:r>
        <w:t xml:space="preserve">Länsstyrelsen ansvarar för att uppföljning av genomförda skötselåtgärder sker. </w:t>
      </w:r>
      <w:bookmarkStart w:id="3" w:name="_Hlk523315397"/>
      <w:r>
        <w:t>Effekter av restaureringsåtgärder som kostat mer än 200 000 SEK</w:t>
      </w:r>
      <w:bookmarkEnd w:id="3"/>
      <w:r w:rsidR="00E22E14">
        <w:t xml:space="preserve"> </w:t>
      </w:r>
      <w:r>
        <w:t>ska följas upp separat så att åtgärd</w:t>
      </w:r>
      <w:r w:rsidR="00921459">
        <w:t>ernas</w:t>
      </w:r>
      <w:r>
        <w:t xml:space="preserve"> effekter kan mätas.</w:t>
      </w:r>
    </w:p>
    <w:bookmarkEnd w:id="2"/>
    <w:p w14:paraId="057D9FE3" w14:textId="77777777" w:rsidR="00D941F7" w:rsidRDefault="00D941F7" w:rsidP="003B01F3">
      <w:pPr>
        <w:pStyle w:val="Rubrik3LST"/>
      </w:pPr>
      <w:r>
        <w:t>Uppföljning av friluftsliv</w:t>
      </w:r>
    </w:p>
    <w:p w14:paraId="424D51FD" w14:textId="32B6E26E" w:rsidR="00296E7E" w:rsidRPr="00E22E14" w:rsidRDefault="00E22E14" w:rsidP="00D941F7">
      <w:pPr>
        <w:pStyle w:val="NormalLST"/>
      </w:pPr>
      <w:r w:rsidRPr="00E22E14">
        <w:t>Uppföljning av friluftsliv ska ske utifrån regional strategi och handlingsplan för friluftsliv samt enligt Länsstyrelsens plan för friluftsliv i skyddade områden.</w:t>
      </w:r>
    </w:p>
    <w:p w14:paraId="21FDBCA8" w14:textId="419738B5" w:rsidR="00296E7E" w:rsidRPr="00E22E14" w:rsidRDefault="00296E7E" w:rsidP="00D941F7">
      <w:pPr>
        <w:pStyle w:val="NormalLST"/>
      </w:pPr>
      <w:r w:rsidRPr="00E22E14">
        <w:br w:type="page"/>
      </w:r>
    </w:p>
    <w:p w14:paraId="1D469D01" w14:textId="60BFE05C" w:rsidR="00AC7FAB" w:rsidRPr="00EA3F0A" w:rsidRDefault="00AC7FAB" w:rsidP="00B1744F">
      <w:pPr>
        <w:pStyle w:val="Rubrik2LST"/>
      </w:pPr>
      <w:r w:rsidRPr="00EA3F0A">
        <w:t xml:space="preserve">Sammanfattning och </w:t>
      </w:r>
      <w:r w:rsidRPr="00B1744F">
        <w:t>prioritering</w:t>
      </w:r>
      <w:r w:rsidRPr="00EA3F0A">
        <w:t xml:space="preserve"> av åtgärder</w:t>
      </w:r>
    </w:p>
    <w:tbl>
      <w:tblPr>
        <w:tblW w:w="778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7"/>
        <w:gridCol w:w="2551"/>
        <w:gridCol w:w="851"/>
      </w:tblGrid>
      <w:tr w:rsidR="00551E8D" w:rsidRPr="00EA3F0A" w14:paraId="48A606F1" w14:textId="77777777" w:rsidTr="0075265E">
        <w:trPr>
          <w:cantSplit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20276" w14:textId="77777777" w:rsidR="00551E8D" w:rsidRPr="00EA3F0A" w:rsidRDefault="00551E8D" w:rsidP="00337B4A">
            <w:pPr>
              <w:pStyle w:val="TabellrubrikLST"/>
            </w:pPr>
            <w:r w:rsidRPr="00EA3F0A">
              <w:t>Skötselåtgärd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52D34" w14:textId="77777777" w:rsidR="00551E8D" w:rsidRPr="00EA3F0A" w:rsidRDefault="00551E8D" w:rsidP="00337B4A">
            <w:pPr>
              <w:pStyle w:val="TabellrubrikLST"/>
            </w:pPr>
            <w:r w:rsidRPr="00EA3F0A">
              <w:t>Var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3F08B" w14:textId="77777777" w:rsidR="00551E8D" w:rsidRPr="00EA3F0A" w:rsidRDefault="00551E8D" w:rsidP="00337B4A">
            <w:pPr>
              <w:pStyle w:val="TabellrubrikLST"/>
            </w:pPr>
            <w:r w:rsidRPr="00EA3F0A">
              <w:t>Prio</w:t>
            </w:r>
          </w:p>
        </w:tc>
      </w:tr>
      <w:tr w:rsidR="00551E8D" w:rsidRPr="00EA3F0A" w14:paraId="7E89D047" w14:textId="77777777" w:rsidTr="00F03C51">
        <w:trPr>
          <w:cantSplit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52491" w14:textId="7DE4FBC2" w:rsidR="00551E8D" w:rsidRPr="00337B4A" w:rsidRDefault="00551E8D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Utmärkning av gränsen</w:t>
            </w:r>
            <w:r w:rsidR="00946700" w:rsidRPr="00337B4A">
              <w:rPr>
                <w:sz w:val="20"/>
                <w:szCs w:val="20"/>
              </w:rPr>
              <w:t xml:space="preserve"> </w:t>
            </w:r>
            <w:r w:rsidR="00820731" w:rsidRPr="00337B4A">
              <w:rPr>
                <w:sz w:val="20"/>
                <w:szCs w:val="20"/>
              </w:rPr>
              <w:t>av reservatets</w:t>
            </w:r>
            <w:r w:rsidR="00946700" w:rsidRPr="00337B4A">
              <w:rPr>
                <w:sz w:val="20"/>
                <w:szCs w:val="20"/>
              </w:rPr>
              <w:t xml:space="preserve"> </w:t>
            </w:r>
            <w:r w:rsidR="00337B4A">
              <w:rPr>
                <w:sz w:val="20"/>
                <w:szCs w:val="20"/>
              </w:rPr>
              <w:t>tillkommande del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8A06C" w14:textId="7D6BEBAD" w:rsidR="00551E8D" w:rsidRPr="00337B4A" w:rsidRDefault="007A3748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Enligt beslutskarta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F2F98" w14:textId="77777777" w:rsidR="00551E8D" w:rsidRPr="00337B4A" w:rsidRDefault="00551E8D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1</w:t>
            </w:r>
          </w:p>
        </w:tc>
      </w:tr>
      <w:tr w:rsidR="009B119E" w:rsidRPr="00EA3F0A" w14:paraId="50B9DB63" w14:textId="77777777" w:rsidTr="00F03C51">
        <w:trPr>
          <w:cantSplit/>
          <w:trHeight w:val="534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3837E" w14:textId="570F8627" w:rsidR="009B119E" w:rsidRPr="00337B4A" w:rsidRDefault="009B119E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Uppdatering och korrigering av de två informationsskyltar som finns om reservatet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84BA4" w14:textId="23349E31" w:rsidR="009B119E" w:rsidRPr="00337B4A" w:rsidRDefault="009B119E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Enligt beslutskarta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ACEBC" w14:textId="77777777" w:rsidR="009B119E" w:rsidRPr="00337B4A" w:rsidRDefault="009B119E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1</w:t>
            </w:r>
          </w:p>
        </w:tc>
      </w:tr>
      <w:tr w:rsidR="00C572D7" w:rsidRPr="00EA3F0A" w14:paraId="37A2C3A3" w14:textId="77777777" w:rsidTr="00F03C51">
        <w:trPr>
          <w:cantSplit/>
          <w:trHeight w:val="586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EF62F" w14:textId="328FEDB6" w:rsidR="00C572D7" w:rsidRPr="00337B4A" w:rsidRDefault="00C572D7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Uppföljning av gränsmarkering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7490F" w14:textId="12D95130" w:rsidR="00C572D7" w:rsidRPr="00337B4A" w:rsidRDefault="00C572D7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Enligt beslutskarta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A9214" w14:textId="691FD5C7" w:rsidR="00C572D7" w:rsidRPr="00337B4A" w:rsidRDefault="00C572D7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2</w:t>
            </w:r>
          </w:p>
        </w:tc>
      </w:tr>
      <w:tr w:rsidR="00551E8D" w:rsidRPr="00EA3F0A" w14:paraId="427A9131" w14:textId="77777777" w:rsidTr="00F03C51">
        <w:trPr>
          <w:cantSplit/>
          <w:trHeight w:val="586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6CE7A" w14:textId="77777777" w:rsidR="00551E8D" w:rsidRPr="00337B4A" w:rsidRDefault="00551E8D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Underhåll av gränsmarkering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BFB9C" w14:textId="4BD7ABCB" w:rsidR="00551E8D" w:rsidRPr="00337B4A" w:rsidRDefault="00551E8D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Enligt beslutskarta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0489E" w14:textId="77777777" w:rsidR="00551E8D" w:rsidRPr="00337B4A" w:rsidRDefault="00551E8D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1</w:t>
            </w:r>
          </w:p>
        </w:tc>
      </w:tr>
      <w:tr w:rsidR="00D07F90" w:rsidRPr="00902831" w14:paraId="1A896D68" w14:textId="77777777" w:rsidTr="00F03C51">
        <w:trPr>
          <w:cantSplit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70D42" w14:textId="4B623D5F" w:rsidR="00D07F90" w:rsidRPr="00337B4A" w:rsidRDefault="00D07F90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Biologisk återställning av Ma</w:t>
            </w:r>
            <w:r w:rsidR="00337B4A">
              <w:rPr>
                <w:sz w:val="20"/>
                <w:szCs w:val="20"/>
              </w:rPr>
              <w:t>l</w:t>
            </w:r>
            <w:r w:rsidRPr="00337B4A">
              <w:rPr>
                <w:sz w:val="20"/>
                <w:szCs w:val="20"/>
              </w:rPr>
              <w:t>mtjärnsbäckens inlopp genom maskinell borttagning av vägtrumma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65901" w14:textId="77777777" w:rsidR="00F03C51" w:rsidRDefault="00D07F90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Skötselområde 3a</w:t>
            </w:r>
            <w:r w:rsidR="00F03C51">
              <w:rPr>
                <w:sz w:val="20"/>
                <w:szCs w:val="20"/>
              </w:rPr>
              <w:t>,</w:t>
            </w:r>
          </w:p>
          <w:p w14:paraId="200450D4" w14:textId="6E2EE78F" w:rsidR="00D07F90" w:rsidRPr="00337B4A" w:rsidRDefault="00F03C51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se skötselplanekarta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DA32A" w14:textId="62A71EB5" w:rsidR="00D07F90" w:rsidRPr="00337B4A" w:rsidRDefault="00D07F90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1</w:t>
            </w:r>
          </w:p>
        </w:tc>
      </w:tr>
      <w:tr w:rsidR="007A3748" w:rsidRPr="00902831" w14:paraId="68107756" w14:textId="77777777" w:rsidTr="00F03C51">
        <w:trPr>
          <w:cantSplit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3FC38" w14:textId="77777777" w:rsidR="007A3748" w:rsidRPr="00337B4A" w:rsidRDefault="007A3748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Igenläggning av diken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FD892" w14:textId="300D78C9" w:rsidR="007A3748" w:rsidRPr="00337B4A" w:rsidRDefault="007A3748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Skötselområde 1d, 1e och 2</w:t>
            </w:r>
            <w:r w:rsidR="00F03C51">
              <w:rPr>
                <w:sz w:val="20"/>
                <w:szCs w:val="20"/>
              </w:rPr>
              <w:t>,</w:t>
            </w:r>
          </w:p>
          <w:p w14:paraId="4B5425FD" w14:textId="77777777" w:rsidR="007A3748" w:rsidRPr="00337B4A" w:rsidRDefault="007A3748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se skötselplanekarta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249A7" w14:textId="77777777" w:rsidR="007A3748" w:rsidRPr="00337B4A" w:rsidRDefault="007A3748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1</w:t>
            </w:r>
          </w:p>
        </w:tc>
      </w:tr>
      <w:tr w:rsidR="00551E8D" w:rsidRPr="00902831" w14:paraId="3233BE66" w14:textId="77777777" w:rsidTr="00F03C51">
        <w:trPr>
          <w:cantSplit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0E65B" w14:textId="6989A339" w:rsidR="00551E8D" w:rsidRPr="00337B4A" w:rsidRDefault="00B71B30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Främja gamla naturvärdesaspar på bekostna</w:t>
            </w:r>
            <w:r w:rsidR="0052667F" w:rsidRPr="00337B4A">
              <w:rPr>
                <w:sz w:val="20"/>
                <w:szCs w:val="20"/>
              </w:rPr>
              <w:t>d</w:t>
            </w:r>
            <w:r w:rsidRPr="00337B4A">
              <w:rPr>
                <w:sz w:val="20"/>
                <w:szCs w:val="20"/>
              </w:rPr>
              <w:t xml:space="preserve"> av gran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054BD" w14:textId="0FDF731E" w:rsidR="00551E8D" w:rsidRPr="00337B4A" w:rsidRDefault="0052667F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Skötselområde 1a, 1</w:t>
            </w:r>
            <w:r w:rsidR="00202BAE" w:rsidRPr="00337B4A">
              <w:rPr>
                <w:sz w:val="20"/>
                <w:szCs w:val="20"/>
              </w:rPr>
              <w:t>c</w:t>
            </w:r>
            <w:r w:rsidRPr="00337B4A">
              <w:rPr>
                <w:sz w:val="20"/>
                <w:szCs w:val="20"/>
              </w:rPr>
              <w:t xml:space="preserve"> och 1</w:t>
            </w:r>
            <w:r w:rsidR="00202BAE" w:rsidRPr="00337B4A">
              <w:rPr>
                <w:sz w:val="20"/>
                <w:szCs w:val="20"/>
              </w:rPr>
              <w:t>e</w:t>
            </w:r>
            <w:r w:rsidR="00F03C51">
              <w:rPr>
                <w:sz w:val="20"/>
                <w:szCs w:val="20"/>
              </w:rPr>
              <w:t>,</w:t>
            </w:r>
          </w:p>
          <w:p w14:paraId="2DB30A74" w14:textId="24EFAE7A" w:rsidR="00564F45" w:rsidRPr="00337B4A" w:rsidRDefault="00564F45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se skötselplanekarta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4D98F" w14:textId="5C11E482" w:rsidR="00551E8D" w:rsidRPr="00337B4A" w:rsidRDefault="0052667F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1</w:t>
            </w:r>
          </w:p>
        </w:tc>
      </w:tr>
      <w:tr w:rsidR="0052667F" w:rsidRPr="00902831" w14:paraId="68A42A81" w14:textId="77777777" w:rsidTr="00F03C51">
        <w:trPr>
          <w:cantSplit/>
          <w:trHeight w:val="609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1BB1B" w14:textId="7183A1E3" w:rsidR="0052667F" w:rsidRPr="00337B4A" w:rsidRDefault="0052667F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Främja klibbal på bekostnad av gran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0303C" w14:textId="0A4FECF1" w:rsidR="0052667F" w:rsidRPr="00337B4A" w:rsidRDefault="0052667F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Skötselområde 3a och 3b</w:t>
            </w:r>
            <w:r w:rsidR="00F03C51">
              <w:rPr>
                <w:sz w:val="20"/>
                <w:szCs w:val="20"/>
              </w:rPr>
              <w:t>,</w:t>
            </w:r>
          </w:p>
          <w:p w14:paraId="4483E2A9" w14:textId="69174D07" w:rsidR="00564F45" w:rsidRPr="00337B4A" w:rsidRDefault="00564F45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se skötselplanekarta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B3DF2" w14:textId="6A66ABFF" w:rsidR="0052667F" w:rsidRPr="00337B4A" w:rsidRDefault="0052667F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1</w:t>
            </w:r>
          </w:p>
        </w:tc>
      </w:tr>
      <w:tr w:rsidR="00202BAE" w:rsidRPr="00902831" w14:paraId="0B071A02" w14:textId="77777777" w:rsidTr="00F03C51">
        <w:trPr>
          <w:cantSplit/>
          <w:trHeight w:val="609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6AF70" w14:textId="3F120F04" w:rsidR="00202BAE" w:rsidRPr="00337B4A" w:rsidRDefault="00202BAE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B</w:t>
            </w:r>
            <w:r w:rsidR="00D07F90" w:rsidRPr="00337B4A">
              <w:rPr>
                <w:sz w:val="20"/>
                <w:szCs w:val="20"/>
              </w:rPr>
              <w:t>iologisk återställning</w:t>
            </w:r>
            <w:r w:rsidRPr="00337B4A">
              <w:rPr>
                <w:sz w:val="20"/>
                <w:szCs w:val="20"/>
              </w:rPr>
              <w:t xml:space="preserve"> genom manuell flytt av sten</w:t>
            </w:r>
            <w:r w:rsidR="00D07F90" w:rsidRPr="00337B4A">
              <w:rPr>
                <w:sz w:val="20"/>
                <w:szCs w:val="20"/>
              </w:rPr>
              <w:t xml:space="preserve"> och manuell framgrävning av grus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1CC2C" w14:textId="37417F04" w:rsidR="00202BAE" w:rsidRPr="00337B4A" w:rsidRDefault="00202BAE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Skötselområde 3a</w:t>
            </w:r>
            <w:r w:rsidR="00F03C51">
              <w:rPr>
                <w:sz w:val="20"/>
                <w:szCs w:val="20"/>
              </w:rPr>
              <w:t>,</w:t>
            </w:r>
          </w:p>
          <w:p w14:paraId="35F54EB4" w14:textId="12D2824A" w:rsidR="00564F45" w:rsidRPr="00337B4A" w:rsidRDefault="00564F45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se skötselplanekarta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92257" w14:textId="7BCBF0C4" w:rsidR="00202BAE" w:rsidRPr="00337B4A" w:rsidRDefault="00202BAE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1</w:t>
            </w:r>
          </w:p>
        </w:tc>
      </w:tr>
      <w:tr w:rsidR="004D4BA3" w:rsidRPr="00902831" w14:paraId="2F9D2191" w14:textId="77777777" w:rsidTr="000F4D1F">
        <w:trPr>
          <w:cantSplit/>
          <w:trHeight w:val="362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A586A" w14:textId="0D78676C" w:rsidR="004D4BA3" w:rsidRPr="00337B4A" w:rsidRDefault="004D4BA3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Borttagning av den främmande arten vanlig bergtall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EB5D9" w14:textId="71B06587" w:rsidR="004D4BA3" w:rsidRPr="00337B4A" w:rsidRDefault="004D4BA3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Skötselområde 1e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3096A" w14:textId="1733D505" w:rsidR="004D4BA3" w:rsidRPr="00337B4A" w:rsidRDefault="004D4BA3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1</w:t>
            </w:r>
          </w:p>
        </w:tc>
      </w:tr>
      <w:tr w:rsidR="00551E8D" w:rsidRPr="00902831" w14:paraId="58CC2054" w14:textId="77777777" w:rsidTr="00F03C51">
        <w:trPr>
          <w:cantSplit/>
          <w:trHeight w:val="609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5311F" w14:textId="22C58A99" w:rsidR="00551E8D" w:rsidRPr="00337B4A" w:rsidRDefault="0052667F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 xml:space="preserve">Blottläggning av mineraljord genom grävning eller bränning samt </w:t>
            </w:r>
            <w:r w:rsidR="007A3748" w:rsidRPr="00337B4A">
              <w:rPr>
                <w:sz w:val="20"/>
                <w:szCs w:val="20"/>
              </w:rPr>
              <w:t xml:space="preserve">påföljande </w:t>
            </w:r>
            <w:r w:rsidRPr="00337B4A">
              <w:rPr>
                <w:sz w:val="20"/>
                <w:szCs w:val="20"/>
              </w:rPr>
              <w:t>stängslin</w:t>
            </w:r>
            <w:r w:rsidR="007A3748" w:rsidRPr="00337B4A">
              <w:rPr>
                <w:sz w:val="20"/>
                <w:szCs w:val="20"/>
              </w:rPr>
              <w:t>g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BFB62" w14:textId="1C76E717" w:rsidR="00551E8D" w:rsidRPr="00337B4A" w:rsidRDefault="0052667F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Skötselområde 1b och 1</w:t>
            </w:r>
            <w:r w:rsidR="00202BAE" w:rsidRPr="00337B4A">
              <w:rPr>
                <w:sz w:val="20"/>
                <w:szCs w:val="20"/>
              </w:rPr>
              <w:t>d</w:t>
            </w:r>
            <w:r w:rsidR="00D812BF">
              <w:rPr>
                <w:sz w:val="20"/>
                <w:szCs w:val="20"/>
              </w:rPr>
              <w:t>,</w:t>
            </w:r>
          </w:p>
          <w:p w14:paraId="1DDA3194" w14:textId="00179980" w:rsidR="00564F45" w:rsidRPr="00337B4A" w:rsidRDefault="00564F45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se skötselplanekarta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CC0E6" w14:textId="3FFDE3F6" w:rsidR="00551E8D" w:rsidRPr="00337B4A" w:rsidRDefault="0052667F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2</w:t>
            </w:r>
          </w:p>
        </w:tc>
      </w:tr>
      <w:tr w:rsidR="00E165E7" w:rsidRPr="00902831" w14:paraId="376DE888" w14:textId="77777777" w:rsidTr="000F4D1F">
        <w:trPr>
          <w:cantSplit/>
          <w:trHeight w:val="648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BD6C1" w14:textId="10994B66" w:rsidR="00E165E7" w:rsidRPr="00337B4A" w:rsidRDefault="00E165E7" w:rsidP="00337B4A">
            <w:pPr>
              <w:pStyle w:val="TabelltextL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Hård naturvårdsbränning för att gynna fröföryngring av asp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B7917" w14:textId="188C3001" w:rsidR="00E165E7" w:rsidRPr="00337B4A" w:rsidRDefault="00E165E7" w:rsidP="00E165E7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Skötselområde 1d</w:t>
            </w:r>
            <w:r w:rsidR="00D812BF">
              <w:rPr>
                <w:sz w:val="20"/>
                <w:szCs w:val="20"/>
              </w:rPr>
              <w:t>,</w:t>
            </w:r>
          </w:p>
          <w:p w14:paraId="588A8753" w14:textId="6021113D" w:rsidR="00E165E7" w:rsidRPr="00337B4A" w:rsidRDefault="00E165E7" w:rsidP="00E165E7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se skötselplanekarta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6537E" w14:textId="0A80B92B" w:rsidR="00E165E7" w:rsidRPr="00337B4A" w:rsidRDefault="00E165E7" w:rsidP="00337B4A">
            <w:pPr>
              <w:pStyle w:val="TabelltextL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51E8D" w:rsidRPr="00902831" w14:paraId="72F5E2EE" w14:textId="77777777" w:rsidTr="00F03C51">
        <w:trPr>
          <w:cantSplit/>
          <w:trHeight w:val="690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3A84D" w14:textId="115FC7CA" w:rsidR="00551E8D" w:rsidRPr="00337B4A" w:rsidRDefault="0052667F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Röjning av planterad</w:t>
            </w:r>
            <w:r w:rsidR="007A3748" w:rsidRPr="00337B4A">
              <w:rPr>
                <w:sz w:val="20"/>
                <w:szCs w:val="20"/>
              </w:rPr>
              <w:t xml:space="preserve"> yngre</w:t>
            </w:r>
            <w:r w:rsidRPr="00337B4A">
              <w:rPr>
                <w:sz w:val="20"/>
                <w:szCs w:val="20"/>
              </w:rPr>
              <w:t xml:space="preserve"> gran och tall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5F5C1" w14:textId="551A5740" w:rsidR="00551E8D" w:rsidRPr="00337B4A" w:rsidRDefault="0052667F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Skötselområde 1b och 1</w:t>
            </w:r>
            <w:r w:rsidR="00202BAE" w:rsidRPr="00337B4A">
              <w:rPr>
                <w:sz w:val="20"/>
                <w:szCs w:val="20"/>
              </w:rPr>
              <w:t>d</w:t>
            </w:r>
            <w:r w:rsidR="00D812BF">
              <w:rPr>
                <w:sz w:val="20"/>
                <w:szCs w:val="20"/>
              </w:rPr>
              <w:t>,</w:t>
            </w:r>
          </w:p>
          <w:p w14:paraId="6D9C8463" w14:textId="5DC1C7B3" w:rsidR="00564F45" w:rsidRPr="00337B4A" w:rsidRDefault="00564F45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se skötselplanekarta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FB1E4" w14:textId="4037E219" w:rsidR="00551E8D" w:rsidRPr="00337B4A" w:rsidRDefault="00202BAE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2</w:t>
            </w:r>
          </w:p>
        </w:tc>
      </w:tr>
      <w:tr w:rsidR="00551E8D" w:rsidRPr="00902831" w14:paraId="5BBE6F8B" w14:textId="77777777" w:rsidTr="00F03C51">
        <w:trPr>
          <w:cantSplit/>
          <w:trHeight w:val="272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29257" w14:textId="77777777" w:rsidR="00551E8D" w:rsidRPr="00337B4A" w:rsidRDefault="00551E8D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Revidering av skötselplan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4D026" w14:textId="77777777" w:rsidR="00551E8D" w:rsidRPr="00337B4A" w:rsidRDefault="00551E8D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Hela reservatet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212A7" w14:textId="77777777" w:rsidR="00551E8D" w:rsidRPr="00337B4A" w:rsidRDefault="00551E8D" w:rsidP="00337B4A">
            <w:pPr>
              <w:pStyle w:val="TabelltextLST"/>
              <w:rPr>
                <w:sz w:val="20"/>
                <w:szCs w:val="20"/>
              </w:rPr>
            </w:pPr>
            <w:r w:rsidRPr="00337B4A">
              <w:rPr>
                <w:sz w:val="20"/>
                <w:szCs w:val="20"/>
              </w:rPr>
              <w:t>2</w:t>
            </w:r>
          </w:p>
        </w:tc>
      </w:tr>
    </w:tbl>
    <w:p w14:paraId="33B81DDB" w14:textId="77777777" w:rsidR="00AC7FAB" w:rsidRPr="001500DC" w:rsidRDefault="00AC7FAB">
      <w:pPr>
        <w:rPr>
          <w:rFonts w:eastAsia="Calibri"/>
          <w:szCs w:val="22"/>
          <w:lang w:eastAsia="en-US"/>
        </w:rPr>
      </w:pPr>
      <w:r w:rsidRPr="001500DC">
        <w:br w:type="page"/>
      </w:r>
    </w:p>
    <w:p w14:paraId="43F47C63" w14:textId="0E598BA7" w:rsidR="00951313" w:rsidRPr="008B4D74" w:rsidRDefault="00EB17CA" w:rsidP="00D941F7">
      <w:pPr>
        <w:pStyle w:val="NormalLST"/>
        <w:rPr>
          <w:color w:val="4F81BD" w:themeColor="accent1"/>
        </w:rPr>
      </w:pPr>
      <w:r>
        <w:rPr>
          <w:noProof/>
          <w:color w:val="4F81BD" w:themeColor="accent1"/>
        </w:rPr>
        <w:drawing>
          <wp:anchor distT="0" distB="0" distL="114300" distR="114300" simplePos="0" relativeHeight="251658240" behindDoc="0" locked="0" layoutInCell="1" allowOverlap="1" wp14:anchorId="1C4F4330" wp14:editId="40F78EB5">
            <wp:simplePos x="0" y="0"/>
            <wp:positionH relativeFrom="page">
              <wp:posOffset>-1139342</wp:posOffset>
            </wp:positionH>
            <wp:positionV relativeFrom="paragraph">
              <wp:posOffset>726648</wp:posOffset>
            </wp:positionV>
            <wp:extent cx="9867922" cy="6980843"/>
            <wp:effectExtent l="0" t="4128" r="0" b="0"/>
            <wp:wrapNone/>
            <wp:docPr id="1" name="Bildobjekt 1" descr="Karta som visar reservatets gräns, skötselområden, vägtrumma, fornlämningar m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Karta som visar reservatets gräns, skötselområden, vägtrumma, fornlämningar m m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868585" cy="6981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51313" w:rsidRPr="008B4D74" w:rsidSect="00D84E7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2410" w:right="1985" w:bottom="1701" w:left="1985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95FFF" w14:textId="77777777" w:rsidR="00E35269" w:rsidRDefault="00E35269">
      <w:r>
        <w:separator/>
      </w:r>
    </w:p>
  </w:endnote>
  <w:endnote w:type="continuationSeparator" w:id="0">
    <w:p w14:paraId="597CF0C9" w14:textId="77777777" w:rsidR="00E35269" w:rsidRDefault="00E35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A90F" w14:textId="77777777" w:rsidR="000059B1" w:rsidRDefault="000059B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F3A91" w14:textId="77777777" w:rsidR="000059B1" w:rsidRDefault="000059B1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993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1419"/>
      <w:gridCol w:w="1276"/>
      <w:gridCol w:w="1275"/>
      <w:gridCol w:w="1985"/>
      <w:gridCol w:w="2268"/>
      <w:gridCol w:w="1842"/>
    </w:tblGrid>
    <w:tr w:rsidR="00951313" w:rsidRPr="00CA093E" w14:paraId="14E4ED16" w14:textId="77777777" w:rsidTr="001648D5">
      <w:tc>
        <w:tcPr>
          <w:tcW w:w="1419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97BB229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Postadress</w:t>
          </w:r>
        </w:p>
      </w:tc>
      <w:tc>
        <w:tcPr>
          <w:tcW w:w="127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696E74E2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Gatuadress</w:t>
          </w:r>
        </w:p>
      </w:tc>
      <w:tc>
        <w:tcPr>
          <w:tcW w:w="1275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D86F675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Telefon</w:t>
          </w:r>
        </w:p>
      </w:tc>
      <w:tc>
        <w:tcPr>
          <w:tcW w:w="1985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DA9B46E" w14:textId="77777777" w:rsidR="00951313" w:rsidRPr="00CA093E" w:rsidRDefault="00951313" w:rsidP="00CA093E">
          <w:pPr>
            <w:pStyle w:val="Sidfot"/>
            <w:rPr>
              <w:rFonts w:cs="Arial"/>
              <w:szCs w:val="16"/>
              <w:lang w:val="de-DE"/>
            </w:rPr>
          </w:pPr>
          <w:r w:rsidRPr="00CA093E">
            <w:rPr>
              <w:rFonts w:cs="Arial"/>
              <w:szCs w:val="16"/>
              <w:lang w:val="de-DE"/>
            </w:rPr>
            <w:t>E-</w:t>
          </w:r>
          <w:r w:rsidRPr="00CA093E">
            <w:rPr>
              <w:rFonts w:cs="Arial"/>
              <w:szCs w:val="16"/>
            </w:rPr>
            <w:t>post</w:t>
          </w:r>
        </w:p>
      </w:tc>
      <w:tc>
        <w:tcPr>
          <w:tcW w:w="2268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27BB635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Internet</w:t>
          </w:r>
        </w:p>
      </w:tc>
      <w:tc>
        <w:tcPr>
          <w:tcW w:w="1842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F09C55A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Organisationsnummer</w:t>
          </w:r>
        </w:p>
      </w:tc>
    </w:tr>
    <w:tr w:rsidR="00951313" w:rsidRPr="00CA093E" w14:paraId="3614DE5F" w14:textId="77777777" w:rsidTr="001648D5">
      <w:tc>
        <w:tcPr>
          <w:tcW w:w="1419" w:type="dxa"/>
          <w:tcBorders>
            <w:top w:val="nil"/>
            <w:left w:val="nil"/>
            <w:bottom w:val="nil"/>
            <w:right w:val="nil"/>
          </w:tcBorders>
          <w:hideMark/>
        </w:tcPr>
        <w:p w14:paraId="2D6811E0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701 86  ÖREBRO</w:t>
          </w:r>
        </w:p>
      </w:tc>
      <w:tc>
        <w:tcPr>
          <w:tcW w:w="1276" w:type="dxa"/>
          <w:tcBorders>
            <w:top w:val="nil"/>
            <w:left w:val="nil"/>
            <w:bottom w:val="nil"/>
            <w:right w:val="nil"/>
          </w:tcBorders>
          <w:hideMark/>
        </w:tcPr>
        <w:p w14:paraId="0C8290A6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Stortorget 22</w:t>
          </w:r>
        </w:p>
      </w:tc>
      <w:tc>
        <w:tcPr>
          <w:tcW w:w="1275" w:type="dxa"/>
          <w:tcBorders>
            <w:top w:val="nil"/>
            <w:left w:val="nil"/>
            <w:bottom w:val="nil"/>
            <w:right w:val="nil"/>
          </w:tcBorders>
          <w:hideMark/>
        </w:tcPr>
        <w:p w14:paraId="07F3F4B8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010–224 80 00</w:t>
          </w: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  <w:hideMark/>
        </w:tcPr>
        <w:p w14:paraId="34FFE41A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orebro@lansstyrelsen.se</w:t>
          </w: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  <w:hideMark/>
        </w:tcPr>
        <w:p w14:paraId="57DE8832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www.lansstyrelsen.se/orebro</w:t>
          </w:r>
        </w:p>
      </w:tc>
      <w:tc>
        <w:tcPr>
          <w:tcW w:w="1842" w:type="dxa"/>
          <w:tcBorders>
            <w:top w:val="nil"/>
            <w:left w:val="nil"/>
            <w:bottom w:val="nil"/>
            <w:right w:val="nil"/>
          </w:tcBorders>
          <w:hideMark/>
        </w:tcPr>
        <w:p w14:paraId="0F1BBC56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202100-2403</w:t>
          </w:r>
        </w:p>
      </w:tc>
    </w:tr>
    <w:tr w:rsidR="00951313" w:rsidRPr="00CA093E" w14:paraId="02EF6B43" w14:textId="77777777" w:rsidTr="001648D5">
      <w:tc>
        <w:tcPr>
          <w:tcW w:w="1419" w:type="dxa"/>
          <w:tcBorders>
            <w:top w:val="nil"/>
            <w:left w:val="nil"/>
            <w:bottom w:val="nil"/>
            <w:right w:val="nil"/>
          </w:tcBorders>
        </w:tcPr>
        <w:p w14:paraId="59A3C604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7AF069AE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275" w:type="dxa"/>
          <w:tcBorders>
            <w:top w:val="nil"/>
            <w:left w:val="nil"/>
            <w:bottom w:val="nil"/>
            <w:right w:val="nil"/>
          </w:tcBorders>
        </w:tcPr>
        <w:p w14:paraId="74133D6E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</w:tcPr>
        <w:p w14:paraId="2128A3AB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</w:tcPr>
        <w:p w14:paraId="2F1B9098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842" w:type="dxa"/>
          <w:tcBorders>
            <w:top w:val="nil"/>
            <w:left w:val="nil"/>
            <w:bottom w:val="nil"/>
            <w:right w:val="nil"/>
          </w:tcBorders>
        </w:tcPr>
        <w:p w14:paraId="4F86D6E8" w14:textId="77777777" w:rsidR="00951313" w:rsidRPr="00CA093E" w:rsidRDefault="00951313" w:rsidP="00CA093E">
          <w:pPr>
            <w:pStyle w:val="Sidfot"/>
            <w:rPr>
              <w:rFonts w:cs="Arial"/>
              <w:szCs w:val="16"/>
            </w:rPr>
          </w:pPr>
        </w:p>
      </w:tc>
    </w:tr>
  </w:tbl>
  <w:p w14:paraId="35F288D0" w14:textId="77777777" w:rsidR="00951313" w:rsidRDefault="00951313" w:rsidP="009D103C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F11DC" w14:textId="77777777" w:rsidR="00E35269" w:rsidRDefault="00E35269">
      <w:r>
        <w:separator/>
      </w:r>
    </w:p>
  </w:footnote>
  <w:footnote w:type="continuationSeparator" w:id="0">
    <w:p w14:paraId="02926D7C" w14:textId="77777777" w:rsidR="00E35269" w:rsidRDefault="00E35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9E302" w14:textId="77777777" w:rsidR="000059B1" w:rsidRDefault="000059B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993" w:type="dxa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385"/>
      <w:gridCol w:w="2713"/>
      <w:gridCol w:w="1133"/>
      <w:gridCol w:w="834"/>
    </w:tblGrid>
    <w:tr w:rsidR="00951313" w14:paraId="15C8E84D" w14:textId="77777777" w:rsidTr="00B40823">
      <w:trPr>
        <w:cantSplit/>
        <w:trHeight w:hRule="exact" w:val="425"/>
      </w:trPr>
      <w:tc>
        <w:tcPr>
          <w:tcW w:w="5385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69E1D9AF" w14:textId="7D3474E8" w:rsidR="00951313" w:rsidRPr="00603E3A" w:rsidRDefault="00951313" w:rsidP="00E07557">
          <w:pPr>
            <w:pStyle w:val="IngetavstndLST"/>
            <w:tabs>
              <w:tab w:val="left" w:pos="3484"/>
            </w:tabs>
            <w:rPr>
              <w:sz w:val="16"/>
              <w:szCs w:val="16"/>
            </w:rPr>
          </w:pPr>
          <w:bookmarkStart w:id="4" w:name="_Hlk508341778"/>
        </w:p>
      </w:tc>
      <w:tc>
        <w:tcPr>
          <w:tcW w:w="3846" w:type="dxa"/>
          <w:gridSpan w:val="2"/>
        </w:tcPr>
        <w:p w14:paraId="1868FA19" w14:textId="29DC58D6" w:rsidR="00951313" w:rsidRPr="00603E3A" w:rsidRDefault="00951313" w:rsidP="00B40823">
          <w:pPr>
            <w:rPr>
              <w:b/>
              <w:sz w:val="20"/>
              <w:szCs w:val="20"/>
            </w:rPr>
          </w:pPr>
        </w:p>
      </w:tc>
      <w:tc>
        <w:tcPr>
          <w:tcW w:w="834" w:type="dxa"/>
          <w:hideMark/>
        </w:tcPr>
        <w:p w14:paraId="0E4F5DA9" w14:textId="77777777" w:rsidR="00951313" w:rsidRPr="009D103C" w:rsidRDefault="00951313" w:rsidP="001B4949">
          <w:pPr>
            <w:pStyle w:val="SidnummerLST"/>
            <w:jc w:val="right"/>
          </w:pPr>
          <w:r w:rsidRPr="003D0222">
            <w:rPr>
              <w:sz w:val="20"/>
              <w:szCs w:val="20"/>
            </w:rPr>
            <w:fldChar w:fldCharType="begin"/>
          </w:r>
          <w:r w:rsidRPr="003D0222">
            <w:rPr>
              <w:sz w:val="20"/>
              <w:szCs w:val="20"/>
            </w:rPr>
            <w:instrText xml:space="preserve"> PAGE  \* MERGEFORMAT </w:instrText>
          </w:r>
          <w:r w:rsidRPr="003D0222">
            <w:rPr>
              <w:sz w:val="20"/>
              <w:szCs w:val="20"/>
            </w:rPr>
            <w:fldChar w:fldCharType="separate"/>
          </w:r>
          <w:r>
            <w:rPr>
              <w:noProof/>
              <w:sz w:val="20"/>
              <w:szCs w:val="20"/>
            </w:rPr>
            <w:t>2</w:t>
          </w:r>
          <w:r w:rsidRPr="003D0222">
            <w:rPr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(</w:t>
          </w:r>
          <w:r w:rsidRPr="003D0222">
            <w:rPr>
              <w:sz w:val="20"/>
              <w:szCs w:val="20"/>
            </w:rPr>
            <w:fldChar w:fldCharType="begin"/>
          </w:r>
          <w:r w:rsidRPr="003D0222">
            <w:rPr>
              <w:sz w:val="20"/>
              <w:szCs w:val="20"/>
            </w:rPr>
            <w:instrText xml:space="preserve"> NUMPAGES  \* MERGEFORMAT </w:instrText>
          </w:r>
          <w:r w:rsidRPr="003D0222">
            <w:rPr>
              <w:sz w:val="20"/>
              <w:szCs w:val="20"/>
            </w:rPr>
            <w:fldChar w:fldCharType="separate"/>
          </w:r>
          <w:r>
            <w:rPr>
              <w:noProof/>
              <w:sz w:val="20"/>
              <w:szCs w:val="20"/>
            </w:rPr>
            <w:t>2</w:t>
          </w:r>
          <w:r w:rsidRPr="003D0222">
            <w:rPr>
              <w:noProof/>
              <w:sz w:val="20"/>
              <w:szCs w:val="20"/>
            </w:rPr>
            <w:fldChar w:fldCharType="end"/>
          </w:r>
          <w:r w:rsidRPr="009D103C">
            <w:t xml:space="preserve">) </w:t>
          </w:r>
        </w:p>
      </w:tc>
    </w:tr>
    <w:tr w:rsidR="00951313" w14:paraId="791AFF0C" w14:textId="77777777" w:rsidTr="00B40823">
      <w:trPr>
        <w:cantSplit/>
      </w:trPr>
      <w:tc>
        <w:tcPr>
          <w:tcW w:w="5385" w:type="dxa"/>
          <w:vMerge/>
          <w:vAlign w:val="center"/>
          <w:hideMark/>
        </w:tcPr>
        <w:p w14:paraId="57848586" w14:textId="77777777" w:rsidR="00951313" w:rsidRPr="00603E3A" w:rsidRDefault="00951313" w:rsidP="00C37700">
          <w:pPr>
            <w:rPr>
              <w:rFonts w:eastAsia="Calibri"/>
              <w:sz w:val="16"/>
              <w:szCs w:val="16"/>
              <w:lang w:eastAsia="en-US"/>
            </w:rPr>
          </w:pPr>
        </w:p>
      </w:tc>
      <w:tc>
        <w:tcPr>
          <w:tcW w:w="2713" w:type="dxa"/>
        </w:tcPr>
        <w:p w14:paraId="12033E53" w14:textId="77777777" w:rsidR="00951313" w:rsidRPr="00603E3A" w:rsidRDefault="00951313" w:rsidP="00C37700">
          <w:pPr>
            <w:pStyle w:val="SidhuvudrubrikLST"/>
          </w:pPr>
        </w:p>
      </w:tc>
      <w:tc>
        <w:tcPr>
          <w:tcW w:w="1967" w:type="dxa"/>
          <w:gridSpan w:val="2"/>
          <w:hideMark/>
        </w:tcPr>
        <w:p w14:paraId="217AA50F" w14:textId="77777777" w:rsidR="00951313" w:rsidRDefault="00951313" w:rsidP="00C37700">
          <w:pPr>
            <w:pStyle w:val="SidhuvudrubrikLST"/>
          </w:pPr>
        </w:p>
      </w:tc>
    </w:tr>
    <w:tr w:rsidR="00951313" w14:paraId="2A1C924E" w14:textId="77777777" w:rsidTr="00603E3A">
      <w:trPr>
        <w:cantSplit/>
        <w:trHeight w:val="403"/>
      </w:trPr>
      <w:tc>
        <w:tcPr>
          <w:tcW w:w="5385" w:type="dxa"/>
          <w:vMerge/>
          <w:vAlign w:val="center"/>
          <w:hideMark/>
        </w:tcPr>
        <w:p w14:paraId="1BB75DF5" w14:textId="77777777" w:rsidR="00951313" w:rsidRPr="00603E3A" w:rsidRDefault="00951313" w:rsidP="00BC53D6">
          <w:pPr>
            <w:rPr>
              <w:rFonts w:eastAsia="Calibri"/>
              <w:sz w:val="16"/>
              <w:szCs w:val="16"/>
              <w:lang w:eastAsia="en-US"/>
            </w:rPr>
          </w:pPr>
        </w:p>
      </w:tc>
      <w:tc>
        <w:tcPr>
          <w:tcW w:w="2713" w:type="dxa"/>
          <w:shd w:val="clear" w:color="auto" w:fill="auto"/>
        </w:tcPr>
        <w:p w14:paraId="580540A1" w14:textId="5A8EDA58" w:rsidR="00951313" w:rsidRPr="00603E3A" w:rsidRDefault="000059B1" w:rsidP="00E07557">
          <w:pPr>
            <w:pStyle w:val="SidhuvudtextLST"/>
            <w:tabs>
              <w:tab w:val="left" w:pos="1440"/>
            </w:tabs>
            <w:rPr>
              <w:sz w:val="20"/>
              <w:szCs w:val="20"/>
              <w:lang w:val="nl-NL"/>
            </w:rPr>
          </w:pPr>
          <w:r w:rsidRPr="000059B1">
            <w:rPr>
              <w:sz w:val="20"/>
              <w:szCs w:val="20"/>
              <w:lang w:val="nl-NL"/>
            </w:rPr>
            <w:t>2023-12-</w:t>
          </w:r>
          <w:r w:rsidR="00C20BB0">
            <w:rPr>
              <w:sz w:val="20"/>
              <w:szCs w:val="20"/>
              <w:lang w:val="nl-NL"/>
            </w:rPr>
            <w:t>06</w:t>
          </w:r>
        </w:p>
      </w:tc>
      <w:tc>
        <w:tcPr>
          <w:tcW w:w="1967" w:type="dxa"/>
          <w:gridSpan w:val="2"/>
          <w:shd w:val="clear" w:color="auto" w:fill="auto"/>
        </w:tcPr>
        <w:p w14:paraId="33539F8C" w14:textId="7B3BB1C4" w:rsidR="00951313" w:rsidRPr="00B37E45" w:rsidRDefault="000059B1" w:rsidP="00BC53D6">
          <w:pPr>
            <w:pStyle w:val="SidhuvudtextLST"/>
            <w:rPr>
              <w:sz w:val="20"/>
              <w:szCs w:val="20"/>
            </w:rPr>
          </w:pPr>
          <w:r w:rsidRPr="000059B1">
            <w:rPr>
              <w:sz w:val="20"/>
              <w:szCs w:val="20"/>
            </w:rPr>
            <w:t>511-1830-2020</w:t>
          </w:r>
        </w:p>
      </w:tc>
    </w:tr>
    <w:bookmarkEnd w:id="4"/>
  </w:tbl>
  <w:p w14:paraId="25258903" w14:textId="77777777" w:rsidR="00951313" w:rsidRDefault="00951313" w:rsidP="002E29EB">
    <w:pPr>
      <w:pStyle w:val="IngetavstndLST"/>
      <w:rPr>
        <w:lang w:val="nl-N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993" w:type="dxa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390"/>
      <w:gridCol w:w="2549"/>
      <w:gridCol w:w="1299"/>
      <w:gridCol w:w="827"/>
    </w:tblGrid>
    <w:tr w:rsidR="00951313" w14:paraId="0F99A6B9" w14:textId="77777777" w:rsidTr="002E4A25">
      <w:trPr>
        <w:cantSplit/>
        <w:trHeight w:hRule="exact" w:val="437"/>
      </w:trPr>
      <w:tc>
        <w:tcPr>
          <w:tcW w:w="5390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7776A383" w14:textId="3F5C9EC8" w:rsidR="00951313" w:rsidRDefault="00951313" w:rsidP="00186D5F">
          <w:pPr>
            <w:pStyle w:val="IngetavstndLST"/>
            <w:tabs>
              <w:tab w:val="left" w:pos="3250"/>
            </w:tabs>
          </w:pPr>
          <w:bookmarkStart w:id="5" w:name="_Hlk508341425"/>
          <w:r>
            <w:rPr>
              <w:noProof/>
            </w:rPr>
            <w:drawing>
              <wp:inline distT="0" distB="0" distL="0" distR="0" wp14:anchorId="0D8B65D8" wp14:editId="37CEC93D">
                <wp:extent cx="708025" cy="1260390"/>
                <wp:effectExtent l="0" t="0" r="0" b="0"/>
                <wp:docPr id="5" name="Bild 85" descr="farg-staende-logotyp-lansstyrelsen-orebro-lan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Bild 85" descr="farg-staende-logotyp-lansstyrelsen-orebro-lan-RGB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302" t="6852" r="11575" b="1483"/>
                        <a:stretch/>
                      </pic:blipFill>
                      <pic:spPr bwMode="auto">
                        <a:xfrm>
                          <a:off x="0" y="0"/>
                          <a:ext cx="713943" cy="1270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48" w:type="dxa"/>
          <w:gridSpan w:val="2"/>
          <w:vAlign w:val="bottom"/>
        </w:tcPr>
        <w:p w14:paraId="1D6BE2C3" w14:textId="6D0D06AB" w:rsidR="00951313" w:rsidRPr="00B40823" w:rsidRDefault="00951313" w:rsidP="00B40823">
          <w:pPr>
            <w:rPr>
              <w:b/>
              <w:sz w:val="20"/>
              <w:szCs w:val="20"/>
            </w:rPr>
          </w:pPr>
          <w:bookmarkStart w:id="6" w:name="Dokumentnamn"/>
          <w:r>
            <w:rPr>
              <w:b/>
              <w:sz w:val="20"/>
              <w:szCs w:val="20"/>
            </w:rPr>
            <w:t>B</w:t>
          </w:r>
          <w:bookmarkEnd w:id="6"/>
          <w:r w:rsidR="00E07557">
            <w:rPr>
              <w:b/>
              <w:sz w:val="20"/>
              <w:szCs w:val="20"/>
            </w:rPr>
            <w:t>ilaga 1 Skötselplan</w:t>
          </w:r>
        </w:p>
      </w:tc>
      <w:tc>
        <w:tcPr>
          <w:tcW w:w="827" w:type="dxa"/>
          <w:hideMark/>
        </w:tcPr>
        <w:p w14:paraId="4EE70438" w14:textId="77777777" w:rsidR="00951313" w:rsidRPr="003D0222" w:rsidRDefault="00951313" w:rsidP="001B4949">
          <w:pPr>
            <w:pStyle w:val="SidnummerLST"/>
            <w:jc w:val="center"/>
            <w:rPr>
              <w:sz w:val="20"/>
              <w:szCs w:val="20"/>
            </w:rPr>
          </w:pPr>
          <w:r w:rsidRPr="003D0222">
            <w:rPr>
              <w:sz w:val="20"/>
              <w:szCs w:val="20"/>
            </w:rPr>
            <w:fldChar w:fldCharType="begin"/>
          </w:r>
          <w:r w:rsidRPr="003D0222">
            <w:rPr>
              <w:sz w:val="20"/>
              <w:szCs w:val="20"/>
            </w:rPr>
            <w:instrText xml:space="preserve"> PAGE  \* MERGEFORMAT </w:instrText>
          </w:r>
          <w:r w:rsidRPr="003D0222">
            <w:rPr>
              <w:sz w:val="20"/>
              <w:szCs w:val="20"/>
            </w:rPr>
            <w:fldChar w:fldCharType="separate"/>
          </w:r>
          <w:r>
            <w:rPr>
              <w:noProof/>
              <w:sz w:val="20"/>
              <w:szCs w:val="20"/>
            </w:rPr>
            <w:t>1</w:t>
          </w:r>
          <w:r w:rsidRPr="003D0222">
            <w:rPr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(</w:t>
          </w:r>
          <w:r w:rsidRPr="003D0222">
            <w:rPr>
              <w:sz w:val="20"/>
              <w:szCs w:val="20"/>
            </w:rPr>
            <w:fldChar w:fldCharType="begin"/>
          </w:r>
          <w:r w:rsidRPr="003D0222">
            <w:rPr>
              <w:sz w:val="20"/>
              <w:szCs w:val="20"/>
            </w:rPr>
            <w:instrText xml:space="preserve"> NUMPAGES   \* MERGEFORMAT </w:instrText>
          </w:r>
          <w:r w:rsidRPr="003D0222">
            <w:rPr>
              <w:sz w:val="20"/>
              <w:szCs w:val="20"/>
            </w:rPr>
            <w:fldChar w:fldCharType="separate"/>
          </w:r>
          <w:r>
            <w:rPr>
              <w:noProof/>
              <w:sz w:val="20"/>
              <w:szCs w:val="20"/>
            </w:rPr>
            <w:t>1</w:t>
          </w:r>
          <w:r w:rsidRPr="003D0222">
            <w:rPr>
              <w:noProof/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)</w:t>
          </w:r>
        </w:p>
      </w:tc>
    </w:tr>
    <w:tr w:rsidR="00951313" w14:paraId="02BEF89E" w14:textId="77777777" w:rsidTr="002E4A25">
      <w:trPr>
        <w:cantSplit/>
        <w:trHeight w:val="357"/>
      </w:trPr>
      <w:tc>
        <w:tcPr>
          <w:tcW w:w="5390" w:type="dxa"/>
          <w:vMerge/>
          <w:vAlign w:val="center"/>
          <w:hideMark/>
        </w:tcPr>
        <w:p w14:paraId="149DBA89" w14:textId="77777777" w:rsidR="00951313" w:rsidRDefault="00951313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  <w:vAlign w:val="bottom"/>
          <w:hideMark/>
        </w:tcPr>
        <w:p w14:paraId="0209DD82" w14:textId="77777777" w:rsidR="00951313" w:rsidRDefault="00951313" w:rsidP="00C37700">
          <w:pPr>
            <w:pStyle w:val="SidhuvudrubrikLST"/>
          </w:pPr>
          <w:r>
            <w:t>Datum</w:t>
          </w:r>
        </w:p>
      </w:tc>
      <w:tc>
        <w:tcPr>
          <w:tcW w:w="2126" w:type="dxa"/>
          <w:gridSpan w:val="2"/>
          <w:vAlign w:val="bottom"/>
          <w:hideMark/>
        </w:tcPr>
        <w:p w14:paraId="4F837F7F" w14:textId="77777777" w:rsidR="00951313" w:rsidRDefault="00951313" w:rsidP="0022722E">
          <w:pPr>
            <w:pStyle w:val="SidhuvudrubrikLST"/>
            <w:ind w:left="-73"/>
          </w:pPr>
          <w:r>
            <w:t>Diarienummer</w:t>
          </w:r>
        </w:p>
      </w:tc>
    </w:tr>
    <w:tr w:rsidR="00951313" w:rsidRPr="00B37E45" w14:paraId="652E35C6" w14:textId="77777777" w:rsidTr="00603E3A">
      <w:trPr>
        <w:cantSplit/>
        <w:trHeight w:hRule="exact" w:val="550"/>
      </w:trPr>
      <w:tc>
        <w:tcPr>
          <w:tcW w:w="5390" w:type="dxa"/>
          <w:vMerge/>
          <w:vAlign w:val="center"/>
          <w:hideMark/>
        </w:tcPr>
        <w:p w14:paraId="735488D5" w14:textId="77777777" w:rsidR="00951313" w:rsidRDefault="00951313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  <w:shd w:val="clear" w:color="auto" w:fill="auto"/>
          <w:hideMark/>
        </w:tcPr>
        <w:p w14:paraId="101B0677" w14:textId="2EA8EC90" w:rsidR="00951313" w:rsidRPr="00B37E45" w:rsidRDefault="0060686D" w:rsidP="00E07557">
          <w:pPr>
            <w:pStyle w:val="SidhuvudtextLST"/>
            <w:rPr>
              <w:sz w:val="20"/>
              <w:szCs w:val="20"/>
            </w:rPr>
          </w:pPr>
          <w:r w:rsidRPr="00186D5F">
            <w:rPr>
              <w:sz w:val="20"/>
              <w:szCs w:val="20"/>
            </w:rPr>
            <w:t>2023-</w:t>
          </w:r>
          <w:r w:rsidR="00186D5F" w:rsidRPr="00186D5F">
            <w:rPr>
              <w:sz w:val="20"/>
              <w:szCs w:val="20"/>
            </w:rPr>
            <w:t>12-</w:t>
          </w:r>
          <w:r w:rsidR="00C20BB0">
            <w:rPr>
              <w:sz w:val="20"/>
              <w:szCs w:val="20"/>
            </w:rPr>
            <w:t>06</w:t>
          </w:r>
        </w:p>
      </w:tc>
      <w:tc>
        <w:tcPr>
          <w:tcW w:w="2126" w:type="dxa"/>
          <w:gridSpan w:val="2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13314B9B" w14:textId="5FC6F786" w:rsidR="00951313" w:rsidRPr="00E81CCC" w:rsidRDefault="00951313" w:rsidP="009D103C">
          <w:pPr>
            <w:pStyle w:val="SidhuvudtextLST"/>
            <w:rPr>
              <w:sz w:val="20"/>
              <w:szCs w:val="20"/>
            </w:rPr>
          </w:pPr>
          <w:bookmarkStart w:id="7" w:name="_Hlk130201677"/>
          <w:r w:rsidRPr="0015726F">
            <w:rPr>
              <w:sz w:val="20"/>
              <w:szCs w:val="20"/>
            </w:rPr>
            <w:t>511-</w:t>
          </w:r>
          <w:r w:rsidR="00215DD2" w:rsidRPr="0015726F">
            <w:rPr>
              <w:sz w:val="20"/>
              <w:szCs w:val="20"/>
            </w:rPr>
            <w:t>1830-2020</w:t>
          </w:r>
          <w:bookmarkEnd w:id="7"/>
        </w:p>
      </w:tc>
    </w:tr>
    <w:tr w:rsidR="00951313" w14:paraId="4010B213" w14:textId="77777777" w:rsidTr="002E4A25">
      <w:trPr>
        <w:cantSplit/>
        <w:trHeight w:hRule="exact" w:val="636"/>
      </w:trPr>
      <w:tc>
        <w:tcPr>
          <w:tcW w:w="5390" w:type="dxa"/>
          <w:vMerge/>
          <w:vAlign w:val="center"/>
        </w:tcPr>
        <w:p w14:paraId="38D1DD2C" w14:textId="77777777" w:rsidR="00951313" w:rsidRDefault="00951313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</w:tcPr>
        <w:p w14:paraId="661EBE91" w14:textId="77777777" w:rsidR="00951313" w:rsidRDefault="00951313" w:rsidP="00E07557">
          <w:pPr>
            <w:pStyle w:val="SidhuvudtextLST"/>
          </w:pPr>
        </w:p>
      </w:tc>
      <w:tc>
        <w:tcPr>
          <w:tcW w:w="2126" w:type="dxa"/>
          <w:gridSpan w:val="2"/>
          <w:tcMar>
            <w:top w:w="0" w:type="dxa"/>
            <w:left w:w="0" w:type="dxa"/>
            <w:bottom w:w="0" w:type="dxa"/>
            <w:right w:w="0" w:type="dxa"/>
          </w:tcMar>
        </w:tcPr>
        <w:p w14:paraId="4481BBDC" w14:textId="77777777" w:rsidR="00951313" w:rsidRDefault="00951313" w:rsidP="00E07557">
          <w:pPr>
            <w:pStyle w:val="SidhuvudtextLST"/>
          </w:pPr>
        </w:p>
      </w:tc>
    </w:tr>
    <w:tr w:rsidR="00951313" w:rsidRPr="00A76C63" w14:paraId="5A4B3E93" w14:textId="77777777" w:rsidTr="002576F5">
      <w:trPr>
        <w:gridAfter w:val="3"/>
        <w:wAfter w:w="4675" w:type="dxa"/>
        <w:cantSplit/>
        <w:trHeight w:val="1856"/>
      </w:trPr>
      <w:tc>
        <w:tcPr>
          <w:tcW w:w="5390" w:type="dxa"/>
        </w:tcPr>
        <w:p w14:paraId="5B8C63DC" w14:textId="77777777" w:rsidR="00951313" w:rsidRPr="007F7FDE" w:rsidRDefault="00951313" w:rsidP="00E07557">
          <w:pPr>
            <w:rPr>
              <w:sz w:val="18"/>
              <w:szCs w:val="18"/>
            </w:rPr>
          </w:pPr>
        </w:p>
      </w:tc>
    </w:tr>
    <w:bookmarkEnd w:id="5"/>
  </w:tbl>
  <w:p w14:paraId="5FF62E7B" w14:textId="77777777" w:rsidR="00951313" w:rsidRPr="001D6369" w:rsidRDefault="00951313" w:rsidP="007F35D0">
    <w:pPr>
      <w:pStyle w:val="EnPunktLS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3F48C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88CD6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5047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B225F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A2F1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C3444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BA0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58A7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F00C568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BCE2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FF0419"/>
    <w:multiLevelType w:val="hybridMultilevel"/>
    <w:tmpl w:val="26B42606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635E9E"/>
    <w:multiLevelType w:val="hybridMultilevel"/>
    <w:tmpl w:val="4336FB2A"/>
    <w:lvl w:ilvl="0" w:tplc="31FE5AFC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D54181"/>
    <w:multiLevelType w:val="hybridMultilevel"/>
    <w:tmpl w:val="6C30ED7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07146"/>
    <w:multiLevelType w:val="multilevel"/>
    <w:tmpl w:val="6928C41C"/>
    <w:lvl w:ilvl="0">
      <w:start w:val="1"/>
      <w:numFmt w:val="bullet"/>
      <w:lvlText w:val="•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sz w:val="24"/>
        <w:szCs w:val="18"/>
      </w:rPr>
    </w:lvl>
    <w:lvl w:ilvl="1">
      <w:start w:val="1"/>
      <w:numFmt w:val="bullet"/>
      <w:lvlText w:val="×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–"/>
      <w:lvlJc w:val="left"/>
      <w:pPr>
        <w:tabs>
          <w:tab w:val="num" w:pos="1361"/>
        </w:tabs>
        <w:ind w:left="1361" w:hanging="45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814"/>
        </w:tabs>
        <w:ind w:left="1814" w:hanging="453"/>
      </w:pPr>
      <w:rPr>
        <w:rFonts w:hint="default"/>
      </w:rPr>
    </w:lvl>
  </w:abstractNum>
  <w:abstractNum w:abstractNumId="14" w15:restartNumberingAfterBreak="0">
    <w:nsid w:val="23D72B5D"/>
    <w:multiLevelType w:val="hybridMultilevel"/>
    <w:tmpl w:val="965CF48A"/>
    <w:lvl w:ilvl="0" w:tplc="93B07134">
      <w:start w:val="1"/>
      <w:numFmt w:val="bullet"/>
      <w:pStyle w:val="Punktlista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6E72A1"/>
    <w:multiLevelType w:val="hybridMultilevel"/>
    <w:tmpl w:val="91723EE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9725A"/>
    <w:multiLevelType w:val="hybridMultilevel"/>
    <w:tmpl w:val="948671A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97385"/>
    <w:multiLevelType w:val="hybridMultilevel"/>
    <w:tmpl w:val="2C66B49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FA7B46"/>
    <w:multiLevelType w:val="hybridMultilevel"/>
    <w:tmpl w:val="628ACE1C"/>
    <w:lvl w:ilvl="0" w:tplc="AC023D98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B72DE"/>
    <w:multiLevelType w:val="multilevel"/>
    <w:tmpl w:val="BD0E4F04"/>
    <w:lvl w:ilvl="0">
      <w:start w:val="1"/>
      <w:numFmt w:val="decimal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814"/>
        </w:tabs>
        <w:ind w:left="1814" w:hanging="453"/>
      </w:pPr>
      <w:rPr>
        <w:rFonts w:hint="default"/>
      </w:rPr>
    </w:lvl>
  </w:abstractNum>
  <w:abstractNum w:abstractNumId="20" w15:restartNumberingAfterBreak="0">
    <w:nsid w:val="38F671E4"/>
    <w:multiLevelType w:val="hybridMultilevel"/>
    <w:tmpl w:val="821CF590"/>
    <w:lvl w:ilvl="0" w:tplc="4A529F06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C724D"/>
    <w:multiLevelType w:val="hybridMultilevel"/>
    <w:tmpl w:val="FE383BE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E42AD"/>
    <w:multiLevelType w:val="hybridMultilevel"/>
    <w:tmpl w:val="F532120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50D82"/>
    <w:multiLevelType w:val="hybridMultilevel"/>
    <w:tmpl w:val="E51036B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0F53E5"/>
    <w:multiLevelType w:val="hybridMultilevel"/>
    <w:tmpl w:val="7D12994A"/>
    <w:lvl w:ilvl="0" w:tplc="041D0015">
      <w:start w:val="1"/>
      <w:numFmt w:val="upperLetter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EA7078"/>
    <w:multiLevelType w:val="hybridMultilevel"/>
    <w:tmpl w:val="F4C8288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0446F7"/>
    <w:multiLevelType w:val="hybridMultilevel"/>
    <w:tmpl w:val="6A28FA8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A458CA"/>
    <w:multiLevelType w:val="hybridMultilevel"/>
    <w:tmpl w:val="2ACC30B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B30F6"/>
    <w:multiLevelType w:val="hybridMultilevel"/>
    <w:tmpl w:val="33A83EB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131F8"/>
    <w:multiLevelType w:val="hybridMultilevel"/>
    <w:tmpl w:val="807A5FA4"/>
    <w:lvl w:ilvl="0" w:tplc="A34E8F94">
      <w:start w:val="1"/>
      <w:numFmt w:val="decimal"/>
      <w:pStyle w:val="Brdtextnumreradlista"/>
      <w:lvlText w:val="%1."/>
      <w:lvlJc w:val="left"/>
      <w:pPr>
        <w:tabs>
          <w:tab w:val="num" w:pos="720"/>
        </w:tabs>
        <w:ind w:left="720" w:hanging="360"/>
      </w:p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F0E1890"/>
    <w:multiLevelType w:val="hybridMultilevel"/>
    <w:tmpl w:val="B8041278"/>
    <w:lvl w:ilvl="0" w:tplc="D84C52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399102">
    <w:abstractNumId w:val="8"/>
  </w:num>
  <w:num w:numId="2" w16cid:durableId="353460053">
    <w:abstractNumId w:val="3"/>
  </w:num>
  <w:num w:numId="3" w16cid:durableId="1551724103">
    <w:abstractNumId w:val="2"/>
  </w:num>
  <w:num w:numId="4" w16cid:durableId="305357868">
    <w:abstractNumId w:val="1"/>
  </w:num>
  <w:num w:numId="5" w16cid:durableId="45417331">
    <w:abstractNumId w:val="0"/>
  </w:num>
  <w:num w:numId="6" w16cid:durableId="4868085">
    <w:abstractNumId w:val="9"/>
  </w:num>
  <w:num w:numId="7" w16cid:durableId="2112585238">
    <w:abstractNumId w:val="7"/>
  </w:num>
  <w:num w:numId="8" w16cid:durableId="307711628">
    <w:abstractNumId w:val="6"/>
  </w:num>
  <w:num w:numId="9" w16cid:durableId="1227643290">
    <w:abstractNumId w:val="5"/>
  </w:num>
  <w:num w:numId="10" w16cid:durableId="1711102996">
    <w:abstractNumId w:val="4"/>
  </w:num>
  <w:num w:numId="11" w16cid:durableId="1897012108">
    <w:abstractNumId w:val="19"/>
  </w:num>
  <w:num w:numId="12" w16cid:durableId="1934043349">
    <w:abstractNumId w:val="13"/>
  </w:num>
  <w:num w:numId="13" w16cid:durableId="593048973">
    <w:abstractNumId w:val="19"/>
  </w:num>
  <w:num w:numId="14" w16cid:durableId="1357610073">
    <w:abstractNumId w:val="13"/>
  </w:num>
  <w:num w:numId="15" w16cid:durableId="2013754156">
    <w:abstractNumId w:val="14"/>
  </w:num>
  <w:num w:numId="16" w16cid:durableId="1715539093">
    <w:abstractNumId w:val="11"/>
  </w:num>
  <w:num w:numId="17" w16cid:durableId="2081440712">
    <w:abstractNumId w:val="20"/>
  </w:num>
  <w:num w:numId="18" w16cid:durableId="1727682865">
    <w:abstractNumId w:val="30"/>
  </w:num>
  <w:num w:numId="19" w16cid:durableId="275186035">
    <w:abstractNumId w:val="18"/>
  </w:num>
  <w:num w:numId="20" w16cid:durableId="1921254907">
    <w:abstractNumId w:val="22"/>
  </w:num>
  <w:num w:numId="21" w16cid:durableId="16005286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29734137">
    <w:abstractNumId w:val="16"/>
  </w:num>
  <w:num w:numId="23" w16cid:durableId="1405183592">
    <w:abstractNumId w:val="26"/>
  </w:num>
  <w:num w:numId="24" w16cid:durableId="2092464337">
    <w:abstractNumId w:val="28"/>
  </w:num>
  <w:num w:numId="25" w16cid:durableId="1857649410">
    <w:abstractNumId w:val="25"/>
  </w:num>
  <w:num w:numId="26" w16cid:durableId="1711110496">
    <w:abstractNumId w:val="24"/>
  </w:num>
  <w:num w:numId="27" w16cid:durableId="1526745183">
    <w:abstractNumId w:val="21"/>
  </w:num>
  <w:num w:numId="28" w16cid:durableId="1542591027">
    <w:abstractNumId w:val="29"/>
  </w:num>
  <w:num w:numId="29" w16cid:durableId="1450584595">
    <w:abstractNumId w:val="29"/>
    <w:lvlOverride w:ilvl="0">
      <w:startOverride w:val="1"/>
    </w:lvlOverride>
  </w:num>
  <w:num w:numId="30" w16cid:durableId="1850825156">
    <w:abstractNumId w:val="15"/>
  </w:num>
  <w:num w:numId="31" w16cid:durableId="1737825588">
    <w:abstractNumId w:val="27"/>
  </w:num>
  <w:num w:numId="32" w16cid:durableId="1299530291">
    <w:abstractNumId w:val="12"/>
  </w:num>
  <w:num w:numId="33" w16cid:durableId="770128217">
    <w:abstractNumId w:val="10"/>
  </w:num>
  <w:num w:numId="34" w16cid:durableId="145558520">
    <w:abstractNumId w:val="17"/>
  </w:num>
  <w:num w:numId="35" w16cid:durableId="33464712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ocumentProtection w:edit="readOnly" w:formatting="1" w:enforcement="1"/>
  <w:defaultTabStop w:val="1304"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MARTDOCUMENTSID" w:val="+Root"/>
  </w:docVars>
  <w:rsids>
    <w:rsidRoot w:val="00402444"/>
    <w:rsid w:val="00000B08"/>
    <w:rsid w:val="00002048"/>
    <w:rsid w:val="00003BF6"/>
    <w:rsid w:val="000059B1"/>
    <w:rsid w:val="00005AD0"/>
    <w:rsid w:val="00005D6E"/>
    <w:rsid w:val="00005F16"/>
    <w:rsid w:val="00007843"/>
    <w:rsid w:val="0001124B"/>
    <w:rsid w:val="00012480"/>
    <w:rsid w:val="00016C3A"/>
    <w:rsid w:val="00017E8F"/>
    <w:rsid w:val="000200F5"/>
    <w:rsid w:val="00020323"/>
    <w:rsid w:val="00022000"/>
    <w:rsid w:val="00023661"/>
    <w:rsid w:val="00023DE0"/>
    <w:rsid w:val="00024475"/>
    <w:rsid w:val="00025AC8"/>
    <w:rsid w:val="00025CB8"/>
    <w:rsid w:val="000308AD"/>
    <w:rsid w:val="000308E1"/>
    <w:rsid w:val="00031C70"/>
    <w:rsid w:val="00032CFF"/>
    <w:rsid w:val="00035819"/>
    <w:rsid w:val="00036148"/>
    <w:rsid w:val="00036294"/>
    <w:rsid w:val="00041B2D"/>
    <w:rsid w:val="00042DC4"/>
    <w:rsid w:val="00043463"/>
    <w:rsid w:val="0004382C"/>
    <w:rsid w:val="00047491"/>
    <w:rsid w:val="000508C6"/>
    <w:rsid w:val="0005165C"/>
    <w:rsid w:val="00052A18"/>
    <w:rsid w:val="000547D3"/>
    <w:rsid w:val="00054B3D"/>
    <w:rsid w:val="00055D0A"/>
    <w:rsid w:val="0005780A"/>
    <w:rsid w:val="0006053D"/>
    <w:rsid w:val="0006110A"/>
    <w:rsid w:val="000628D1"/>
    <w:rsid w:val="000628D6"/>
    <w:rsid w:val="00062FA9"/>
    <w:rsid w:val="00063145"/>
    <w:rsid w:val="00063B99"/>
    <w:rsid w:val="00064281"/>
    <w:rsid w:val="000660F9"/>
    <w:rsid w:val="000661E4"/>
    <w:rsid w:val="000665B0"/>
    <w:rsid w:val="00066AC9"/>
    <w:rsid w:val="00067ABD"/>
    <w:rsid w:val="00067BBA"/>
    <w:rsid w:val="0007075E"/>
    <w:rsid w:val="000724B6"/>
    <w:rsid w:val="00072E11"/>
    <w:rsid w:val="0007350A"/>
    <w:rsid w:val="00074332"/>
    <w:rsid w:val="00074571"/>
    <w:rsid w:val="00076B49"/>
    <w:rsid w:val="00076FE1"/>
    <w:rsid w:val="00077115"/>
    <w:rsid w:val="00077DAA"/>
    <w:rsid w:val="00081366"/>
    <w:rsid w:val="0008150A"/>
    <w:rsid w:val="00082274"/>
    <w:rsid w:val="00083E49"/>
    <w:rsid w:val="00085371"/>
    <w:rsid w:val="00086555"/>
    <w:rsid w:val="000877C6"/>
    <w:rsid w:val="000900BA"/>
    <w:rsid w:val="000907CB"/>
    <w:rsid w:val="00090E37"/>
    <w:rsid w:val="00091423"/>
    <w:rsid w:val="00092E7C"/>
    <w:rsid w:val="0009375F"/>
    <w:rsid w:val="00094069"/>
    <w:rsid w:val="000946AA"/>
    <w:rsid w:val="00094D8B"/>
    <w:rsid w:val="000955BF"/>
    <w:rsid w:val="000963E8"/>
    <w:rsid w:val="000970E7"/>
    <w:rsid w:val="000A0C34"/>
    <w:rsid w:val="000A11FA"/>
    <w:rsid w:val="000A19C6"/>
    <w:rsid w:val="000A37A1"/>
    <w:rsid w:val="000A3D32"/>
    <w:rsid w:val="000A479A"/>
    <w:rsid w:val="000A4EFA"/>
    <w:rsid w:val="000A678F"/>
    <w:rsid w:val="000A6AB9"/>
    <w:rsid w:val="000A7AF7"/>
    <w:rsid w:val="000A7B3D"/>
    <w:rsid w:val="000B152D"/>
    <w:rsid w:val="000B2A0F"/>
    <w:rsid w:val="000B5AE8"/>
    <w:rsid w:val="000B5BF4"/>
    <w:rsid w:val="000B5D66"/>
    <w:rsid w:val="000B60ED"/>
    <w:rsid w:val="000B6592"/>
    <w:rsid w:val="000B6CC9"/>
    <w:rsid w:val="000B6F75"/>
    <w:rsid w:val="000C2D27"/>
    <w:rsid w:val="000C2E85"/>
    <w:rsid w:val="000C524F"/>
    <w:rsid w:val="000C67C3"/>
    <w:rsid w:val="000C789D"/>
    <w:rsid w:val="000C79DD"/>
    <w:rsid w:val="000C7C98"/>
    <w:rsid w:val="000D044C"/>
    <w:rsid w:val="000D18C2"/>
    <w:rsid w:val="000D2FEB"/>
    <w:rsid w:val="000D3D5F"/>
    <w:rsid w:val="000E147A"/>
    <w:rsid w:val="000E183A"/>
    <w:rsid w:val="000E2F58"/>
    <w:rsid w:val="000E2F70"/>
    <w:rsid w:val="000E5899"/>
    <w:rsid w:val="000E5915"/>
    <w:rsid w:val="000E5A4E"/>
    <w:rsid w:val="000E5D26"/>
    <w:rsid w:val="000E7D1E"/>
    <w:rsid w:val="000F02B6"/>
    <w:rsid w:val="000F0323"/>
    <w:rsid w:val="000F3579"/>
    <w:rsid w:val="000F3AEC"/>
    <w:rsid w:val="000F3FC4"/>
    <w:rsid w:val="000F4D1F"/>
    <w:rsid w:val="000F6B8D"/>
    <w:rsid w:val="0010245C"/>
    <w:rsid w:val="001079E7"/>
    <w:rsid w:val="00107E32"/>
    <w:rsid w:val="00111006"/>
    <w:rsid w:val="001120D4"/>
    <w:rsid w:val="00112269"/>
    <w:rsid w:val="00113B4A"/>
    <w:rsid w:val="001145C6"/>
    <w:rsid w:val="00114BFD"/>
    <w:rsid w:val="001153ED"/>
    <w:rsid w:val="00115AC9"/>
    <w:rsid w:val="00116777"/>
    <w:rsid w:val="00116DD2"/>
    <w:rsid w:val="00120DB9"/>
    <w:rsid w:val="001216FF"/>
    <w:rsid w:val="00125DF1"/>
    <w:rsid w:val="00126849"/>
    <w:rsid w:val="00127972"/>
    <w:rsid w:val="00127B3E"/>
    <w:rsid w:val="0013239D"/>
    <w:rsid w:val="00132C5B"/>
    <w:rsid w:val="001334CD"/>
    <w:rsid w:val="00133515"/>
    <w:rsid w:val="00133E6F"/>
    <w:rsid w:val="0013419B"/>
    <w:rsid w:val="00135BF1"/>
    <w:rsid w:val="00136C7F"/>
    <w:rsid w:val="00141794"/>
    <w:rsid w:val="001421C3"/>
    <w:rsid w:val="00145254"/>
    <w:rsid w:val="0014658B"/>
    <w:rsid w:val="00147188"/>
    <w:rsid w:val="0014721B"/>
    <w:rsid w:val="001476C1"/>
    <w:rsid w:val="001500DC"/>
    <w:rsid w:val="00151715"/>
    <w:rsid w:val="00152058"/>
    <w:rsid w:val="0015275F"/>
    <w:rsid w:val="001528F6"/>
    <w:rsid w:val="001544E1"/>
    <w:rsid w:val="00155893"/>
    <w:rsid w:val="001558CC"/>
    <w:rsid w:val="00155A3F"/>
    <w:rsid w:val="00156AC0"/>
    <w:rsid w:val="00156B9D"/>
    <w:rsid w:val="0015726F"/>
    <w:rsid w:val="00161319"/>
    <w:rsid w:val="001617F5"/>
    <w:rsid w:val="001648D5"/>
    <w:rsid w:val="001648DA"/>
    <w:rsid w:val="001649FE"/>
    <w:rsid w:val="00167693"/>
    <w:rsid w:val="00167AEA"/>
    <w:rsid w:val="00167B2B"/>
    <w:rsid w:val="00167E5F"/>
    <w:rsid w:val="00170B18"/>
    <w:rsid w:val="001717E3"/>
    <w:rsid w:val="00172FC9"/>
    <w:rsid w:val="001730E7"/>
    <w:rsid w:val="00173770"/>
    <w:rsid w:val="0017467E"/>
    <w:rsid w:val="00174889"/>
    <w:rsid w:val="00175693"/>
    <w:rsid w:val="00175CBA"/>
    <w:rsid w:val="00175E81"/>
    <w:rsid w:val="00177074"/>
    <w:rsid w:val="00177198"/>
    <w:rsid w:val="00177CC2"/>
    <w:rsid w:val="001802BF"/>
    <w:rsid w:val="00181E56"/>
    <w:rsid w:val="00182829"/>
    <w:rsid w:val="001828C7"/>
    <w:rsid w:val="00184C17"/>
    <w:rsid w:val="0018505C"/>
    <w:rsid w:val="00185545"/>
    <w:rsid w:val="001861A0"/>
    <w:rsid w:val="00186D5F"/>
    <w:rsid w:val="00187A2E"/>
    <w:rsid w:val="00187C85"/>
    <w:rsid w:val="00190250"/>
    <w:rsid w:val="001905F3"/>
    <w:rsid w:val="001966D1"/>
    <w:rsid w:val="001A1368"/>
    <w:rsid w:val="001A1456"/>
    <w:rsid w:val="001A41B6"/>
    <w:rsid w:val="001A721B"/>
    <w:rsid w:val="001B0308"/>
    <w:rsid w:val="001B06CE"/>
    <w:rsid w:val="001B0A77"/>
    <w:rsid w:val="001B0E1E"/>
    <w:rsid w:val="001B3787"/>
    <w:rsid w:val="001B40F8"/>
    <w:rsid w:val="001B483E"/>
    <w:rsid w:val="001B4949"/>
    <w:rsid w:val="001B65B4"/>
    <w:rsid w:val="001B6CD9"/>
    <w:rsid w:val="001C23E1"/>
    <w:rsid w:val="001C2819"/>
    <w:rsid w:val="001C3516"/>
    <w:rsid w:val="001C3F1C"/>
    <w:rsid w:val="001C46E6"/>
    <w:rsid w:val="001C5495"/>
    <w:rsid w:val="001C54A2"/>
    <w:rsid w:val="001C5F4F"/>
    <w:rsid w:val="001C7604"/>
    <w:rsid w:val="001D0B5F"/>
    <w:rsid w:val="001D0DE9"/>
    <w:rsid w:val="001D27D6"/>
    <w:rsid w:val="001D4F13"/>
    <w:rsid w:val="001D57F3"/>
    <w:rsid w:val="001D6325"/>
    <w:rsid w:val="001D6369"/>
    <w:rsid w:val="001D745A"/>
    <w:rsid w:val="001E009A"/>
    <w:rsid w:val="001E0D71"/>
    <w:rsid w:val="001E0F2D"/>
    <w:rsid w:val="001E22FD"/>
    <w:rsid w:val="001E29FD"/>
    <w:rsid w:val="001E36DC"/>
    <w:rsid w:val="001E5FFE"/>
    <w:rsid w:val="001E74AF"/>
    <w:rsid w:val="001E7894"/>
    <w:rsid w:val="001F20CF"/>
    <w:rsid w:val="001F2EDB"/>
    <w:rsid w:val="001F2FB6"/>
    <w:rsid w:val="001F3309"/>
    <w:rsid w:val="001F3F2F"/>
    <w:rsid w:val="001F4E60"/>
    <w:rsid w:val="001F4FB1"/>
    <w:rsid w:val="001F5A22"/>
    <w:rsid w:val="001F5A75"/>
    <w:rsid w:val="001F6B6E"/>
    <w:rsid w:val="001F6B87"/>
    <w:rsid w:val="001F7107"/>
    <w:rsid w:val="001F71E8"/>
    <w:rsid w:val="001F7F58"/>
    <w:rsid w:val="002001D8"/>
    <w:rsid w:val="00202B07"/>
    <w:rsid w:val="00202BAE"/>
    <w:rsid w:val="00204E11"/>
    <w:rsid w:val="002054F6"/>
    <w:rsid w:val="0020658E"/>
    <w:rsid w:val="00206D0F"/>
    <w:rsid w:val="00206D85"/>
    <w:rsid w:val="00207FBA"/>
    <w:rsid w:val="00210601"/>
    <w:rsid w:val="00210F5F"/>
    <w:rsid w:val="00212C9A"/>
    <w:rsid w:val="00213812"/>
    <w:rsid w:val="0021422A"/>
    <w:rsid w:val="00215DD2"/>
    <w:rsid w:val="00216536"/>
    <w:rsid w:val="0021695C"/>
    <w:rsid w:val="0021768D"/>
    <w:rsid w:val="00221F79"/>
    <w:rsid w:val="002242C8"/>
    <w:rsid w:val="0022482A"/>
    <w:rsid w:val="00225181"/>
    <w:rsid w:val="00226F6F"/>
    <w:rsid w:val="0022722E"/>
    <w:rsid w:val="00230E4A"/>
    <w:rsid w:val="00232831"/>
    <w:rsid w:val="0023416A"/>
    <w:rsid w:val="002345B0"/>
    <w:rsid w:val="00234D96"/>
    <w:rsid w:val="002351B4"/>
    <w:rsid w:val="00235419"/>
    <w:rsid w:val="0023631A"/>
    <w:rsid w:val="00236ECB"/>
    <w:rsid w:val="00237DAD"/>
    <w:rsid w:val="00240301"/>
    <w:rsid w:val="00240968"/>
    <w:rsid w:val="0024309D"/>
    <w:rsid w:val="00243867"/>
    <w:rsid w:val="00243C41"/>
    <w:rsid w:val="002454FF"/>
    <w:rsid w:val="00246463"/>
    <w:rsid w:val="00247733"/>
    <w:rsid w:val="002507A9"/>
    <w:rsid w:val="00250C29"/>
    <w:rsid w:val="002526B2"/>
    <w:rsid w:val="0025312D"/>
    <w:rsid w:val="002567A7"/>
    <w:rsid w:val="002576F5"/>
    <w:rsid w:val="00257B41"/>
    <w:rsid w:val="00257CDA"/>
    <w:rsid w:val="002604B9"/>
    <w:rsid w:val="002605C4"/>
    <w:rsid w:val="0026428A"/>
    <w:rsid w:val="0026606A"/>
    <w:rsid w:val="00267EB0"/>
    <w:rsid w:val="00267FFC"/>
    <w:rsid w:val="0027046A"/>
    <w:rsid w:val="002712CD"/>
    <w:rsid w:val="00271B7C"/>
    <w:rsid w:val="00271BAF"/>
    <w:rsid w:val="00272097"/>
    <w:rsid w:val="00272945"/>
    <w:rsid w:val="00272CFA"/>
    <w:rsid w:val="00274AD9"/>
    <w:rsid w:val="00275E9D"/>
    <w:rsid w:val="0027633C"/>
    <w:rsid w:val="002764D0"/>
    <w:rsid w:val="0027770E"/>
    <w:rsid w:val="002806B8"/>
    <w:rsid w:val="002810A4"/>
    <w:rsid w:val="00281C84"/>
    <w:rsid w:val="002827CC"/>
    <w:rsid w:val="00283D09"/>
    <w:rsid w:val="00283D6E"/>
    <w:rsid w:val="00284226"/>
    <w:rsid w:val="002847ED"/>
    <w:rsid w:val="00284995"/>
    <w:rsid w:val="00284AFB"/>
    <w:rsid w:val="00285149"/>
    <w:rsid w:val="002856C5"/>
    <w:rsid w:val="002858D5"/>
    <w:rsid w:val="0028637F"/>
    <w:rsid w:val="00286896"/>
    <w:rsid w:val="002870E4"/>
    <w:rsid w:val="00287675"/>
    <w:rsid w:val="0028778F"/>
    <w:rsid w:val="00291723"/>
    <w:rsid w:val="00291E83"/>
    <w:rsid w:val="00291EAE"/>
    <w:rsid w:val="0029357D"/>
    <w:rsid w:val="00293EDC"/>
    <w:rsid w:val="00294A08"/>
    <w:rsid w:val="002960FC"/>
    <w:rsid w:val="00296E7E"/>
    <w:rsid w:val="002A1669"/>
    <w:rsid w:val="002A18FF"/>
    <w:rsid w:val="002A1BB6"/>
    <w:rsid w:val="002A2002"/>
    <w:rsid w:val="002A353D"/>
    <w:rsid w:val="002A3789"/>
    <w:rsid w:val="002A526A"/>
    <w:rsid w:val="002A61D6"/>
    <w:rsid w:val="002A65FC"/>
    <w:rsid w:val="002A6FEC"/>
    <w:rsid w:val="002A7C64"/>
    <w:rsid w:val="002A7CA2"/>
    <w:rsid w:val="002A7F0A"/>
    <w:rsid w:val="002B164C"/>
    <w:rsid w:val="002B2888"/>
    <w:rsid w:val="002B2FE1"/>
    <w:rsid w:val="002B3943"/>
    <w:rsid w:val="002B45DD"/>
    <w:rsid w:val="002B5051"/>
    <w:rsid w:val="002B5C84"/>
    <w:rsid w:val="002B68B2"/>
    <w:rsid w:val="002B6B02"/>
    <w:rsid w:val="002C2BE7"/>
    <w:rsid w:val="002C2F0F"/>
    <w:rsid w:val="002C33A8"/>
    <w:rsid w:val="002C37F3"/>
    <w:rsid w:val="002C39C0"/>
    <w:rsid w:val="002C3AD4"/>
    <w:rsid w:val="002C5F33"/>
    <w:rsid w:val="002C69FF"/>
    <w:rsid w:val="002C729E"/>
    <w:rsid w:val="002D0B36"/>
    <w:rsid w:val="002D2506"/>
    <w:rsid w:val="002D2A3F"/>
    <w:rsid w:val="002D4F05"/>
    <w:rsid w:val="002D5808"/>
    <w:rsid w:val="002D5B98"/>
    <w:rsid w:val="002D6465"/>
    <w:rsid w:val="002D6F6E"/>
    <w:rsid w:val="002E235D"/>
    <w:rsid w:val="002E2538"/>
    <w:rsid w:val="002E29EB"/>
    <w:rsid w:val="002E3D96"/>
    <w:rsid w:val="002E3E58"/>
    <w:rsid w:val="002E4A25"/>
    <w:rsid w:val="002E5C80"/>
    <w:rsid w:val="002E701C"/>
    <w:rsid w:val="002F1D98"/>
    <w:rsid w:val="002F3191"/>
    <w:rsid w:val="002F335B"/>
    <w:rsid w:val="002F38A5"/>
    <w:rsid w:val="002F4B17"/>
    <w:rsid w:val="002F5578"/>
    <w:rsid w:val="002F6423"/>
    <w:rsid w:val="002F6E83"/>
    <w:rsid w:val="002F7549"/>
    <w:rsid w:val="00301648"/>
    <w:rsid w:val="003018A3"/>
    <w:rsid w:val="003036E6"/>
    <w:rsid w:val="00306114"/>
    <w:rsid w:val="00307668"/>
    <w:rsid w:val="00310CBC"/>
    <w:rsid w:val="00310D13"/>
    <w:rsid w:val="003115B8"/>
    <w:rsid w:val="00311B8B"/>
    <w:rsid w:val="00312549"/>
    <w:rsid w:val="00313A41"/>
    <w:rsid w:val="003158C6"/>
    <w:rsid w:val="003169F2"/>
    <w:rsid w:val="00317A58"/>
    <w:rsid w:val="00320536"/>
    <w:rsid w:val="0032186D"/>
    <w:rsid w:val="003218F7"/>
    <w:rsid w:val="0032249E"/>
    <w:rsid w:val="00325B77"/>
    <w:rsid w:val="00325D28"/>
    <w:rsid w:val="00326F38"/>
    <w:rsid w:val="003278CD"/>
    <w:rsid w:val="003307B4"/>
    <w:rsid w:val="00332B91"/>
    <w:rsid w:val="00332EA4"/>
    <w:rsid w:val="003332F4"/>
    <w:rsid w:val="003343FD"/>
    <w:rsid w:val="00334BD3"/>
    <w:rsid w:val="003376B7"/>
    <w:rsid w:val="003377AA"/>
    <w:rsid w:val="00337B4A"/>
    <w:rsid w:val="00337B89"/>
    <w:rsid w:val="00340636"/>
    <w:rsid w:val="00340D4F"/>
    <w:rsid w:val="0034559B"/>
    <w:rsid w:val="00347B18"/>
    <w:rsid w:val="00347FDD"/>
    <w:rsid w:val="00351C3C"/>
    <w:rsid w:val="003530A6"/>
    <w:rsid w:val="003537A7"/>
    <w:rsid w:val="00353E31"/>
    <w:rsid w:val="003545F5"/>
    <w:rsid w:val="0035485B"/>
    <w:rsid w:val="00356883"/>
    <w:rsid w:val="00356F0F"/>
    <w:rsid w:val="003578A0"/>
    <w:rsid w:val="003607FE"/>
    <w:rsid w:val="00360A6D"/>
    <w:rsid w:val="00360AB2"/>
    <w:rsid w:val="003621F5"/>
    <w:rsid w:val="0036263A"/>
    <w:rsid w:val="00364528"/>
    <w:rsid w:val="00364DC2"/>
    <w:rsid w:val="00365A94"/>
    <w:rsid w:val="00366069"/>
    <w:rsid w:val="00367749"/>
    <w:rsid w:val="00372284"/>
    <w:rsid w:val="0037272E"/>
    <w:rsid w:val="003736EB"/>
    <w:rsid w:val="00375CFF"/>
    <w:rsid w:val="00380CC6"/>
    <w:rsid w:val="0038275F"/>
    <w:rsid w:val="00382A60"/>
    <w:rsid w:val="00382B8F"/>
    <w:rsid w:val="00386DA2"/>
    <w:rsid w:val="00387550"/>
    <w:rsid w:val="00387AAD"/>
    <w:rsid w:val="00387D2B"/>
    <w:rsid w:val="0039072D"/>
    <w:rsid w:val="00391A80"/>
    <w:rsid w:val="003925EB"/>
    <w:rsid w:val="003968C2"/>
    <w:rsid w:val="00396D21"/>
    <w:rsid w:val="00396D9A"/>
    <w:rsid w:val="003974C0"/>
    <w:rsid w:val="003A16B2"/>
    <w:rsid w:val="003A5F10"/>
    <w:rsid w:val="003A656E"/>
    <w:rsid w:val="003A7024"/>
    <w:rsid w:val="003A74A3"/>
    <w:rsid w:val="003A7DE9"/>
    <w:rsid w:val="003B01F3"/>
    <w:rsid w:val="003B340E"/>
    <w:rsid w:val="003B3650"/>
    <w:rsid w:val="003B3AE2"/>
    <w:rsid w:val="003B4552"/>
    <w:rsid w:val="003B54D2"/>
    <w:rsid w:val="003B6D45"/>
    <w:rsid w:val="003B7866"/>
    <w:rsid w:val="003C44C5"/>
    <w:rsid w:val="003C4507"/>
    <w:rsid w:val="003C472F"/>
    <w:rsid w:val="003C490B"/>
    <w:rsid w:val="003C586D"/>
    <w:rsid w:val="003C5DCC"/>
    <w:rsid w:val="003C68DF"/>
    <w:rsid w:val="003C71FA"/>
    <w:rsid w:val="003D0222"/>
    <w:rsid w:val="003D18EA"/>
    <w:rsid w:val="003D2A83"/>
    <w:rsid w:val="003D41F2"/>
    <w:rsid w:val="003D42E7"/>
    <w:rsid w:val="003D4AA9"/>
    <w:rsid w:val="003D5F13"/>
    <w:rsid w:val="003D5F29"/>
    <w:rsid w:val="003D615F"/>
    <w:rsid w:val="003D6637"/>
    <w:rsid w:val="003D730E"/>
    <w:rsid w:val="003E05F0"/>
    <w:rsid w:val="003E0C45"/>
    <w:rsid w:val="003E0D9D"/>
    <w:rsid w:val="003E26E0"/>
    <w:rsid w:val="003E32C0"/>
    <w:rsid w:val="003E4373"/>
    <w:rsid w:val="003E53F7"/>
    <w:rsid w:val="003E56A3"/>
    <w:rsid w:val="003E61E1"/>
    <w:rsid w:val="003E6833"/>
    <w:rsid w:val="003E771C"/>
    <w:rsid w:val="003E7D93"/>
    <w:rsid w:val="003F0052"/>
    <w:rsid w:val="003F050C"/>
    <w:rsid w:val="003F0DDA"/>
    <w:rsid w:val="003F2935"/>
    <w:rsid w:val="003F4ACD"/>
    <w:rsid w:val="003F4EE6"/>
    <w:rsid w:val="003F51D7"/>
    <w:rsid w:val="003F601C"/>
    <w:rsid w:val="003F78B5"/>
    <w:rsid w:val="004006D3"/>
    <w:rsid w:val="00402444"/>
    <w:rsid w:val="004028F9"/>
    <w:rsid w:val="00402E4E"/>
    <w:rsid w:val="00404A33"/>
    <w:rsid w:val="004051DE"/>
    <w:rsid w:val="004054AE"/>
    <w:rsid w:val="004058B5"/>
    <w:rsid w:val="0040790D"/>
    <w:rsid w:val="00407BF3"/>
    <w:rsid w:val="0041071E"/>
    <w:rsid w:val="00410AF0"/>
    <w:rsid w:val="004124C9"/>
    <w:rsid w:val="004163AE"/>
    <w:rsid w:val="004170A0"/>
    <w:rsid w:val="00417A4A"/>
    <w:rsid w:val="00421715"/>
    <w:rsid w:val="00421770"/>
    <w:rsid w:val="004225FE"/>
    <w:rsid w:val="004230C3"/>
    <w:rsid w:val="00424746"/>
    <w:rsid w:val="00425278"/>
    <w:rsid w:val="004258AB"/>
    <w:rsid w:val="00425CE6"/>
    <w:rsid w:val="0042631F"/>
    <w:rsid w:val="00427562"/>
    <w:rsid w:val="00431B38"/>
    <w:rsid w:val="00433421"/>
    <w:rsid w:val="0043430F"/>
    <w:rsid w:val="0043502C"/>
    <w:rsid w:val="00435CA1"/>
    <w:rsid w:val="0043672F"/>
    <w:rsid w:val="004377DB"/>
    <w:rsid w:val="00437C76"/>
    <w:rsid w:val="004405DD"/>
    <w:rsid w:val="00441D37"/>
    <w:rsid w:val="0044270D"/>
    <w:rsid w:val="004432E5"/>
    <w:rsid w:val="00444045"/>
    <w:rsid w:val="00450CB2"/>
    <w:rsid w:val="00451232"/>
    <w:rsid w:val="00452717"/>
    <w:rsid w:val="00452FE4"/>
    <w:rsid w:val="00453F9B"/>
    <w:rsid w:val="004567F9"/>
    <w:rsid w:val="00457689"/>
    <w:rsid w:val="00457F39"/>
    <w:rsid w:val="0046087E"/>
    <w:rsid w:val="00461AF1"/>
    <w:rsid w:val="004653EE"/>
    <w:rsid w:val="00466AE0"/>
    <w:rsid w:val="00467AE2"/>
    <w:rsid w:val="00467D07"/>
    <w:rsid w:val="00471F77"/>
    <w:rsid w:val="00472312"/>
    <w:rsid w:val="004725C1"/>
    <w:rsid w:val="00474F06"/>
    <w:rsid w:val="00480E24"/>
    <w:rsid w:val="00483F32"/>
    <w:rsid w:val="00484603"/>
    <w:rsid w:val="00486EB5"/>
    <w:rsid w:val="004871D1"/>
    <w:rsid w:val="004912D8"/>
    <w:rsid w:val="004919DF"/>
    <w:rsid w:val="0049302A"/>
    <w:rsid w:val="004939F3"/>
    <w:rsid w:val="004941DD"/>
    <w:rsid w:val="0049423A"/>
    <w:rsid w:val="0049509C"/>
    <w:rsid w:val="00495C3D"/>
    <w:rsid w:val="004A12E0"/>
    <w:rsid w:val="004A18E3"/>
    <w:rsid w:val="004A2B5A"/>
    <w:rsid w:val="004A440E"/>
    <w:rsid w:val="004A60DC"/>
    <w:rsid w:val="004A6475"/>
    <w:rsid w:val="004B04DA"/>
    <w:rsid w:val="004B0917"/>
    <w:rsid w:val="004B4544"/>
    <w:rsid w:val="004B47EA"/>
    <w:rsid w:val="004B4908"/>
    <w:rsid w:val="004B4A9E"/>
    <w:rsid w:val="004B75EC"/>
    <w:rsid w:val="004C00D9"/>
    <w:rsid w:val="004C1DC5"/>
    <w:rsid w:val="004C3674"/>
    <w:rsid w:val="004D07FE"/>
    <w:rsid w:val="004D1263"/>
    <w:rsid w:val="004D4BA3"/>
    <w:rsid w:val="004D4C03"/>
    <w:rsid w:val="004D5848"/>
    <w:rsid w:val="004D5AE5"/>
    <w:rsid w:val="004D5C00"/>
    <w:rsid w:val="004D66D5"/>
    <w:rsid w:val="004D74CF"/>
    <w:rsid w:val="004E0227"/>
    <w:rsid w:val="004E08FD"/>
    <w:rsid w:val="004E2BAE"/>
    <w:rsid w:val="004E3DF1"/>
    <w:rsid w:val="004E3FFF"/>
    <w:rsid w:val="004E766F"/>
    <w:rsid w:val="004F098B"/>
    <w:rsid w:val="004F1C4F"/>
    <w:rsid w:val="004F2577"/>
    <w:rsid w:val="004F2FFA"/>
    <w:rsid w:val="004F345A"/>
    <w:rsid w:val="004F4B7A"/>
    <w:rsid w:val="004F5E92"/>
    <w:rsid w:val="004F6698"/>
    <w:rsid w:val="004F69C8"/>
    <w:rsid w:val="004F69F3"/>
    <w:rsid w:val="004F79E7"/>
    <w:rsid w:val="005008C9"/>
    <w:rsid w:val="00501FDC"/>
    <w:rsid w:val="005020BB"/>
    <w:rsid w:val="0050284D"/>
    <w:rsid w:val="00502C47"/>
    <w:rsid w:val="00502FC5"/>
    <w:rsid w:val="00503FC9"/>
    <w:rsid w:val="0050441C"/>
    <w:rsid w:val="00504998"/>
    <w:rsid w:val="00504A3F"/>
    <w:rsid w:val="00506E09"/>
    <w:rsid w:val="00506F34"/>
    <w:rsid w:val="00511573"/>
    <w:rsid w:val="00511CA8"/>
    <w:rsid w:val="00512A59"/>
    <w:rsid w:val="005133F4"/>
    <w:rsid w:val="00514486"/>
    <w:rsid w:val="00514EB5"/>
    <w:rsid w:val="00515564"/>
    <w:rsid w:val="0051738F"/>
    <w:rsid w:val="00521B2E"/>
    <w:rsid w:val="0052667F"/>
    <w:rsid w:val="00526707"/>
    <w:rsid w:val="005271F2"/>
    <w:rsid w:val="00527438"/>
    <w:rsid w:val="00527785"/>
    <w:rsid w:val="00527B55"/>
    <w:rsid w:val="00527EC6"/>
    <w:rsid w:val="00534756"/>
    <w:rsid w:val="00535C9C"/>
    <w:rsid w:val="005362BE"/>
    <w:rsid w:val="0053708A"/>
    <w:rsid w:val="00537673"/>
    <w:rsid w:val="005415E1"/>
    <w:rsid w:val="005416A2"/>
    <w:rsid w:val="00545071"/>
    <w:rsid w:val="0054526B"/>
    <w:rsid w:val="00547205"/>
    <w:rsid w:val="005474C7"/>
    <w:rsid w:val="00550C79"/>
    <w:rsid w:val="00551203"/>
    <w:rsid w:val="00551E8D"/>
    <w:rsid w:val="0055231F"/>
    <w:rsid w:val="0055270A"/>
    <w:rsid w:val="00554795"/>
    <w:rsid w:val="00554BC7"/>
    <w:rsid w:val="005570B5"/>
    <w:rsid w:val="005573E5"/>
    <w:rsid w:val="00557F3B"/>
    <w:rsid w:val="00560FC7"/>
    <w:rsid w:val="00562156"/>
    <w:rsid w:val="00563A65"/>
    <w:rsid w:val="0056466D"/>
    <w:rsid w:val="00564F45"/>
    <w:rsid w:val="005705E5"/>
    <w:rsid w:val="00570761"/>
    <w:rsid w:val="00574E8A"/>
    <w:rsid w:val="00575D32"/>
    <w:rsid w:val="00576B2F"/>
    <w:rsid w:val="00577B2E"/>
    <w:rsid w:val="005812BE"/>
    <w:rsid w:val="00581696"/>
    <w:rsid w:val="00581D71"/>
    <w:rsid w:val="00582F36"/>
    <w:rsid w:val="0058335F"/>
    <w:rsid w:val="00583861"/>
    <w:rsid w:val="00583F4E"/>
    <w:rsid w:val="0058518F"/>
    <w:rsid w:val="00585F1E"/>
    <w:rsid w:val="00586AFC"/>
    <w:rsid w:val="0059026D"/>
    <w:rsid w:val="00590B59"/>
    <w:rsid w:val="00590DA1"/>
    <w:rsid w:val="005917B8"/>
    <w:rsid w:val="00592914"/>
    <w:rsid w:val="005932DF"/>
    <w:rsid w:val="00593E5E"/>
    <w:rsid w:val="00593F9E"/>
    <w:rsid w:val="00596CF0"/>
    <w:rsid w:val="005A0417"/>
    <w:rsid w:val="005A0999"/>
    <w:rsid w:val="005A0A42"/>
    <w:rsid w:val="005A1CAB"/>
    <w:rsid w:val="005A2D68"/>
    <w:rsid w:val="005A2ECC"/>
    <w:rsid w:val="005A7867"/>
    <w:rsid w:val="005B013F"/>
    <w:rsid w:val="005B05BD"/>
    <w:rsid w:val="005B0EB0"/>
    <w:rsid w:val="005B1661"/>
    <w:rsid w:val="005B2068"/>
    <w:rsid w:val="005B343C"/>
    <w:rsid w:val="005B515D"/>
    <w:rsid w:val="005B7343"/>
    <w:rsid w:val="005C0AF2"/>
    <w:rsid w:val="005C2729"/>
    <w:rsid w:val="005C3AEF"/>
    <w:rsid w:val="005C3B67"/>
    <w:rsid w:val="005C40B1"/>
    <w:rsid w:val="005C519D"/>
    <w:rsid w:val="005C6E60"/>
    <w:rsid w:val="005C783A"/>
    <w:rsid w:val="005C7854"/>
    <w:rsid w:val="005C7C28"/>
    <w:rsid w:val="005D0143"/>
    <w:rsid w:val="005D12D6"/>
    <w:rsid w:val="005D159E"/>
    <w:rsid w:val="005D15CA"/>
    <w:rsid w:val="005D365A"/>
    <w:rsid w:val="005D642B"/>
    <w:rsid w:val="005E0AF9"/>
    <w:rsid w:val="005E0E82"/>
    <w:rsid w:val="005E57B7"/>
    <w:rsid w:val="005E6D34"/>
    <w:rsid w:val="005E71B7"/>
    <w:rsid w:val="005E7B26"/>
    <w:rsid w:val="005E7EB9"/>
    <w:rsid w:val="005F0E33"/>
    <w:rsid w:val="005F20F7"/>
    <w:rsid w:val="005F529B"/>
    <w:rsid w:val="005F72EA"/>
    <w:rsid w:val="005F79F7"/>
    <w:rsid w:val="0060173B"/>
    <w:rsid w:val="00601F58"/>
    <w:rsid w:val="00602142"/>
    <w:rsid w:val="00603068"/>
    <w:rsid w:val="006035CB"/>
    <w:rsid w:val="00603E3A"/>
    <w:rsid w:val="0060686D"/>
    <w:rsid w:val="00610417"/>
    <w:rsid w:val="0061044D"/>
    <w:rsid w:val="006107A2"/>
    <w:rsid w:val="00611220"/>
    <w:rsid w:val="00611B76"/>
    <w:rsid w:val="00613333"/>
    <w:rsid w:val="00613F4F"/>
    <w:rsid w:val="00614FAA"/>
    <w:rsid w:val="006152D4"/>
    <w:rsid w:val="00616E4A"/>
    <w:rsid w:val="00617D72"/>
    <w:rsid w:val="006217D6"/>
    <w:rsid w:val="00624918"/>
    <w:rsid w:val="006273CB"/>
    <w:rsid w:val="00630A38"/>
    <w:rsid w:val="00633487"/>
    <w:rsid w:val="00633B0B"/>
    <w:rsid w:val="006358AA"/>
    <w:rsid w:val="006375AD"/>
    <w:rsid w:val="00637B13"/>
    <w:rsid w:val="00640CC7"/>
    <w:rsid w:val="006415DE"/>
    <w:rsid w:val="006415F4"/>
    <w:rsid w:val="00643AEF"/>
    <w:rsid w:val="00643F09"/>
    <w:rsid w:val="006445CE"/>
    <w:rsid w:val="006451FE"/>
    <w:rsid w:val="006463F4"/>
    <w:rsid w:val="00646D0E"/>
    <w:rsid w:val="00647518"/>
    <w:rsid w:val="00647522"/>
    <w:rsid w:val="0065191B"/>
    <w:rsid w:val="00651D50"/>
    <w:rsid w:val="00651E0D"/>
    <w:rsid w:val="00651EF8"/>
    <w:rsid w:val="0065534D"/>
    <w:rsid w:val="00655AB1"/>
    <w:rsid w:val="00660545"/>
    <w:rsid w:val="006607B4"/>
    <w:rsid w:val="00662C82"/>
    <w:rsid w:val="0066447C"/>
    <w:rsid w:val="006647C1"/>
    <w:rsid w:val="0066484A"/>
    <w:rsid w:val="00667441"/>
    <w:rsid w:val="00671949"/>
    <w:rsid w:val="00671BEA"/>
    <w:rsid w:val="00672F7E"/>
    <w:rsid w:val="00673FC4"/>
    <w:rsid w:val="006743E2"/>
    <w:rsid w:val="0067496F"/>
    <w:rsid w:val="00674F35"/>
    <w:rsid w:val="00675BCD"/>
    <w:rsid w:val="00681676"/>
    <w:rsid w:val="006816DF"/>
    <w:rsid w:val="006824A6"/>
    <w:rsid w:val="00682A9B"/>
    <w:rsid w:val="006841EC"/>
    <w:rsid w:val="00686D79"/>
    <w:rsid w:val="00687149"/>
    <w:rsid w:val="00690005"/>
    <w:rsid w:val="006909DF"/>
    <w:rsid w:val="00690CDC"/>
    <w:rsid w:val="0069170B"/>
    <w:rsid w:val="00692AB8"/>
    <w:rsid w:val="006930B7"/>
    <w:rsid w:val="006939FC"/>
    <w:rsid w:val="00693B49"/>
    <w:rsid w:val="006953D2"/>
    <w:rsid w:val="0069654C"/>
    <w:rsid w:val="006979F1"/>
    <w:rsid w:val="00697AA2"/>
    <w:rsid w:val="00697B0E"/>
    <w:rsid w:val="006A1862"/>
    <w:rsid w:val="006A1A70"/>
    <w:rsid w:val="006A2852"/>
    <w:rsid w:val="006A532E"/>
    <w:rsid w:val="006A59E5"/>
    <w:rsid w:val="006A5FBB"/>
    <w:rsid w:val="006B046D"/>
    <w:rsid w:val="006B0712"/>
    <w:rsid w:val="006B1E1C"/>
    <w:rsid w:val="006B2440"/>
    <w:rsid w:val="006B2506"/>
    <w:rsid w:val="006B367E"/>
    <w:rsid w:val="006B3F16"/>
    <w:rsid w:val="006B4904"/>
    <w:rsid w:val="006B5735"/>
    <w:rsid w:val="006C03B3"/>
    <w:rsid w:val="006C0853"/>
    <w:rsid w:val="006C0E4F"/>
    <w:rsid w:val="006C1A3B"/>
    <w:rsid w:val="006C348E"/>
    <w:rsid w:val="006C4F46"/>
    <w:rsid w:val="006C52B3"/>
    <w:rsid w:val="006C6A9C"/>
    <w:rsid w:val="006C7929"/>
    <w:rsid w:val="006C7A20"/>
    <w:rsid w:val="006D1CAA"/>
    <w:rsid w:val="006D3E27"/>
    <w:rsid w:val="006D4083"/>
    <w:rsid w:val="006D6162"/>
    <w:rsid w:val="006D6FA4"/>
    <w:rsid w:val="006D7459"/>
    <w:rsid w:val="006E2103"/>
    <w:rsid w:val="006E2169"/>
    <w:rsid w:val="006E38D0"/>
    <w:rsid w:val="006E4ACE"/>
    <w:rsid w:val="006E62BB"/>
    <w:rsid w:val="006E682F"/>
    <w:rsid w:val="006E78BA"/>
    <w:rsid w:val="006F03C5"/>
    <w:rsid w:val="006F03F3"/>
    <w:rsid w:val="006F09DB"/>
    <w:rsid w:val="006F2314"/>
    <w:rsid w:val="006F2E10"/>
    <w:rsid w:val="006F3B85"/>
    <w:rsid w:val="006F3C75"/>
    <w:rsid w:val="006F6A49"/>
    <w:rsid w:val="006F6C42"/>
    <w:rsid w:val="00703105"/>
    <w:rsid w:val="0070314B"/>
    <w:rsid w:val="00704A36"/>
    <w:rsid w:val="007055CE"/>
    <w:rsid w:val="0070744F"/>
    <w:rsid w:val="00707D32"/>
    <w:rsid w:val="0071072A"/>
    <w:rsid w:val="00710F03"/>
    <w:rsid w:val="00712D63"/>
    <w:rsid w:val="00714DD0"/>
    <w:rsid w:val="00717891"/>
    <w:rsid w:val="0072118C"/>
    <w:rsid w:val="007231B4"/>
    <w:rsid w:val="0072436E"/>
    <w:rsid w:val="00726820"/>
    <w:rsid w:val="00727769"/>
    <w:rsid w:val="00730C5B"/>
    <w:rsid w:val="0073106D"/>
    <w:rsid w:val="007314FB"/>
    <w:rsid w:val="00732003"/>
    <w:rsid w:val="00733056"/>
    <w:rsid w:val="00733848"/>
    <w:rsid w:val="00735A20"/>
    <w:rsid w:val="00735C76"/>
    <w:rsid w:val="00736471"/>
    <w:rsid w:val="00737612"/>
    <w:rsid w:val="00737B9B"/>
    <w:rsid w:val="00740112"/>
    <w:rsid w:val="00740581"/>
    <w:rsid w:val="007418E0"/>
    <w:rsid w:val="007447FE"/>
    <w:rsid w:val="00745457"/>
    <w:rsid w:val="00745B29"/>
    <w:rsid w:val="0074603C"/>
    <w:rsid w:val="00746DA4"/>
    <w:rsid w:val="00746F45"/>
    <w:rsid w:val="00750837"/>
    <w:rsid w:val="00751365"/>
    <w:rsid w:val="00751629"/>
    <w:rsid w:val="0075265E"/>
    <w:rsid w:val="00753051"/>
    <w:rsid w:val="0075311D"/>
    <w:rsid w:val="00753213"/>
    <w:rsid w:val="0075478E"/>
    <w:rsid w:val="00754931"/>
    <w:rsid w:val="00755690"/>
    <w:rsid w:val="00756962"/>
    <w:rsid w:val="00757068"/>
    <w:rsid w:val="00761A35"/>
    <w:rsid w:val="00761B7C"/>
    <w:rsid w:val="00765036"/>
    <w:rsid w:val="00765E2C"/>
    <w:rsid w:val="007660BF"/>
    <w:rsid w:val="00767F9D"/>
    <w:rsid w:val="007703E6"/>
    <w:rsid w:val="00770FAC"/>
    <w:rsid w:val="007713C7"/>
    <w:rsid w:val="00772DD2"/>
    <w:rsid w:val="00772FB3"/>
    <w:rsid w:val="007739FC"/>
    <w:rsid w:val="00774B3A"/>
    <w:rsid w:val="00775B3C"/>
    <w:rsid w:val="00777791"/>
    <w:rsid w:val="00784838"/>
    <w:rsid w:val="00784E57"/>
    <w:rsid w:val="007858D6"/>
    <w:rsid w:val="00787B5F"/>
    <w:rsid w:val="00790B4B"/>
    <w:rsid w:val="00791077"/>
    <w:rsid w:val="00793013"/>
    <w:rsid w:val="00793215"/>
    <w:rsid w:val="007945DA"/>
    <w:rsid w:val="007956EB"/>
    <w:rsid w:val="007958CE"/>
    <w:rsid w:val="00795D7B"/>
    <w:rsid w:val="007A0421"/>
    <w:rsid w:val="007A0AE2"/>
    <w:rsid w:val="007A13A0"/>
    <w:rsid w:val="007A231B"/>
    <w:rsid w:val="007A3748"/>
    <w:rsid w:val="007A39A7"/>
    <w:rsid w:val="007A3A6D"/>
    <w:rsid w:val="007A3C86"/>
    <w:rsid w:val="007A4C20"/>
    <w:rsid w:val="007A5F8B"/>
    <w:rsid w:val="007A6525"/>
    <w:rsid w:val="007A747A"/>
    <w:rsid w:val="007A76D0"/>
    <w:rsid w:val="007A7B85"/>
    <w:rsid w:val="007B20E5"/>
    <w:rsid w:val="007B225E"/>
    <w:rsid w:val="007B2B45"/>
    <w:rsid w:val="007B3557"/>
    <w:rsid w:val="007B5E38"/>
    <w:rsid w:val="007B5F51"/>
    <w:rsid w:val="007B7C2E"/>
    <w:rsid w:val="007C1484"/>
    <w:rsid w:val="007C384C"/>
    <w:rsid w:val="007C3889"/>
    <w:rsid w:val="007C429D"/>
    <w:rsid w:val="007C43EA"/>
    <w:rsid w:val="007C611F"/>
    <w:rsid w:val="007C6272"/>
    <w:rsid w:val="007C6AF9"/>
    <w:rsid w:val="007C6E71"/>
    <w:rsid w:val="007D08E4"/>
    <w:rsid w:val="007D1B34"/>
    <w:rsid w:val="007D3710"/>
    <w:rsid w:val="007D61B5"/>
    <w:rsid w:val="007D6272"/>
    <w:rsid w:val="007E0300"/>
    <w:rsid w:val="007E0A99"/>
    <w:rsid w:val="007E0C5C"/>
    <w:rsid w:val="007E1C1E"/>
    <w:rsid w:val="007E2A99"/>
    <w:rsid w:val="007E4CD1"/>
    <w:rsid w:val="007E4D45"/>
    <w:rsid w:val="007E6AD0"/>
    <w:rsid w:val="007F1284"/>
    <w:rsid w:val="007F16C2"/>
    <w:rsid w:val="007F2E39"/>
    <w:rsid w:val="007F35D0"/>
    <w:rsid w:val="007F63AA"/>
    <w:rsid w:val="007F6B75"/>
    <w:rsid w:val="007F7A80"/>
    <w:rsid w:val="007F7FDE"/>
    <w:rsid w:val="0080108C"/>
    <w:rsid w:val="00801891"/>
    <w:rsid w:val="00802E6A"/>
    <w:rsid w:val="008035F9"/>
    <w:rsid w:val="008066C1"/>
    <w:rsid w:val="008125F5"/>
    <w:rsid w:val="00813F1B"/>
    <w:rsid w:val="00814D35"/>
    <w:rsid w:val="0082031D"/>
    <w:rsid w:val="00820731"/>
    <w:rsid w:val="008210AA"/>
    <w:rsid w:val="00821399"/>
    <w:rsid w:val="00822054"/>
    <w:rsid w:val="008237A5"/>
    <w:rsid w:val="00825305"/>
    <w:rsid w:val="00826182"/>
    <w:rsid w:val="008267F5"/>
    <w:rsid w:val="00827BBB"/>
    <w:rsid w:val="00830122"/>
    <w:rsid w:val="0083015A"/>
    <w:rsid w:val="00830ADC"/>
    <w:rsid w:val="00833CBD"/>
    <w:rsid w:val="00834CBC"/>
    <w:rsid w:val="0084130B"/>
    <w:rsid w:val="00842E56"/>
    <w:rsid w:val="00846F8A"/>
    <w:rsid w:val="008506FF"/>
    <w:rsid w:val="00851355"/>
    <w:rsid w:val="00851E79"/>
    <w:rsid w:val="00851F04"/>
    <w:rsid w:val="00852F10"/>
    <w:rsid w:val="008538C5"/>
    <w:rsid w:val="00854C60"/>
    <w:rsid w:val="00855A6E"/>
    <w:rsid w:val="00857124"/>
    <w:rsid w:val="00857604"/>
    <w:rsid w:val="008601E4"/>
    <w:rsid w:val="0086099E"/>
    <w:rsid w:val="00860EFF"/>
    <w:rsid w:val="0086141C"/>
    <w:rsid w:val="0086167A"/>
    <w:rsid w:val="00861FC3"/>
    <w:rsid w:val="00863DB1"/>
    <w:rsid w:val="00864D2F"/>
    <w:rsid w:val="008651E8"/>
    <w:rsid w:val="008655E7"/>
    <w:rsid w:val="00865702"/>
    <w:rsid w:val="008664C9"/>
    <w:rsid w:val="00867CC5"/>
    <w:rsid w:val="00870649"/>
    <w:rsid w:val="00871375"/>
    <w:rsid w:val="00871A2B"/>
    <w:rsid w:val="008722F1"/>
    <w:rsid w:val="00872352"/>
    <w:rsid w:val="008736E7"/>
    <w:rsid w:val="00873B4D"/>
    <w:rsid w:val="00875210"/>
    <w:rsid w:val="00876AAC"/>
    <w:rsid w:val="00880148"/>
    <w:rsid w:val="0088113C"/>
    <w:rsid w:val="0088244E"/>
    <w:rsid w:val="00882BCB"/>
    <w:rsid w:val="0088319A"/>
    <w:rsid w:val="0088349C"/>
    <w:rsid w:val="008837B7"/>
    <w:rsid w:val="008837EB"/>
    <w:rsid w:val="00883C0C"/>
    <w:rsid w:val="00883D3B"/>
    <w:rsid w:val="00884730"/>
    <w:rsid w:val="00884737"/>
    <w:rsid w:val="008853CA"/>
    <w:rsid w:val="00886366"/>
    <w:rsid w:val="00893E02"/>
    <w:rsid w:val="00893F74"/>
    <w:rsid w:val="00893FE7"/>
    <w:rsid w:val="008942F0"/>
    <w:rsid w:val="00894854"/>
    <w:rsid w:val="00894C0F"/>
    <w:rsid w:val="00894FAF"/>
    <w:rsid w:val="008956E1"/>
    <w:rsid w:val="00896EAA"/>
    <w:rsid w:val="00897217"/>
    <w:rsid w:val="008979A1"/>
    <w:rsid w:val="008A05A1"/>
    <w:rsid w:val="008A0A74"/>
    <w:rsid w:val="008A0FC6"/>
    <w:rsid w:val="008A1DDC"/>
    <w:rsid w:val="008A280C"/>
    <w:rsid w:val="008A6DB5"/>
    <w:rsid w:val="008B01AD"/>
    <w:rsid w:val="008B2E62"/>
    <w:rsid w:val="008B38DC"/>
    <w:rsid w:val="008B4D74"/>
    <w:rsid w:val="008B65C2"/>
    <w:rsid w:val="008B7361"/>
    <w:rsid w:val="008C2EE7"/>
    <w:rsid w:val="008C471D"/>
    <w:rsid w:val="008C47ED"/>
    <w:rsid w:val="008C4B29"/>
    <w:rsid w:val="008C562C"/>
    <w:rsid w:val="008D0C43"/>
    <w:rsid w:val="008D143F"/>
    <w:rsid w:val="008D1DF8"/>
    <w:rsid w:val="008D263D"/>
    <w:rsid w:val="008D2E07"/>
    <w:rsid w:val="008D3110"/>
    <w:rsid w:val="008D3171"/>
    <w:rsid w:val="008D3C31"/>
    <w:rsid w:val="008D465C"/>
    <w:rsid w:val="008D4B83"/>
    <w:rsid w:val="008D552A"/>
    <w:rsid w:val="008D5B88"/>
    <w:rsid w:val="008D60E3"/>
    <w:rsid w:val="008E0EC5"/>
    <w:rsid w:val="008E1470"/>
    <w:rsid w:val="008E1561"/>
    <w:rsid w:val="008E250A"/>
    <w:rsid w:val="008E258B"/>
    <w:rsid w:val="008E2E38"/>
    <w:rsid w:val="008E49BB"/>
    <w:rsid w:val="008E4B60"/>
    <w:rsid w:val="008E5F9B"/>
    <w:rsid w:val="008E7BD1"/>
    <w:rsid w:val="008F021C"/>
    <w:rsid w:val="008F08E8"/>
    <w:rsid w:val="008F1209"/>
    <w:rsid w:val="008F1292"/>
    <w:rsid w:val="008F1798"/>
    <w:rsid w:val="008F3748"/>
    <w:rsid w:val="008F518C"/>
    <w:rsid w:val="008F7DEB"/>
    <w:rsid w:val="00900081"/>
    <w:rsid w:val="009005F0"/>
    <w:rsid w:val="00900BD5"/>
    <w:rsid w:val="009028EE"/>
    <w:rsid w:val="009029E2"/>
    <w:rsid w:val="00902EC5"/>
    <w:rsid w:val="00903629"/>
    <w:rsid w:val="00903BD5"/>
    <w:rsid w:val="00904AE2"/>
    <w:rsid w:val="00906907"/>
    <w:rsid w:val="00907277"/>
    <w:rsid w:val="00910932"/>
    <w:rsid w:val="00911FAC"/>
    <w:rsid w:val="009126A1"/>
    <w:rsid w:val="009135CB"/>
    <w:rsid w:val="00913AD7"/>
    <w:rsid w:val="009156DE"/>
    <w:rsid w:val="0091656E"/>
    <w:rsid w:val="00916EB3"/>
    <w:rsid w:val="0091728A"/>
    <w:rsid w:val="009177C3"/>
    <w:rsid w:val="00917D3B"/>
    <w:rsid w:val="00921459"/>
    <w:rsid w:val="0092186B"/>
    <w:rsid w:val="00921931"/>
    <w:rsid w:val="009227C7"/>
    <w:rsid w:val="00922C76"/>
    <w:rsid w:val="00922FB4"/>
    <w:rsid w:val="0092479E"/>
    <w:rsid w:val="00924F28"/>
    <w:rsid w:val="00925BFF"/>
    <w:rsid w:val="009277EA"/>
    <w:rsid w:val="00927E93"/>
    <w:rsid w:val="0093082C"/>
    <w:rsid w:val="00930DF0"/>
    <w:rsid w:val="00931334"/>
    <w:rsid w:val="009315AA"/>
    <w:rsid w:val="00931B9B"/>
    <w:rsid w:val="00932E07"/>
    <w:rsid w:val="00932FBE"/>
    <w:rsid w:val="0093334D"/>
    <w:rsid w:val="00933504"/>
    <w:rsid w:val="00933FD1"/>
    <w:rsid w:val="009347C3"/>
    <w:rsid w:val="00934FBB"/>
    <w:rsid w:val="00935394"/>
    <w:rsid w:val="00936B82"/>
    <w:rsid w:val="009370F6"/>
    <w:rsid w:val="00937BC5"/>
    <w:rsid w:val="009401C8"/>
    <w:rsid w:val="00941525"/>
    <w:rsid w:val="00941D0F"/>
    <w:rsid w:val="0094276C"/>
    <w:rsid w:val="00944D02"/>
    <w:rsid w:val="00946330"/>
    <w:rsid w:val="009466B6"/>
    <w:rsid w:val="00946700"/>
    <w:rsid w:val="0094701D"/>
    <w:rsid w:val="00947056"/>
    <w:rsid w:val="009473C4"/>
    <w:rsid w:val="00951313"/>
    <w:rsid w:val="00953634"/>
    <w:rsid w:val="0095401E"/>
    <w:rsid w:val="00954F64"/>
    <w:rsid w:val="00957323"/>
    <w:rsid w:val="00960949"/>
    <w:rsid w:val="00960EB3"/>
    <w:rsid w:val="00961884"/>
    <w:rsid w:val="00962742"/>
    <w:rsid w:val="00963765"/>
    <w:rsid w:val="00964965"/>
    <w:rsid w:val="0096746B"/>
    <w:rsid w:val="0097236E"/>
    <w:rsid w:val="00973D8D"/>
    <w:rsid w:val="0097475B"/>
    <w:rsid w:val="00977E74"/>
    <w:rsid w:val="009808D9"/>
    <w:rsid w:val="0098153C"/>
    <w:rsid w:val="00983E5A"/>
    <w:rsid w:val="00984495"/>
    <w:rsid w:val="00984FB0"/>
    <w:rsid w:val="00990724"/>
    <w:rsid w:val="009910B6"/>
    <w:rsid w:val="00991405"/>
    <w:rsid w:val="0099140E"/>
    <w:rsid w:val="00991683"/>
    <w:rsid w:val="0099381E"/>
    <w:rsid w:val="0099439B"/>
    <w:rsid w:val="00994FC2"/>
    <w:rsid w:val="009950C4"/>
    <w:rsid w:val="00995A07"/>
    <w:rsid w:val="00995E9A"/>
    <w:rsid w:val="009A02A2"/>
    <w:rsid w:val="009A4C18"/>
    <w:rsid w:val="009A59CE"/>
    <w:rsid w:val="009A7A1D"/>
    <w:rsid w:val="009B029D"/>
    <w:rsid w:val="009B118C"/>
    <w:rsid w:val="009B119E"/>
    <w:rsid w:val="009B20B5"/>
    <w:rsid w:val="009B2C41"/>
    <w:rsid w:val="009B3060"/>
    <w:rsid w:val="009B3B5D"/>
    <w:rsid w:val="009B4A2C"/>
    <w:rsid w:val="009B5AD3"/>
    <w:rsid w:val="009B6DBF"/>
    <w:rsid w:val="009B739A"/>
    <w:rsid w:val="009B7C3B"/>
    <w:rsid w:val="009B7EE3"/>
    <w:rsid w:val="009B7FA0"/>
    <w:rsid w:val="009C0E14"/>
    <w:rsid w:val="009C1272"/>
    <w:rsid w:val="009C2889"/>
    <w:rsid w:val="009C4633"/>
    <w:rsid w:val="009C535C"/>
    <w:rsid w:val="009C536F"/>
    <w:rsid w:val="009C542A"/>
    <w:rsid w:val="009C5476"/>
    <w:rsid w:val="009C627D"/>
    <w:rsid w:val="009C6ACD"/>
    <w:rsid w:val="009C78F0"/>
    <w:rsid w:val="009D103C"/>
    <w:rsid w:val="009D1857"/>
    <w:rsid w:val="009D3AEC"/>
    <w:rsid w:val="009D7F3E"/>
    <w:rsid w:val="009E1B24"/>
    <w:rsid w:val="009E244A"/>
    <w:rsid w:val="009E36BA"/>
    <w:rsid w:val="009E4727"/>
    <w:rsid w:val="009E5B2C"/>
    <w:rsid w:val="009E614F"/>
    <w:rsid w:val="009F24D0"/>
    <w:rsid w:val="009F434E"/>
    <w:rsid w:val="009F4478"/>
    <w:rsid w:val="009F4CC3"/>
    <w:rsid w:val="009F6396"/>
    <w:rsid w:val="00A04EA6"/>
    <w:rsid w:val="00A0506B"/>
    <w:rsid w:val="00A05C32"/>
    <w:rsid w:val="00A05CE5"/>
    <w:rsid w:val="00A07437"/>
    <w:rsid w:val="00A12958"/>
    <w:rsid w:val="00A133A3"/>
    <w:rsid w:val="00A161B0"/>
    <w:rsid w:val="00A1647E"/>
    <w:rsid w:val="00A16592"/>
    <w:rsid w:val="00A17496"/>
    <w:rsid w:val="00A2174C"/>
    <w:rsid w:val="00A219B7"/>
    <w:rsid w:val="00A224BE"/>
    <w:rsid w:val="00A227C4"/>
    <w:rsid w:val="00A22FE5"/>
    <w:rsid w:val="00A230F3"/>
    <w:rsid w:val="00A232B0"/>
    <w:rsid w:val="00A3038A"/>
    <w:rsid w:val="00A3166F"/>
    <w:rsid w:val="00A31A0B"/>
    <w:rsid w:val="00A33274"/>
    <w:rsid w:val="00A338DA"/>
    <w:rsid w:val="00A33C6A"/>
    <w:rsid w:val="00A3543E"/>
    <w:rsid w:val="00A356F4"/>
    <w:rsid w:val="00A36BD0"/>
    <w:rsid w:val="00A40B59"/>
    <w:rsid w:val="00A4292F"/>
    <w:rsid w:val="00A4330B"/>
    <w:rsid w:val="00A433C0"/>
    <w:rsid w:val="00A44690"/>
    <w:rsid w:val="00A50691"/>
    <w:rsid w:val="00A5107E"/>
    <w:rsid w:val="00A51BF8"/>
    <w:rsid w:val="00A548FF"/>
    <w:rsid w:val="00A553A8"/>
    <w:rsid w:val="00A566E8"/>
    <w:rsid w:val="00A606CC"/>
    <w:rsid w:val="00A6075D"/>
    <w:rsid w:val="00A63345"/>
    <w:rsid w:val="00A64181"/>
    <w:rsid w:val="00A65336"/>
    <w:rsid w:val="00A660AA"/>
    <w:rsid w:val="00A66E23"/>
    <w:rsid w:val="00A673EA"/>
    <w:rsid w:val="00A708DE"/>
    <w:rsid w:val="00A710CD"/>
    <w:rsid w:val="00A72453"/>
    <w:rsid w:val="00A75756"/>
    <w:rsid w:val="00A75F0B"/>
    <w:rsid w:val="00A763E6"/>
    <w:rsid w:val="00A76730"/>
    <w:rsid w:val="00A76BAF"/>
    <w:rsid w:val="00A76C63"/>
    <w:rsid w:val="00A82722"/>
    <w:rsid w:val="00A83C91"/>
    <w:rsid w:val="00A84D6F"/>
    <w:rsid w:val="00A84E93"/>
    <w:rsid w:val="00A85747"/>
    <w:rsid w:val="00A86596"/>
    <w:rsid w:val="00A869F0"/>
    <w:rsid w:val="00A87529"/>
    <w:rsid w:val="00A909E0"/>
    <w:rsid w:val="00A927C7"/>
    <w:rsid w:val="00A93BBD"/>
    <w:rsid w:val="00A95A0D"/>
    <w:rsid w:val="00A95C05"/>
    <w:rsid w:val="00A95FFD"/>
    <w:rsid w:val="00A96C70"/>
    <w:rsid w:val="00AA42F0"/>
    <w:rsid w:val="00AA4B5D"/>
    <w:rsid w:val="00AA571F"/>
    <w:rsid w:val="00AA586A"/>
    <w:rsid w:val="00AA5D89"/>
    <w:rsid w:val="00AA693E"/>
    <w:rsid w:val="00AA6BC1"/>
    <w:rsid w:val="00AB07DE"/>
    <w:rsid w:val="00AB096E"/>
    <w:rsid w:val="00AB0FD3"/>
    <w:rsid w:val="00AB34FC"/>
    <w:rsid w:val="00AB38ED"/>
    <w:rsid w:val="00AB43FD"/>
    <w:rsid w:val="00AB48E4"/>
    <w:rsid w:val="00AB4E9E"/>
    <w:rsid w:val="00AB4F8D"/>
    <w:rsid w:val="00AB4FA5"/>
    <w:rsid w:val="00AB526A"/>
    <w:rsid w:val="00AB6E2D"/>
    <w:rsid w:val="00AB78C3"/>
    <w:rsid w:val="00AC13E8"/>
    <w:rsid w:val="00AC2A80"/>
    <w:rsid w:val="00AC6443"/>
    <w:rsid w:val="00AC6CB6"/>
    <w:rsid w:val="00AC7FAB"/>
    <w:rsid w:val="00AD4E79"/>
    <w:rsid w:val="00AE0909"/>
    <w:rsid w:val="00AE1D9E"/>
    <w:rsid w:val="00AE2193"/>
    <w:rsid w:val="00AE2B7F"/>
    <w:rsid w:val="00AE4937"/>
    <w:rsid w:val="00AE769F"/>
    <w:rsid w:val="00AF19DA"/>
    <w:rsid w:val="00AF2399"/>
    <w:rsid w:val="00AF3F04"/>
    <w:rsid w:val="00AF4778"/>
    <w:rsid w:val="00AF5A06"/>
    <w:rsid w:val="00AF6D79"/>
    <w:rsid w:val="00AF6E52"/>
    <w:rsid w:val="00B0061F"/>
    <w:rsid w:val="00B015A7"/>
    <w:rsid w:val="00B02631"/>
    <w:rsid w:val="00B03A1C"/>
    <w:rsid w:val="00B06EF9"/>
    <w:rsid w:val="00B07056"/>
    <w:rsid w:val="00B07F63"/>
    <w:rsid w:val="00B10660"/>
    <w:rsid w:val="00B10BAB"/>
    <w:rsid w:val="00B11435"/>
    <w:rsid w:val="00B1169B"/>
    <w:rsid w:val="00B11DE9"/>
    <w:rsid w:val="00B1374C"/>
    <w:rsid w:val="00B1382A"/>
    <w:rsid w:val="00B15318"/>
    <w:rsid w:val="00B1744F"/>
    <w:rsid w:val="00B179DD"/>
    <w:rsid w:val="00B21382"/>
    <w:rsid w:val="00B22825"/>
    <w:rsid w:val="00B24EBE"/>
    <w:rsid w:val="00B26034"/>
    <w:rsid w:val="00B270D9"/>
    <w:rsid w:val="00B309A0"/>
    <w:rsid w:val="00B30D06"/>
    <w:rsid w:val="00B31D5E"/>
    <w:rsid w:val="00B32587"/>
    <w:rsid w:val="00B35305"/>
    <w:rsid w:val="00B363D6"/>
    <w:rsid w:val="00B37E45"/>
    <w:rsid w:val="00B37EDB"/>
    <w:rsid w:val="00B37F26"/>
    <w:rsid w:val="00B40823"/>
    <w:rsid w:val="00B44F7C"/>
    <w:rsid w:val="00B4592F"/>
    <w:rsid w:val="00B45E55"/>
    <w:rsid w:val="00B47268"/>
    <w:rsid w:val="00B512EF"/>
    <w:rsid w:val="00B51959"/>
    <w:rsid w:val="00B51B89"/>
    <w:rsid w:val="00B5208F"/>
    <w:rsid w:val="00B53351"/>
    <w:rsid w:val="00B54E8A"/>
    <w:rsid w:val="00B552FF"/>
    <w:rsid w:val="00B60B4B"/>
    <w:rsid w:val="00B636F8"/>
    <w:rsid w:val="00B648E5"/>
    <w:rsid w:val="00B65141"/>
    <w:rsid w:val="00B67107"/>
    <w:rsid w:val="00B70E82"/>
    <w:rsid w:val="00B71B30"/>
    <w:rsid w:val="00B71D06"/>
    <w:rsid w:val="00B722A3"/>
    <w:rsid w:val="00B72ACE"/>
    <w:rsid w:val="00B7307C"/>
    <w:rsid w:val="00B73199"/>
    <w:rsid w:val="00B73E56"/>
    <w:rsid w:val="00B74E06"/>
    <w:rsid w:val="00B76863"/>
    <w:rsid w:val="00B801E0"/>
    <w:rsid w:val="00B84211"/>
    <w:rsid w:val="00B84C30"/>
    <w:rsid w:val="00B84F47"/>
    <w:rsid w:val="00B851BD"/>
    <w:rsid w:val="00B85A01"/>
    <w:rsid w:val="00B85F6F"/>
    <w:rsid w:val="00B861DC"/>
    <w:rsid w:val="00B87705"/>
    <w:rsid w:val="00B920D3"/>
    <w:rsid w:val="00B9475C"/>
    <w:rsid w:val="00B94DFB"/>
    <w:rsid w:val="00B95E61"/>
    <w:rsid w:val="00B96A50"/>
    <w:rsid w:val="00BA007D"/>
    <w:rsid w:val="00BA1EB1"/>
    <w:rsid w:val="00BA1F2E"/>
    <w:rsid w:val="00BA342D"/>
    <w:rsid w:val="00BA34E6"/>
    <w:rsid w:val="00BA5788"/>
    <w:rsid w:val="00BA5DBD"/>
    <w:rsid w:val="00BA6B94"/>
    <w:rsid w:val="00BA713F"/>
    <w:rsid w:val="00BB10E0"/>
    <w:rsid w:val="00BB5012"/>
    <w:rsid w:val="00BB5EBE"/>
    <w:rsid w:val="00BB7270"/>
    <w:rsid w:val="00BC0993"/>
    <w:rsid w:val="00BC1012"/>
    <w:rsid w:val="00BC34DC"/>
    <w:rsid w:val="00BC53D6"/>
    <w:rsid w:val="00BC53FE"/>
    <w:rsid w:val="00BC5AD0"/>
    <w:rsid w:val="00BC63C2"/>
    <w:rsid w:val="00BC71EF"/>
    <w:rsid w:val="00BD056F"/>
    <w:rsid w:val="00BD07E1"/>
    <w:rsid w:val="00BD14AC"/>
    <w:rsid w:val="00BD236B"/>
    <w:rsid w:val="00BD272D"/>
    <w:rsid w:val="00BD2A04"/>
    <w:rsid w:val="00BD2E99"/>
    <w:rsid w:val="00BD323D"/>
    <w:rsid w:val="00BD36E0"/>
    <w:rsid w:val="00BD3FEF"/>
    <w:rsid w:val="00BD5A9B"/>
    <w:rsid w:val="00BD5E90"/>
    <w:rsid w:val="00BD6A3A"/>
    <w:rsid w:val="00BD6BD3"/>
    <w:rsid w:val="00BE1EE3"/>
    <w:rsid w:val="00BE1EE6"/>
    <w:rsid w:val="00BE2CEF"/>
    <w:rsid w:val="00BE411F"/>
    <w:rsid w:val="00BE4BD3"/>
    <w:rsid w:val="00BF1F48"/>
    <w:rsid w:val="00BF2018"/>
    <w:rsid w:val="00BF26F4"/>
    <w:rsid w:val="00BF26F6"/>
    <w:rsid w:val="00BF2725"/>
    <w:rsid w:val="00BF5D4E"/>
    <w:rsid w:val="00C01170"/>
    <w:rsid w:val="00C02CEE"/>
    <w:rsid w:val="00C03A1E"/>
    <w:rsid w:val="00C057CB"/>
    <w:rsid w:val="00C0651A"/>
    <w:rsid w:val="00C07964"/>
    <w:rsid w:val="00C114E9"/>
    <w:rsid w:val="00C11952"/>
    <w:rsid w:val="00C11DFB"/>
    <w:rsid w:val="00C144AE"/>
    <w:rsid w:val="00C149C9"/>
    <w:rsid w:val="00C156EE"/>
    <w:rsid w:val="00C16DC1"/>
    <w:rsid w:val="00C20BB0"/>
    <w:rsid w:val="00C234C2"/>
    <w:rsid w:val="00C2372E"/>
    <w:rsid w:val="00C24663"/>
    <w:rsid w:val="00C24836"/>
    <w:rsid w:val="00C24DBA"/>
    <w:rsid w:val="00C274D9"/>
    <w:rsid w:val="00C2798C"/>
    <w:rsid w:val="00C279CE"/>
    <w:rsid w:val="00C3134E"/>
    <w:rsid w:val="00C314BA"/>
    <w:rsid w:val="00C31D27"/>
    <w:rsid w:val="00C33484"/>
    <w:rsid w:val="00C3352C"/>
    <w:rsid w:val="00C34511"/>
    <w:rsid w:val="00C34A41"/>
    <w:rsid w:val="00C34B97"/>
    <w:rsid w:val="00C3550A"/>
    <w:rsid w:val="00C36C40"/>
    <w:rsid w:val="00C37700"/>
    <w:rsid w:val="00C37769"/>
    <w:rsid w:val="00C400CB"/>
    <w:rsid w:val="00C4090A"/>
    <w:rsid w:val="00C43207"/>
    <w:rsid w:val="00C442B8"/>
    <w:rsid w:val="00C4624E"/>
    <w:rsid w:val="00C46E4D"/>
    <w:rsid w:val="00C475E0"/>
    <w:rsid w:val="00C502CD"/>
    <w:rsid w:val="00C51C12"/>
    <w:rsid w:val="00C52300"/>
    <w:rsid w:val="00C52521"/>
    <w:rsid w:val="00C52550"/>
    <w:rsid w:val="00C53B9C"/>
    <w:rsid w:val="00C53CCE"/>
    <w:rsid w:val="00C550D3"/>
    <w:rsid w:val="00C56263"/>
    <w:rsid w:val="00C572D7"/>
    <w:rsid w:val="00C57C09"/>
    <w:rsid w:val="00C6083C"/>
    <w:rsid w:val="00C616B6"/>
    <w:rsid w:val="00C62909"/>
    <w:rsid w:val="00C62A69"/>
    <w:rsid w:val="00C62F78"/>
    <w:rsid w:val="00C63044"/>
    <w:rsid w:val="00C64FE2"/>
    <w:rsid w:val="00C65878"/>
    <w:rsid w:val="00C65D87"/>
    <w:rsid w:val="00C65FEE"/>
    <w:rsid w:val="00C6687B"/>
    <w:rsid w:val="00C67763"/>
    <w:rsid w:val="00C6793B"/>
    <w:rsid w:val="00C70378"/>
    <w:rsid w:val="00C72E45"/>
    <w:rsid w:val="00C7382E"/>
    <w:rsid w:val="00C74D49"/>
    <w:rsid w:val="00C755DD"/>
    <w:rsid w:val="00C77866"/>
    <w:rsid w:val="00C77A69"/>
    <w:rsid w:val="00C8254B"/>
    <w:rsid w:val="00C82F88"/>
    <w:rsid w:val="00C83E7F"/>
    <w:rsid w:val="00C85F35"/>
    <w:rsid w:val="00C86984"/>
    <w:rsid w:val="00C877FE"/>
    <w:rsid w:val="00C87C71"/>
    <w:rsid w:val="00C92E23"/>
    <w:rsid w:val="00C93337"/>
    <w:rsid w:val="00C93482"/>
    <w:rsid w:val="00C9356D"/>
    <w:rsid w:val="00C94428"/>
    <w:rsid w:val="00C953A2"/>
    <w:rsid w:val="00C957E6"/>
    <w:rsid w:val="00C959A3"/>
    <w:rsid w:val="00C97261"/>
    <w:rsid w:val="00C974D1"/>
    <w:rsid w:val="00C97F56"/>
    <w:rsid w:val="00CA093E"/>
    <w:rsid w:val="00CA17CB"/>
    <w:rsid w:val="00CA2651"/>
    <w:rsid w:val="00CA5607"/>
    <w:rsid w:val="00CA62C4"/>
    <w:rsid w:val="00CA7DCB"/>
    <w:rsid w:val="00CB04F7"/>
    <w:rsid w:val="00CB0AB3"/>
    <w:rsid w:val="00CB4EA7"/>
    <w:rsid w:val="00CB5208"/>
    <w:rsid w:val="00CB59F9"/>
    <w:rsid w:val="00CB6325"/>
    <w:rsid w:val="00CB7450"/>
    <w:rsid w:val="00CB7727"/>
    <w:rsid w:val="00CC0F58"/>
    <w:rsid w:val="00CC0FB7"/>
    <w:rsid w:val="00CC1147"/>
    <w:rsid w:val="00CC1FD0"/>
    <w:rsid w:val="00CC25D2"/>
    <w:rsid w:val="00CC33D0"/>
    <w:rsid w:val="00CC4B70"/>
    <w:rsid w:val="00CC514E"/>
    <w:rsid w:val="00CC5A78"/>
    <w:rsid w:val="00CC661B"/>
    <w:rsid w:val="00CC7714"/>
    <w:rsid w:val="00CD2254"/>
    <w:rsid w:val="00CD4D0A"/>
    <w:rsid w:val="00CD4E39"/>
    <w:rsid w:val="00CD4FBF"/>
    <w:rsid w:val="00CD6E69"/>
    <w:rsid w:val="00CD7607"/>
    <w:rsid w:val="00CE0832"/>
    <w:rsid w:val="00CE1A61"/>
    <w:rsid w:val="00CE28A4"/>
    <w:rsid w:val="00CE28A7"/>
    <w:rsid w:val="00CE312F"/>
    <w:rsid w:val="00CE3487"/>
    <w:rsid w:val="00CE35CA"/>
    <w:rsid w:val="00CE4BE3"/>
    <w:rsid w:val="00CE5F47"/>
    <w:rsid w:val="00CE7B25"/>
    <w:rsid w:val="00CF114E"/>
    <w:rsid w:val="00CF2E09"/>
    <w:rsid w:val="00CF47B6"/>
    <w:rsid w:val="00CF5901"/>
    <w:rsid w:val="00CF5E1B"/>
    <w:rsid w:val="00CF641F"/>
    <w:rsid w:val="00CF7FE4"/>
    <w:rsid w:val="00D00872"/>
    <w:rsid w:val="00D00E29"/>
    <w:rsid w:val="00D021C0"/>
    <w:rsid w:val="00D024E0"/>
    <w:rsid w:val="00D03AD2"/>
    <w:rsid w:val="00D0475E"/>
    <w:rsid w:val="00D06CB2"/>
    <w:rsid w:val="00D06EA6"/>
    <w:rsid w:val="00D072DD"/>
    <w:rsid w:val="00D07614"/>
    <w:rsid w:val="00D07F90"/>
    <w:rsid w:val="00D11584"/>
    <w:rsid w:val="00D13995"/>
    <w:rsid w:val="00D153B5"/>
    <w:rsid w:val="00D16E1B"/>
    <w:rsid w:val="00D172A9"/>
    <w:rsid w:val="00D17FB7"/>
    <w:rsid w:val="00D2091A"/>
    <w:rsid w:val="00D20B9D"/>
    <w:rsid w:val="00D20CD5"/>
    <w:rsid w:val="00D20F7D"/>
    <w:rsid w:val="00D22E8B"/>
    <w:rsid w:val="00D2404D"/>
    <w:rsid w:val="00D24284"/>
    <w:rsid w:val="00D255ED"/>
    <w:rsid w:val="00D25E64"/>
    <w:rsid w:val="00D263B6"/>
    <w:rsid w:val="00D278CE"/>
    <w:rsid w:val="00D279DB"/>
    <w:rsid w:val="00D301DD"/>
    <w:rsid w:val="00D309C4"/>
    <w:rsid w:val="00D30E97"/>
    <w:rsid w:val="00D32FC3"/>
    <w:rsid w:val="00D33F5F"/>
    <w:rsid w:val="00D3488A"/>
    <w:rsid w:val="00D34BE8"/>
    <w:rsid w:val="00D34D1C"/>
    <w:rsid w:val="00D35928"/>
    <w:rsid w:val="00D37A33"/>
    <w:rsid w:val="00D404D9"/>
    <w:rsid w:val="00D426C9"/>
    <w:rsid w:val="00D42EF7"/>
    <w:rsid w:val="00D434C6"/>
    <w:rsid w:val="00D43D97"/>
    <w:rsid w:val="00D45CDC"/>
    <w:rsid w:val="00D45E0E"/>
    <w:rsid w:val="00D45F62"/>
    <w:rsid w:val="00D501B1"/>
    <w:rsid w:val="00D54511"/>
    <w:rsid w:val="00D61087"/>
    <w:rsid w:val="00D627A3"/>
    <w:rsid w:val="00D627C5"/>
    <w:rsid w:val="00D628D6"/>
    <w:rsid w:val="00D63329"/>
    <w:rsid w:val="00D63A43"/>
    <w:rsid w:val="00D64374"/>
    <w:rsid w:val="00D64F0F"/>
    <w:rsid w:val="00D65D55"/>
    <w:rsid w:val="00D708A6"/>
    <w:rsid w:val="00D70B23"/>
    <w:rsid w:val="00D720C5"/>
    <w:rsid w:val="00D73DD4"/>
    <w:rsid w:val="00D7493B"/>
    <w:rsid w:val="00D77F66"/>
    <w:rsid w:val="00D809E7"/>
    <w:rsid w:val="00D80DD5"/>
    <w:rsid w:val="00D812BF"/>
    <w:rsid w:val="00D81E41"/>
    <w:rsid w:val="00D827F4"/>
    <w:rsid w:val="00D82856"/>
    <w:rsid w:val="00D82C2F"/>
    <w:rsid w:val="00D832F9"/>
    <w:rsid w:val="00D83656"/>
    <w:rsid w:val="00D840AA"/>
    <w:rsid w:val="00D84674"/>
    <w:rsid w:val="00D84E77"/>
    <w:rsid w:val="00D85D7F"/>
    <w:rsid w:val="00D85F29"/>
    <w:rsid w:val="00D85FD0"/>
    <w:rsid w:val="00D86D16"/>
    <w:rsid w:val="00D870DB"/>
    <w:rsid w:val="00D87B72"/>
    <w:rsid w:val="00D92291"/>
    <w:rsid w:val="00D92410"/>
    <w:rsid w:val="00D92BE2"/>
    <w:rsid w:val="00D941F7"/>
    <w:rsid w:val="00D9420A"/>
    <w:rsid w:val="00D944AF"/>
    <w:rsid w:val="00D945B8"/>
    <w:rsid w:val="00D94AA8"/>
    <w:rsid w:val="00D95362"/>
    <w:rsid w:val="00D95AEF"/>
    <w:rsid w:val="00D96D10"/>
    <w:rsid w:val="00D97709"/>
    <w:rsid w:val="00D97C55"/>
    <w:rsid w:val="00DA0232"/>
    <w:rsid w:val="00DA35CF"/>
    <w:rsid w:val="00DA3745"/>
    <w:rsid w:val="00DA55CE"/>
    <w:rsid w:val="00DA7067"/>
    <w:rsid w:val="00DA7389"/>
    <w:rsid w:val="00DB0C02"/>
    <w:rsid w:val="00DB2A79"/>
    <w:rsid w:val="00DB65D4"/>
    <w:rsid w:val="00DC0A60"/>
    <w:rsid w:val="00DC1952"/>
    <w:rsid w:val="00DC21BB"/>
    <w:rsid w:val="00DC42E0"/>
    <w:rsid w:val="00DC4390"/>
    <w:rsid w:val="00DC5BDE"/>
    <w:rsid w:val="00DC6C97"/>
    <w:rsid w:val="00DC7AC4"/>
    <w:rsid w:val="00DD00C0"/>
    <w:rsid w:val="00DD0D59"/>
    <w:rsid w:val="00DD3C71"/>
    <w:rsid w:val="00DD3DEB"/>
    <w:rsid w:val="00DD5927"/>
    <w:rsid w:val="00DD5FB2"/>
    <w:rsid w:val="00DD65B4"/>
    <w:rsid w:val="00DD7281"/>
    <w:rsid w:val="00DD728A"/>
    <w:rsid w:val="00DD795A"/>
    <w:rsid w:val="00DE23CC"/>
    <w:rsid w:val="00DE50A8"/>
    <w:rsid w:val="00DE6602"/>
    <w:rsid w:val="00DE7563"/>
    <w:rsid w:val="00DF12FF"/>
    <w:rsid w:val="00DF1E5B"/>
    <w:rsid w:val="00DF1F59"/>
    <w:rsid w:val="00DF242E"/>
    <w:rsid w:val="00DF2863"/>
    <w:rsid w:val="00DF38E1"/>
    <w:rsid w:val="00DF3FF6"/>
    <w:rsid w:val="00DF7154"/>
    <w:rsid w:val="00E005C0"/>
    <w:rsid w:val="00E02A4C"/>
    <w:rsid w:val="00E043CD"/>
    <w:rsid w:val="00E046F3"/>
    <w:rsid w:val="00E04A55"/>
    <w:rsid w:val="00E07557"/>
    <w:rsid w:val="00E07AC7"/>
    <w:rsid w:val="00E10E57"/>
    <w:rsid w:val="00E13FC6"/>
    <w:rsid w:val="00E14252"/>
    <w:rsid w:val="00E1489F"/>
    <w:rsid w:val="00E149DA"/>
    <w:rsid w:val="00E14D84"/>
    <w:rsid w:val="00E165E7"/>
    <w:rsid w:val="00E17F5C"/>
    <w:rsid w:val="00E22E14"/>
    <w:rsid w:val="00E22FB9"/>
    <w:rsid w:val="00E232BB"/>
    <w:rsid w:val="00E23FCD"/>
    <w:rsid w:val="00E24B72"/>
    <w:rsid w:val="00E26B31"/>
    <w:rsid w:val="00E27156"/>
    <w:rsid w:val="00E31BDD"/>
    <w:rsid w:val="00E31C79"/>
    <w:rsid w:val="00E33EAE"/>
    <w:rsid w:val="00E34FA0"/>
    <w:rsid w:val="00E35269"/>
    <w:rsid w:val="00E35887"/>
    <w:rsid w:val="00E36330"/>
    <w:rsid w:val="00E36F53"/>
    <w:rsid w:val="00E37359"/>
    <w:rsid w:val="00E40B19"/>
    <w:rsid w:val="00E428BF"/>
    <w:rsid w:val="00E42F35"/>
    <w:rsid w:val="00E44419"/>
    <w:rsid w:val="00E44B3C"/>
    <w:rsid w:val="00E478A4"/>
    <w:rsid w:val="00E54B5A"/>
    <w:rsid w:val="00E56D22"/>
    <w:rsid w:val="00E5746B"/>
    <w:rsid w:val="00E60A85"/>
    <w:rsid w:val="00E635BB"/>
    <w:rsid w:val="00E6557E"/>
    <w:rsid w:val="00E66907"/>
    <w:rsid w:val="00E67C32"/>
    <w:rsid w:val="00E70064"/>
    <w:rsid w:val="00E70BAE"/>
    <w:rsid w:val="00E714EB"/>
    <w:rsid w:val="00E71AD2"/>
    <w:rsid w:val="00E7463D"/>
    <w:rsid w:val="00E76750"/>
    <w:rsid w:val="00E77706"/>
    <w:rsid w:val="00E77E6A"/>
    <w:rsid w:val="00E8069A"/>
    <w:rsid w:val="00E808EC"/>
    <w:rsid w:val="00E8186B"/>
    <w:rsid w:val="00E81CCC"/>
    <w:rsid w:val="00E8233C"/>
    <w:rsid w:val="00E83567"/>
    <w:rsid w:val="00E83BCF"/>
    <w:rsid w:val="00E863F9"/>
    <w:rsid w:val="00E865C4"/>
    <w:rsid w:val="00E90AAC"/>
    <w:rsid w:val="00E9115E"/>
    <w:rsid w:val="00E92291"/>
    <w:rsid w:val="00E92B22"/>
    <w:rsid w:val="00E92F05"/>
    <w:rsid w:val="00E936FF"/>
    <w:rsid w:val="00E953B7"/>
    <w:rsid w:val="00E9764F"/>
    <w:rsid w:val="00E97903"/>
    <w:rsid w:val="00EA1526"/>
    <w:rsid w:val="00EA1A5E"/>
    <w:rsid w:val="00EA2047"/>
    <w:rsid w:val="00EA2797"/>
    <w:rsid w:val="00EA2B67"/>
    <w:rsid w:val="00EA4840"/>
    <w:rsid w:val="00EA5362"/>
    <w:rsid w:val="00EA711E"/>
    <w:rsid w:val="00EA7244"/>
    <w:rsid w:val="00EB17CA"/>
    <w:rsid w:val="00EB1ECA"/>
    <w:rsid w:val="00EB2E81"/>
    <w:rsid w:val="00EB3158"/>
    <w:rsid w:val="00EB4ABE"/>
    <w:rsid w:val="00EB6D46"/>
    <w:rsid w:val="00EC01A0"/>
    <w:rsid w:val="00EC0B70"/>
    <w:rsid w:val="00EC1D8B"/>
    <w:rsid w:val="00EC2101"/>
    <w:rsid w:val="00EC2292"/>
    <w:rsid w:val="00EC2579"/>
    <w:rsid w:val="00EC3638"/>
    <w:rsid w:val="00EC4C57"/>
    <w:rsid w:val="00EC7DB9"/>
    <w:rsid w:val="00ED0026"/>
    <w:rsid w:val="00ED0AEA"/>
    <w:rsid w:val="00ED0C84"/>
    <w:rsid w:val="00ED126A"/>
    <w:rsid w:val="00ED177A"/>
    <w:rsid w:val="00ED24E8"/>
    <w:rsid w:val="00ED30E6"/>
    <w:rsid w:val="00ED4158"/>
    <w:rsid w:val="00ED461F"/>
    <w:rsid w:val="00ED483C"/>
    <w:rsid w:val="00ED5046"/>
    <w:rsid w:val="00ED57DE"/>
    <w:rsid w:val="00ED7C8E"/>
    <w:rsid w:val="00ED7C96"/>
    <w:rsid w:val="00EE01AB"/>
    <w:rsid w:val="00EE13A4"/>
    <w:rsid w:val="00EE383A"/>
    <w:rsid w:val="00EE445C"/>
    <w:rsid w:val="00EE48B8"/>
    <w:rsid w:val="00EE508E"/>
    <w:rsid w:val="00EE69F0"/>
    <w:rsid w:val="00EE6C46"/>
    <w:rsid w:val="00EE6C9F"/>
    <w:rsid w:val="00EE7DA5"/>
    <w:rsid w:val="00EF1A67"/>
    <w:rsid w:val="00EF1F07"/>
    <w:rsid w:val="00EF30D6"/>
    <w:rsid w:val="00EF4165"/>
    <w:rsid w:val="00EF6610"/>
    <w:rsid w:val="00EF769E"/>
    <w:rsid w:val="00EF76F4"/>
    <w:rsid w:val="00F00AAF"/>
    <w:rsid w:val="00F02447"/>
    <w:rsid w:val="00F031C1"/>
    <w:rsid w:val="00F03C51"/>
    <w:rsid w:val="00F03DCA"/>
    <w:rsid w:val="00F05348"/>
    <w:rsid w:val="00F05931"/>
    <w:rsid w:val="00F06C8E"/>
    <w:rsid w:val="00F07176"/>
    <w:rsid w:val="00F1012F"/>
    <w:rsid w:val="00F10F2D"/>
    <w:rsid w:val="00F11484"/>
    <w:rsid w:val="00F11A46"/>
    <w:rsid w:val="00F126E6"/>
    <w:rsid w:val="00F1275D"/>
    <w:rsid w:val="00F131E8"/>
    <w:rsid w:val="00F13945"/>
    <w:rsid w:val="00F1540E"/>
    <w:rsid w:val="00F17A84"/>
    <w:rsid w:val="00F205A7"/>
    <w:rsid w:val="00F20BB5"/>
    <w:rsid w:val="00F221A0"/>
    <w:rsid w:val="00F2405A"/>
    <w:rsid w:val="00F273CC"/>
    <w:rsid w:val="00F27461"/>
    <w:rsid w:val="00F30BF6"/>
    <w:rsid w:val="00F3281E"/>
    <w:rsid w:val="00F331E3"/>
    <w:rsid w:val="00F34DD2"/>
    <w:rsid w:val="00F3785C"/>
    <w:rsid w:val="00F405C4"/>
    <w:rsid w:val="00F41C56"/>
    <w:rsid w:val="00F421FB"/>
    <w:rsid w:val="00F432BB"/>
    <w:rsid w:val="00F4438B"/>
    <w:rsid w:val="00F50448"/>
    <w:rsid w:val="00F50D1B"/>
    <w:rsid w:val="00F51BB5"/>
    <w:rsid w:val="00F53881"/>
    <w:rsid w:val="00F53D0A"/>
    <w:rsid w:val="00F53E79"/>
    <w:rsid w:val="00F5460B"/>
    <w:rsid w:val="00F54D2C"/>
    <w:rsid w:val="00F570AE"/>
    <w:rsid w:val="00F60FE5"/>
    <w:rsid w:val="00F62293"/>
    <w:rsid w:val="00F625CD"/>
    <w:rsid w:val="00F62B76"/>
    <w:rsid w:val="00F64075"/>
    <w:rsid w:val="00F65869"/>
    <w:rsid w:val="00F66FEB"/>
    <w:rsid w:val="00F7054E"/>
    <w:rsid w:val="00F722EA"/>
    <w:rsid w:val="00F728D0"/>
    <w:rsid w:val="00F7343A"/>
    <w:rsid w:val="00F73A51"/>
    <w:rsid w:val="00F74D51"/>
    <w:rsid w:val="00F74ED2"/>
    <w:rsid w:val="00F76BCE"/>
    <w:rsid w:val="00F81209"/>
    <w:rsid w:val="00F814CC"/>
    <w:rsid w:val="00F81756"/>
    <w:rsid w:val="00F84AD1"/>
    <w:rsid w:val="00F850AF"/>
    <w:rsid w:val="00F85A00"/>
    <w:rsid w:val="00F87AC1"/>
    <w:rsid w:val="00F91669"/>
    <w:rsid w:val="00F9295A"/>
    <w:rsid w:val="00F9364A"/>
    <w:rsid w:val="00F9390F"/>
    <w:rsid w:val="00F94DBA"/>
    <w:rsid w:val="00F958EE"/>
    <w:rsid w:val="00F95C02"/>
    <w:rsid w:val="00F96ED5"/>
    <w:rsid w:val="00FA0B5D"/>
    <w:rsid w:val="00FA147F"/>
    <w:rsid w:val="00FA1511"/>
    <w:rsid w:val="00FA2301"/>
    <w:rsid w:val="00FA4550"/>
    <w:rsid w:val="00FA53B3"/>
    <w:rsid w:val="00FA7D05"/>
    <w:rsid w:val="00FB1655"/>
    <w:rsid w:val="00FB174D"/>
    <w:rsid w:val="00FB1A1F"/>
    <w:rsid w:val="00FB2450"/>
    <w:rsid w:val="00FB3226"/>
    <w:rsid w:val="00FB33F5"/>
    <w:rsid w:val="00FB430A"/>
    <w:rsid w:val="00FB598A"/>
    <w:rsid w:val="00FB7BC4"/>
    <w:rsid w:val="00FC0EED"/>
    <w:rsid w:val="00FC12D9"/>
    <w:rsid w:val="00FC2F22"/>
    <w:rsid w:val="00FC4FC6"/>
    <w:rsid w:val="00FC65F1"/>
    <w:rsid w:val="00FC703D"/>
    <w:rsid w:val="00FD08EF"/>
    <w:rsid w:val="00FD0AB3"/>
    <w:rsid w:val="00FD1A55"/>
    <w:rsid w:val="00FD2262"/>
    <w:rsid w:val="00FD2E55"/>
    <w:rsid w:val="00FD3E95"/>
    <w:rsid w:val="00FD4325"/>
    <w:rsid w:val="00FD51DA"/>
    <w:rsid w:val="00FD548B"/>
    <w:rsid w:val="00FD6D7D"/>
    <w:rsid w:val="00FD6DFE"/>
    <w:rsid w:val="00FE24E9"/>
    <w:rsid w:val="00FE3CF6"/>
    <w:rsid w:val="00FE49E3"/>
    <w:rsid w:val="00FE5684"/>
    <w:rsid w:val="00FE5693"/>
    <w:rsid w:val="00FE5834"/>
    <w:rsid w:val="00FE6A1E"/>
    <w:rsid w:val="00FE75C9"/>
    <w:rsid w:val="00FF22F5"/>
    <w:rsid w:val="00FF2E6A"/>
    <w:rsid w:val="00FF3A31"/>
    <w:rsid w:val="00FF3A43"/>
    <w:rsid w:val="00FF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C105B3"/>
  <w15:docId w15:val="{54BBF9F5-B2EA-4602-994C-237CFF1BE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nhideWhenUsed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Default Paragraph Font" w:semiHidden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iPriority="99" w:unhideWhenUsed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/>
    <w:lsdException w:name="Hashtag" w:semiHidden="1" w:uiPriority="99"/>
    <w:lsdException w:name="Unresolved Mention" w:semiHidden="1" w:uiPriority="99"/>
    <w:lsdException w:name="Smart Link" w:semiHidden="1" w:uiPriority="99" w:unhideWhenUsed="1"/>
  </w:latentStyles>
  <w:style w:type="paragraph" w:default="1" w:styleId="Normal">
    <w:name w:val="Normal"/>
    <w:semiHidden/>
    <w:qFormat/>
    <w:rsid w:val="009D103C"/>
    <w:rPr>
      <w:sz w:val="24"/>
      <w:szCs w:val="24"/>
    </w:rPr>
  </w:style>
  <w:style w:type="paragraph" w:styleId="Rubrik1">
    <w:name w:val="heading 1"/>
    <w:basedOn w:val="Normal"/>
    <w:next w:val="Brdtext"/>
    <w:link w:val="Rubrik1Char"/>
    <w:semiHidden/>
    <w:qFormat/>
    <w:rsid w:val="009B2C41"/>
    <w:pPr>
      <w:keepNext/>
      <w:spacing w:after="240"/>
      <w:outlineLvl w:val="0"/>
    </w:pPr>
    <w:rPr>
      <w:rFonts w:ascii="Arial" w:hAnsi="Arial" w:cs="Arial"/>
      <w:b/>
      <w:bCs/>
      <w:sz w:val="28"/>
    </w:rPr>
  </w:style>
  <w:style w:type="paragraph" w:styleId="Rubrik2">
    <w:name w:val="heading 2"/>
    <w:basedOn w:val="Normal"/>
    <w:next w:val="Brdtext"/>
    <w:link w:val="Rubrik2Char"/>
    <w:semiHidden/>
    <w:qFormat/>
    <w:rsid w:val="00D95362"/>
    <w:pPr>
      <w:keepNext/>
      <w:spacing w:before="240" w:after="60"/>
      <w:outlineLvl w:val="1"/>
    </w:pPr>
    <w:rPr>
      <w:rFonts w:ascii="Arial" w:hAnsi="Arial" w:cs="Arial"/>
      <w:b/>
      <w:bCs/>
      <w:iCs/>
      <w:sz w:val="26"/>
      <w:szCs w:val="28"/>
    </w:rPr>
  </w:style>
  <w:style w:type="paragraph" w:styleId="Rubrik3">
    <w:name w:val="heading 3"/>
    <w:basedOn w:val="Normal"/>
    <w:next w:val="Brdtext"/>
    <w:link w:val="Rubrik3Char"/>
    <w:semiHidden/>
    <w:qFormat/>
    <w:rsid w:val="00906907"/>
    <w:pPr>
      <w:keepNext/>
      <w:spacing w:before="240" w:after="60"/>
      <w:outlineLvl w:val="2"/>
    </w:pPr>
    <w:rPr>
      <w:rFonts w:ascii="Arial" w:hAnsi="Arial" w:cs="Arial"/>
      <w:bCs/>
      <w:sz w:val="22"/>
      <w:szCs w:val="26"/>
    </w:rPr>
  </w:style>
  <w:style w:type="paragraph" w:styleId="Rubrik4">
    <w:name w:val="heading 4"/>
    <w:basedOn w:val="Normal"/>
    <w:next w:val="Brdtext"/>
    <w:link w:val="Rubrik4Char"/>
    <w:semiHidden/>
    <w:qFormat/>
    <w:rsid w:val="00906907"/>
    <w:pPr>
      <w:keepNext/>
      <w:spacing w:before="240"/>
      <w:outlineLvl w:val="3"/>
    </w:pPr>
    <w:rPr>
      <w:rFonts w:ascii="Arial" w:hAnsi="Arial"/>
      <w:i/>
      <w:sz w:val="22"/>
      <w:szCs w:val="28"/>
    </w:rPr>
  </w:style>
  <w:style w:type="paragraph" w:styleId="Rubrik5">
    <w:name w:val="heading 5"/>
    <w:basedOn w:val="Normal"/>
    <w:next w:val="Normal"/>
    <w:semiHidden/>
    <w:qFormat/>
    <w:rsid w:val="00906907"/>
    <w:pPr>
      <w:outlineLvl w:val="4"/>
    </w:pPr>
    <w:rPr>
      <w:rFonts w:ascii="Arial" w:hAnsi="Arial"/>
      <w:bCs/>
      <w:iCs/>
      <w:sz w:val="22"/>
      <w:szCs w:val="26"/>
    </w:rPr>
  </w:style>
  <w:style w:type="paragraph" w:styleId="Rubrik6">
    <w:name w:val="heading 6"/>
    <w:basedOn w:val="Rubrik5"/>
    <w:next w:val="Normal"/>
    <w:semiHidden/>
    <w:qFormat/>
    <w:rsid w:val="00906907"/>
    <w:pPr>
      <w:outlineLvl w:val="5"/>
    </w:pPr>
  </w:style>
  <w:style w:type="paragraph" w:styleId="Rubrik7">
    <w:name w:val="heading 7"/>
    <w:basedOn w:val="Rubrik6"/>
    <w:next w:val="Normal"/>
    <w:semiHidden/>
    <w:qFormat/>
    <w:rsid w:val="00906907"/>
    <w:pPr>
      <w:outlineLvl w:val="6"/>
    </w:pPr>
  </w:style>
  <w:style w:type="paragraph" w:styleId="Rubrik8">
    <w:name w:val="heading 8"/>
    <w:basedOn w:val="Rubrik7"/>
    <w:next w:val="Normal"/>
    <w:semiHidden/>
    <w:qFormat/>
    <w:rsid w:val="00906907"/>
    <w:pPr>
      <w:outlineLvl w:val="7"/>
    </w:pPr>
  </w:style>
  <w:style w:type="paragraph" w:styleId="Rubrik9">
    <w:name w:val="heading 9"/>
    <w:basedOn w:val="Rubrik8"/>
    <w:next w:val="Normal"/>
    <w:semiHidden/>
    <w:qFormat/>
    <w:rsid w:val="00906907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semiHidden/>
    <w:rsid w:val="00906907"/>
    <w:pPr>
      <w:spacing w:after="120" w:line="260" w:lineRule="atLeast"/>
    </w:pPr>
  </w:style>
  <w:style w:type="paragraph" w:customStyle="1" w:styleId="Blankettnr">
    <w:name w:val="Blankettnr"/>
    <w:basedOn w:val="Normal"/>
    <w:semiHidden/>
    <w:rsid w:val="00906907"/>
    <w:rPr>
      <w:rFonts w:ascii="Arial" w:hAnsi="Arial"/>
      <w:sz w:val="10"/>
    </w:rPr>
  </w:style>
  <w:style w:type="table" w:styleId="Tabellrutnt">
    <w:name w:val="Table Grid"/>
    <w:basedOn w:val="Normaltabell"/>
    <w:uiPriority w:val="59"/>
    <w:rsid w:val="009069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semiHidden/>
    <w:rsid w:val="00906907"/>
  </w:style>
  <w:style w:type="paragraph" w:customStyle="1" w:styleId="Handlggare">
    <w:name w:val="Handläggare"/>
    <w:basedOn w:val="Sidhuvud"/>
    <w:semiHidden/>
    <w:rsid w:val="00906907"/>
    <w:rPr>
      <w:rFonts w:ascii="Arial" w:hAnsi="Arial" w:cs="Arial"/>
      <w:sz w:val="18"/>
    </w:rPr>
  </w:style>
  <w:style w:type="paragraph" w:styleId="Sidfot">
    <w:name w:val="footer"/>
    <w:basedOn w:val="Normal"/>
    <w:link w:val="SidfotChar"/>
    <w:semiHidden/>
    <w:rsid w:val="00906907"/>
    <w:rPr>
      <w:rFonts w:ascii="Arial" w:hAnsi="Arial"/>
      <w:noProof/>
      <w:sz w:val="16"/>
    </w:rPr>
  </w:style>
  <w:style w:type="character" w:styleId="Sidnummer">
    <w:name w:val="page number"/>
    <w:semiHidden/>
    <w:rsid w:val="00906907"/>
    <w:rPr>
      <w:rFonts w:ascii="Arial" w:hAnsi="Arial"/>
      <w:sz w:val="22"/>
    </w:rPr>
  </w:style>
  <w:style w:type="paragraph" w:styleId="Ballongtext">
    <w:name w:val="Balloon Text"/>
    <w:basedOn w:val="Normal"/>
    <w:link w:val="BallongtextChar"/>
    <w:semiHidden/>
    <w:rsid w:val="00906907"/>
    <w:rPr>
      <w:rFonts w:ascii="Tahoma" w:hAnsi="Tahoma" w:cs="Tahoma"/>
      <w:sz w:val="16"/>
      <w:szCs w:val="16"/>
    </w:rPr>
  </w:style>
  <w:style w:type="paragraph" w:customStyle="1" w:styleId="Ledtext">
    <w:name w:val="Ledtext"/>
    <w:basedOn w:val="Normal"/>
    <w:semiHidden/>
    <w:rsid w:val="00906907"/>
    <w:rPr>
      <w:rFonts w:ascii="Arial" w:hAnsi="Arial"/>
      <w:sz w:val="14"/>
    </w:rPr>
  </w:style>
  <w:style w:type="paragraph" w:customStyle="1" w:styleId="Dokumenttyp">
    <w:name w:val="Dokumenttyp"/>
    <w:basedOn w:val="Handlggare"/>
    <w:semiHidden/>
    <w:rsid w:val="00906907"/>
    <w:rPr>
      <w:caps/>
      <w:sz w:val="22"/>
      <w:szCs w:val="22"/>
    </w:rPr>
  </w:style>
  <w:style w:type="paragraph" w:customStyle="1" w:styleId="Tabelltext">
    <w:name w:val="Tabelltext"/>
    <w:basedOn w:val="Normal"/>
    <w:semiHidden/>
    <w:rsid w:val="009B2C41"/>
    <w:rPr>
      <w:rFonts w:ascii="Arial" w:hAnsi="Arial" w:cs="Arial"/>
      <w:sz w:val="20"/>
    </w:rPr>
  </w:style>
  <w:style w:type="paragraph" w:customStyle="1" w:styleId="Tabelltextfet">
    <w:name w:val="Tabelltext_fet"/>
    <w:basedOn w:val="Tabelltext"/>
    <w:semiHidden/>
    <w:rsid w:val="00906907"/>
    <w:rPr>
      <w:b/>
      <w:bCs/>
    </w:rPr>
  </w:style>
  <w:style w:type="paragraph" w:customStyle="1" w:styleId="Tabelltextkursiv">
    <w:name w:val="Tabelltext_kursiv"/>
    <w:basedOn w:val="Tabelltextfet"/>
    <w:semiHidden/>
    <w:rsid w:val="00906907"/>
    <w:rPr>
      <w:b w:val="0"/>
      <w:bCs w:val="0"/>
      <w:i/>
      <w:iCs/>
    </w:rPr>
  </w:style>
  <w:style w:type="paragraph" w:styleId="Beskrivning">
    <w:name w:val="caption"/>
    <w:basedOn w:val="Normal"/>
    <w:next w:val="Normal"/>
    <w:semiHidden/>
    <w:qFormat/>
    <w:rsid w:val="00906907"/>
    <w:pPr>
      <w:spacing w:before="120" w:after="120"/>
    </w:pPr>
    <w:rPr>
      <w:b/>
      <w:bCs/>
      <w:sz w:val="20"/>
      <w:szCs w:val="20"/>
    </w:rPr>
  </w:style>
  <w:style w:type="paragraph" w:styleId="Innehll1">
    <w:name w:val="toc 1"/>
    <w:basedOn w:val="Normal"/>
    <w:next w:val="Normal"/>
    <w:semiHidden/>
    <w:rsid w:val="00906907"/>
    <w:pPr>
      <w:tabs>
        <w:tab w:val="right" w:pos="7926"/>
      </w:tabs>
      <w:spacing w:before="240"/>
      <w:ind w:left="482" w:right="284" w:hanging="482"/>
    </w:pPr>
    <w:rPr>
      <w:rFonts w:ascii="Arial" w:hAnsi="Arial"/>
      <w:b/>
      <w:noProof/>
      <w:sz w:val="22"/>
    </w:rPr>
  </w:style>
  <w:style w:type="paragraph" w:styleId="Innehll2">
    <w:name w:val="toc 2"/>
    <w:basedOn w:val="Normal"/>
    <w:next w:val="Normal"/>
    <w:semiHidden/>
    <w:rsid w:val="00906907"/>
    <w:pPr>
      <w:tabs>
        <w:tab w:val="left" w:pos="1134"/>
        <w:tab w:val="right" w:leader="dot" w:pos="7926"/>
      </w:tabs>
      <w:ind w:left="1134" w:right="284" w:hanging="652"/>
    </w:pPr>
    <w:rPr>
      <w:noProof/>
      <w:sz w:val="22"/>
    </w:rPr>
  </w:style>
  <w:style w:type="paragraph" w:styleId="Innehll3">
    <w:name w:val="toc 3"/>
    <w:basedOn w:val="Normal"/>
    <w:next w:val="Normal"/>
    <w:semiHidden/>
    <w:rsid w:val="00906907"/>
    <w:pPr>
      <w:tabs>
        <w:tab w:val="left" w:pos="1134"/>
        <w:tab w:val="right" w:leader="dot" w:pos="7927"/>
      </w:tabs>
      <w:ind w:left="1871" w:right="284" w:hanging="737"/>
    </w:pPr>
    <w:rPr>
      <w:sz w:val="22"/>
      <w:szCs w:val="20"/>
    </w:rPr>
  </w:style>
  <w:style w:type="paragraph" w:customStyle="1" w:styleId="Avdelning">
    <w:name w:val="Avdelning"/>
    <w:basedOn w:val="Sidhuvud"/>
    <w:semiHidden/>
    <w:rsid w:val="00906907"/>
    <w:pPr>
      <w:ind w:left="51"/>
    </w:pPr>
    <w:rPr>
      <w:rFonts w:ascii="Arial" w:hAnsi="Arial"/>
      <w:caps/>
      <w:sz w:val="18"/>
    </w:rPr>
  </w:style>
  <w:style w:type="paragraph" w:styleId="Punktlista">
    <w:name w:val="List Bullet"/>
    <w:basedOn w:val="Normal"/>
    <w:semiHidden/>
    <w:rsid w:val="00825305"/>
    <w:pPr>
      <w:numPr>
        <w:numId w:val="15"/>
      </w:numPr>
      <w:spacing w:after="120" w:line="260" w:lineRule="atLeast"/>
    </w:pPr>
  </w:style>
  <w:style w:type="paragraph" w:customStyle="1" w:styleId="zDokTyp">
    <w:name w:val="zDokTyp"/>
    <w:basedOn w:val="Dokumenttyp"/>
    <w:semiHidden/>
    <w:rsid w:val="00C92E23"/>
    <w:rPr>
      <w:caps w:val="0"/>
    </w:rPr>
  </w:style>
  <w:style w:type="paragraph" w:customStyle="1" w:styleId="zKontaktNamn">
    <w:name w:val="zKontaktNamn"/>
    <w:basedOn w:val="Handlggare"/>
    <w:semiHidden/>
    <w:rsid w:val="00C92E23"/>
  </w:style>
  <w:style w:type="paragraph" w:customStyle="1" w:styleId="zFotText">
    <w:name w:val="zFotText"/>
    <w:basedOn w:val="Sidfot"/>
    <w:semiHidden/>
    <w:rsid w:val="001153ED"/>
    <w:rPr>
      <w:szCs w:val="18"/>
    </w:rPr>
  </w:style>
  <w:style w:type="paragraph" w:customStyle="1" w:styleId="zKontaktNamnVersal">
    <w:name w:val="zKontaktNamnVersal"/>
    <w:basedOn w:val="zKontaktNamn"/>
    <w:semiHidden/>
    <w:rsid w:val="005D642B"/>
    <w:rPr>
      <w:caps/>
      <w:szCs w:val="18"/>
      <w:lang w:val="nl-NL"/>
    </w:rPr>
  </w:style>
  <w:style w:type="paragraph" w:customStyle="1" w:styleId="Mottagare">
    <w:name w:val="Mottagare"/>
    <w:semiHidden/>
    <w:rsid w:val="00746F45"/>
    <w:rPr>
      <w:sz w:val="24"/>
      <w:szCs w:val="24"/>
    </w:rPr>
  </w:style>
  <w:style w:type="character" w:customStyle="1" w:styleId="BrdtextChar">
    <w:name w:val="Brödtext Char"/>
    <w:link w:val="Brdtext"/>
    <w:semiHidden/>
    <w:rsid w:val="00BA007D"/>
    <w:rPr>
      <w:sz w:val="24"/>
      <w:szCs w:val="24"/>
    </w:rPr>
  </w:style>
  <w:style w:type="paragraph" w:customStyle="1" w:styleId="NormalLST">
    <w:name w:val="Normal LST"/>
    <w:link w:val="NormalLSTChar"/>
    <w:qFormat/>
    <w:rsid w:val="00E07557"/>
    <w:pPr>
      <w:spacing w:before="120" w:after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D34BE8"/>
    <w:pPr>
      <w:spacing w:before="0"/>
    </w:pPr>
    <w:rPr>
      <w:sz w:val="18"/>
    </w:rPr>
  </w:style>
  <w:style w:type="paragraph" w:customStyle="1" w:styleId="HuvudrubrikLST">
    <w:name w:val="Huvudrubrik LST"/>
    <w:next w:val="NormalLST"/>
    <w:qFormat/>
    <w:rsid w:val="00E07557"/>
    <w:pPr>
      <w:spacing w:before="200" w:after="120"/>
      <w:outlineLvl w:val="0"/>
    </w:pPr>
    <w:rPr>
      <w:rFonts w:ascii="Arial" w:eastAsia="Calibri" w:hAnsi="Arial"/>
      <w:sz w:val="36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39072D"/>
    <w:pPr>
      <w:spacing w:before="0" w:after="0"/>
    </w:pPr>
  </w:style>
  <w:style w:type="paragraph" w:customStyle="1" w:styleId="NumreradlistaLST">
    <w:name w:val="Numrerad lista LST"/>
    <w:basedOn w:val="NormalLST"/>
    <w:qFormat/>
    <w:rsid w:val="004058B5"/>
    <w:pPr>
      <w:numPr>
        <w:numId w:val="16"/>
      </w:numPr>
      <w:ind w:left="357" w:hanging="357"/>
      <w:contextualSpacing/>
    </w:pPr>
  </w:style>
  <w:style w:type="paragraph" w:customStyle="1" w:styleId="PunktlistaLST">
    <w:name w:val="Punktlista LST"/>
    <w:basedOn w:val="NormalLST"/>
    <w:qFormat/>
    <w:rsid w:val="008C2EE7"/>
    <w:pPr>
      <w:numPr>
        <w:numId w:val="17"/>
      </w:numPr>
      <w:ind w:left="357" w:hanging="357"/>
      <w:contextualSpacing/>
    </w:pPr>
  </w:style>
  <w:style w:type="paragraph" w:customStyle="1" w:styleId="Rubrik1LST">
    <w:name w:val="Rubrik 1 LST"/>
    <w:next w:val="NormalLST"/>
    <w:qFormat/>
    <w:rsid w:val="00B24EBE"/>
    <w:pPr>
      <w:keepNext/>
      <w:spacing w:before="240" w:line="300" w:lineRule="atLeast"/>
      <w:outlineLvl w:val="0"/>
    </w:pPr>
    <w:rPr>
      <w:rFonts w:ascii="Arial" w:hAnsi="Arial"/>
      <w:bCs/>
      <w:sz w:val="28"/>
      <w:szCs w:val="28"/>
      <w:lang w:eastAsia="en-US"/>
    </w:rPr>
  </w:style>
  <w:style w:type="paragraph" w:customStyle="1" w:styleId="Rubrik2LST">
    <w:name w:val="Rubrik 2 LST"/>
    <w:next w:val="NormalLST"/>
    <w:qFormat/>
    <w:rsid w:val="00B1744F"/>
    <w:pPr>
      <w:keepNext/>
      <w:spacing w:before="160"/>
      <w:outlineLvl w:val="1"/>
    </w:pPr>
    <w:rPr>
      <w:rFonts w:ascii="Arial" w:hAnsi="Arial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3B01F3"/>
    <w:pPr>
      <w:keepNext/>
      <w:spacing w:before="160"/>
      <w:outlineLvl w:val="2"/>
    </w:pPr>
    <w:rPr>
      <w:rFonts w:ascii="Arial" w:hAnsi="Arial"/>
      <w:bCs/>
      <w:sz w:val="22"/>
      <w:szCs w:val="26"/>
      <w:u w:val="single"/>
      <w:lang w:eastAsia="en-US"/>
    </w:rPr>
  </w:style>
  <w:style w:type="paragraph" w:customStyle="1" w:styleId="TabelltextLST">
    <w:name w:val="Tabelltext LST"/>
    <w:basedOn w:val="NormalLST"/>
    <w:qFormat/>
    <w:rsid w:val="00FB1655"/>
    <w:pPr>
      <w:spacing w:before="40" w:after="40"/>
    </w:pPr>
  </w:style>
  <w:style w:type="paragraph" w:customStyle="1" w:styleId="zAdressSidfotLedtext">
    <w:name w:val="zAdressSidfotLedtext"/>
    <w:basedOn w:val="Normal"/>
    <w:semiHidden/>
    <w:rsid w:val="008942F0"/>
    <w:pPr>
      <w:tabs>
        <w:tab w:val="center" w:pos="4536"/>
        <w:tab w:val="right" w:pos="9072"/>
      </w:tabs>
      <w:spacing w:before="40" w:after="20"/>
    </w:pPr>
    <w:rPr>
      <w:rFonts w:ascii="Arial" w:hAnsi="Arial" w:cs="Arial"/>
      <w:b/>
      <w:noProof/>
      <w:sz w:val="14"/>
      <w:szCs w:val="20"/>
    </w:rPr>
  </w:style>
  <w:style w:type="paragraph" w:customStyle="1" w:styleId="Rubrik4LST">
    <w:name w:val="Rubrik 4 LST"/>
    <w:next w:val="NormalLST"/>
    <w:qFormat/>
    <w:rsid w:val="008C2EE7"/>
    <w:pPr>
      <w:keepNext/>
      <w:spacing w:before="160"/>
      <w:outlineLvl w:val="3"/>
    </w:pPr>
    <w:rPr>
      <w:rFonts w:ascii="Arial" w:hAnsi="Arial"/>
      <w:iCs/>
      <w:sz w:val="21"/>
      <w:szCs w:val="26"/>
      <w:lang w:eastAsia="en-US"/>
    </w:rPr>
  </w:style>
  <w:style w:type="character" w:styleId="Kommentarsreferens">
    <w:name w:val="annotation reference"/>
    <w:basedOn w:val="Standardstycketeckensnitt"/>
    <w:semiHidden/>
    <w:rsid w:val="00C8254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C8254B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BA007D"/>
  </w:style>
  <w:style w:type="paragraph" w:styleId="Kommentarsmne">
    <w:name w:val="annotation subject"/>
    <w:basedOn w:val="Kommentarer"/>
    <w:next w:val="Kommentarer"/>
    <w:link w:val="KommentarsmneChar"/>
    <w:semiHidden/>
    <w:rsid w:val="00C8254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BA007D"/>
    <w:rPr>
      <w:b/>
      <w:bCs/>
    </w:rPr>
  </w:style>
  <w:style w:type="paragraph" w:customStyle="1" w:styleId="TabellrubrikLST">
    <w:name w:val="Tabellrubrik LST"/>
    <w:basedOn w:val="TabelltextLST"/>
    <w:qFormat/>
    <w:rsid w:val="00FB1655"/>
    <w:rPr>
      <w:b/>
    </w:rPr>
  </w:style>
  <w:style w:type="paragraph" w:customStyle="1" w:styleId="SidfottextLST">
    <w:name w:val="Sidfot text LST"/>
    <w:rsid w:val="009D103C"/>
    <w:rPr>
      <w:rFonts w:ascii="Arial" w:hAnsi="Arial" w:cs="Arial"/>
      <w:sz w:val="14"/>
      <w:szCs w:val="24"/>
    </w:rPr>
  </w:style>
  <w:style w:type="paragraph" w:customStyle="1" w:styleId="SidfotrubrikLST">
    <w:name w:val="Sidfot rubrik LST"/>
    <w:semiHidden/>
    <w:rsid w:val="000B2A0F"/>
    <w:rPr>
      <w:rFonts w:ascii="Arial" w:hAnsi="Arial" w:cs="Arial"/>
      <w:b/>
      <w:sz w:val="14"/>
      <w:szCs w:val="24"/>
      <w:lang w:val="en-US"/>
    </w:rPr>
  </w:style>
  <w:style w:type="character" w:styleId="Hyperlnk">
    <w:name w:val="Hyperlink"/>
    <w:basedOn w:val="Standardstycketeckensnitt"/>
    <w:uiPriority w:val="99"/>
    <w:rsid w:val="00535C9C"/>
    <w:rPr>
      <w:color w:val="0000FF" w:themeColor="hyperlink"/>
      <w:u w:val="single"/>
    </w:rPr>
  </w:style>
  <w:style w:type="character" w:styleId="Nmn">
    <w:name w:val="Mention"/>
    <w:basedOn w:val="Standardstycketeckensnitt"/>
    <w:uiPriority w:val="99"/>
    <w:semiHidden/>
    <w:rsid w:val="00535C9C"/>
    <w:rPr>
      <w:color w:val="2B579A"/>
      <w:shd w:val="clear" w:color="auto" w:fill="E6E6E6"/>
    </w:rPr>
  </w:style>
  <w:style w:type="paragraph" w:customStyle="1" w:styleId="DokumenttypLST">
    <w:name w:val="Dokumenttyp LST"/>
    <w:semiHidden/>
    <w:rsid w:val="00F53881"/>
    <w:rPr>
      <w:rFonts w:ascii="Arial" w:hAnsi="Arial" w:cs="Arial"/>
      <w:caps/>
      <w:sz w:val="22"/>
      <w:szCs w:val="22"/>
    </w:rPr>
  </w:style>
  <w:style w:type="paragraph" w:customStyle="1" w:styleId="SidnummerLST">
    <w:name w:val="Sidnummer LST"/>
    <w:basedOn w:val="NormalLST"/>
    <w:rsid w:val="0039072D"/>
    <w:pPr>
      <w:spacing w:before="0" w:after="0"/>
    </w:pPr>
  </w:style>
  <w:style w:type="paragraph" w:customStyle="1" w:styleId="SidhuvudrubrikLST">
    <w:name w:val="Sidhuvud rubrik LST"/>
    <w:semiHidden/>
    <w:rsid w:val="00042DC4"/>
    <w:rPr>
      <w:rFonts w:ascii="Arial" w:hAnsi="Arial"/>
      <w:sz w:val="14"/>
      <w:szCs w:val="24"/>
    </w:rPr>
  </w:style>
  <w:style w:type="paragraph" w:customStyle="1" w:styleId="SidhuvudtextLST">
    <w:name w:val="Sidhuvud text LST"/>
    <w:basedOn w:val="NormalLST"/>
    <w:rsid w:val="0039072D"/>
    <w:pPr>
      <w:spacing w:before="0" w:after="0"/>
    </w:pPr>
    <w:rPr>
      <w:szCs w:val="24"/>
    </w:rPr>
  </w:style>
  <w:style w:type="paragraph" w:customStyle="1" w:styleId="AdressatLST">
    <w:name w:val="Adressat LST"/>
    <w:basedOn w:val="NormalLST"/>
    <w:semiHidden/>
    <w:rsid w:val="0039072D"/>
    <w:pPr>
      <w:spacing w:before="0" w:after="0"/>
    </w:pPr>
  </w:style>
  <w:style w:type="paragraph" w:customStyle="1" w:styleId="EnPunktLST">
    <w:name w:val="EnPunkt LST"/>
    <w:rsid w:val="00AB78C3"/>
    <w:rPr>
      <w:sz w:val="2"/>
      <w:szCs w:val="2"/>
    </w:rPr>
  </w:style>
  <w:style w:type="character" w:customStyle="1" w:styleId="SidhuvudChar">
    <w:name w:val="Sidhuvud Char"/>
    <w:basedOn w:val="Standardstycketeckensnitt"/>
    <w:link w:val="Sidhuvud"/>
    <w:semiHidden/>
    <w:rsid w:val="00C37700"/>
    <w:rPr>
      <w:sz w:val="24"/>
      <w:szCs w:val="24"/>
    </w:rPr>
  </w:style>
  <w:style w:type="character" w:customStyle="1" w:styleId="SidfotChar">
    <w:name w:val="Sidfot Char"/>
    <w:basedOn w:val="Standardstycketeckensnitt"/>
    <w:link w:val="Sidfot"/>
    <w:semiHidden/>
    <w:rsid w:val="00C37700"/>
    <w:rPr>
      <w:rFonts w:ascii="Arial" w:hAnsi="Arial"/>
      <w:noProof/>
      <w:sz w:val="16"/>
      <w:szCs w:val="24"/>
    </w:rPr>
  </w:style>
  <w:style w:type="paragraph" w:styleId="Ingetavstnd">
    <w:name w:val="No Spacing"/>
    <w:basedOn w:val="Normal"/>
    <w:uiPriority w:val="1"/>
    <w:semiHidden/>
    <w:qFormat/>
    <w:rsid w:val="005C5265"/>
  </w:style>
  <w:style w:type="character" w:customStyle="1" w:styleId="Rubrik1Char">
    <w:name w:val="Rubrik 1 Char"/>
    <w:basedOn w:val="Standardstycketeckensnitt"/>
    <w:link w:val="Rubrik1"/>
    <w:uiPriority w:val="9"/>
    <w:semiHidden/>
    <w:rsid w:val="00E45E1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45E13"/>
    <w:rPr>
      <w:rFonts w:ascii="Arial" w:eastAsiaTheme="majorEastAsia" w:hAnsi="Arial" w:cstheme="majorBidi"/>
      <w:b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45E13"/>
    <w:rPr>
      <w:rFonts w:ascii="Arial" w:eastAsiaTheme="majorEastAsia" w:hAnsi="Arial" w:cstheme="majorBidi"/>
      <w:b/>
      <w:bCs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45E13"/>
    <w:rPr>
      <w:rFonts w:ascii="Arial" w:eastAsiaTheme="majorEastAsia" w:hAnsi="Arial" w:cstheme="majorBidi"/>
      <w:iCs/>
      <w:szCs w:val="26"/>
    </w:rPr>
  </w:style>
  <w:style w:type="paragraph" w:styleId="Numreradlista">
    <w:name w:val="List Number"/>
    <w:basedOn w:val="Normal"/>
    <w:uiPriority w:val="99"/>
    <w:semiHidden/>
    <w:qFormat/>
    <w:rsid w:val="005C5265"/>
    <w:pPr>
      <w:numPr>
        <w:numId w:val="1"/>
      </w:numPr>
      <w:tabs>
        <w:tab w:val="clear" w:pos="360"/>
        <w:tab w:val="num" w:pos="717"/>
      </w:tabs>
      <w:ind w:left="714" w:hanging="357"/>
      <w:contextualSpacing/>
    </w:pPr>
  </w:style>
  <w:style w:type="paragraph" w:customStyle="1" w:styleId="EnPunkt">
    <w:name w:val="EnPunkt"/>
    <w:qFormat/>
    <w:rPr>
      <w:sz w:val="2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A7A15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D941F7"/>
    <w:pPr>
      <w:spacing w:line="300" w:lineRule="atLeast"/>
      <w:ind w:left="720"/>
      <w:contextualSpacing/>
    </w:pPr>
    <w:rPr>
      <w:lang w:eastAsia="en-US"/>
    </w:rPr>
  </w:style>
  <w:style w:type="paragraph" w:customStyle="1" w:styleId="Normalenkel">
    <w:name w:val="Normalenkel"/>
    <w:basedOn w:val="Normal"/>
    <w:rsid w:val="00D941F7"/>
    <w:rPr>
      <w:szCs w:val="20"/>
    </w:rPr>
  </w:style>
  <w:style w:type="paragraph" w:customStyle="1" w:styleId="Punktlista0">
    <w:name w:val="_Punktlista"/>
    <w:basedOn w:val="Brdtext"/>
    <w:rsid w:val="00BC53D6"/>
    <w:pPr>
      <w:tabs>
        <w:tab w:val="num" w:pos="454"/>
      </w:tabs>
      <w:ind w:left="454" w:hanging="454"/>
    </w:pPr>
  </w:style>
  <w:style w:type="character" w:customStyle="1" w:styleId="NormalLSTChar">
    <w:name w:val="Normal LST Char"/>
    <w:link w:val="NormalLST"/>
    <w:locked/>
    <w:rsid w:val="00E07557"/>
    <w:rPr>
      <w:rFonts w:eastAsia="Calibri"/>
      <w:sz w:val="24"/>
      <w:szCs w:val="22"/>
      <w:lang w:eastAsia="en-US"/>
    </w:rPr>
  </w:style>
  <w:style w:type="character" w:styleId="Olstomnmnande">
    <w:name w:val="Unresolved Mention"/>
    <w:basedOn w:val="Standardstycketeckensnitt"/>
    <w:uiPriority w:val="99"/>
    <w:semiHidden/>
    <w:rsid w:val="005E0AF9"/>
    <w:rPr>
      <w:color w:val="605E5C"/>
      <w:shd w:val="clear" w:color="auto" w:fill="E1DFDD"/>
    </w:rPr>
  </w:style>
  <w:style w:type="paragraph" w:customStyle="1" w:styleId="Brdtextnumreradlista">
    <w:name w:val="Brödtext numrerad lista"/>
    <w:basedOn w:val="Brdtext"/>
    <w:rsid w:val="00DB0C02"/>
    <w:pPr>
      <w:numPr>
        <w:numId w:val="28"/>
      </w:numPr>
      <w:spacing w:after="0" w:line="240" w:lineRule="auto"/>
    </w:pPr>
    <w:rPr>
      <w:lang w:eastAsia="en-US"/>
    </w:rPr>
  </w:style>
  <w:style w:type="character" w:styleId="Platshllartext">
    <w:name w:val="Placeholder Text"/>
    <w:basedOn w:val="Standardstycketeckensnitt"/>
    <w:uiPriority w:val="99"/>
    <w:semiHidden/>
    <w:rsid w:val="00375CFF"/>
    <w:rPr>
      <w:color w:val="808080"/>
    </w:rPr>
  </w:style>
  <w:style w:type="character" w:styleId="AnvndHyperlnk">
    <w:name w:val="FollowedHyperlink"/>
    <w:basedOn w:val="Standardstycketeckensnitt"/>
    <w:semiHidden/>
    <w:rsid w:val="00E9764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0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0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skogsstyrelsen.se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sgu.se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gu.s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pp.raa.se/open/fornsok/lamning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artportalen.se" TargetMode="External"/><Relationship Id="rId14" Type="http://schemas.openxmlformats.org/officeDocument/2006/relationships/image" Target="media/image2.jpeg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AB8EC-2E33-4458-B4CB-5E3BE1062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4670</Words>
  <Characters>29124</Characters>
  <Application>Microsoft Office Word</Application>
  <DocSecurity>8</DocSecurity>
  <Lines>242</Lines>
  <Paragraphs>67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Skötselplan för naturreservatet Malmhöjden</vt:lpstr>
    </vt:vector>
  </TitlesOfParts>
  <Company>SmartDocuments Nordic AB</Company>
  <LinksUpToDate>false</LinksUpToDate>
  <CharactersWithSpaces>33727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Skötselplan för naturreservatet Malmhöjden</dc:title>
  <dc:creator>orebro@lansstyrelsen.se</dc:creator>
  <cp:lastModifiedBy>Lindström Helen</cp:lastModifiedBy>
  <cp:revision>2</cp:revision>
  <cp:lastPrinted>2023-05-15T13:54:00Z</cp:lastPrinted>
  <dcterms:created xsi:type="dcterms:W3CDTF">2023-12-05T09:33:00Z</dcterms:created>
  <dcterms:modified xsi:type="dcterms:W3CDTF">2023-12-05T09:33:00Z</dcterms:modified>
</cp:coreProperties>
</file>