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B354D" w14:textId="378A6EA2" w:rsidR="00DA4C83" w:rsidRDefault="00734B80" w:rsidP="006B55DB">
      <w:pPr>
        <w:pStyle w:val="Rubrik1LST"/>
      </w:pPr>
      <w:r>
        <w:t>Beslut</w:t>
      </w:r>
      <w:r w:rsidR="00DE0B96" w:rsidRPr="000069F8">
        <w:t xml:space="preserve"> </w:t>
      </w:r>
      <w:r w:rsidR="00DE0B96" w:rsidRPr="00DE0B96">
        <w:t>om geografisk utvidgning av naturreservate</w:t>
      </w:r>
      <w:r w:rsidR="00B673FB">
        <w:t>t Knalla</w:t>
      </w:r>
      <w:r w:rsidR="00DE0B96" w:rsidRPr="00DE0B96">
        <w:t xml:space="preserve"> i</w:t>
      </w:r>
      <w:r w:rsidR="00B673FB">
        <w:t xml:space="preserve"> A</w:t>
      </w:r>
      <w:r w:rsidR="00B210F7">
        <w:t>s</w:t>
      </w:r>
      <w:r w:rsidR="00B673FB">
        <w:t>kersunds</w:t>
      </w:r>
      <w:r w:rsidR="00DE0B96" w:rsidRPr="00DE0B96">
        <w:t xml:space="preserve"> kommun</w:t>
      </w:r>
    </w:p>
    <w:p w14:paraId="7B76AD1F" w14:textId="01B95476" w:rsidR="00AE5FCD" w:rsidRPr="00063100" w:rsidRDefault="00AE5FCD" w:rsidP="00CD38F0">
      <w:pPr>
        <w:pStyle w:val="NormalLST"/>
      </w:pPr>
      <w:r w:rsidRPr="00CD38F0">
        <w:t>Länsstyrelsen i Örebro län beslutar med stöd av 7 kap. 4 § miljöbalken (1998:808) att naturreservatet Knalla inrättat av Länsstyrelsen 2009-10-26 (</w:t>
      </w:r>
      <w:r w:rsidR="00687230">
        <w:t>med diarienummer</w:t>
      </w:r>
      <w:r w:rsidRPr="00CD38F0">
        <w:t xml:space="preserve"> 5112-11495-2009) ska ha den utökade geografiska omfattning som framgår av kartan till detta </w:t>
      </w:r>
      <w:r w:rsidRPr="00063100">
        <w:t>beslut</w:t>
      </w:r>
      <w:r w:rsidR="003B227B" w:rsidRPr="00063100">
        <w:t>,</w:t>
      </w:r>
      <w:r w:rsidRPr="00063100">
        <w:t xml:space="preserve"> och som slutligen märks ut i fält. </w:t>
      </w:r>
      <w:r w:rsidR="00C50BB2" w:rsidRPr="00063100">
        <w:t>Berörd fastighet är Knarkebo 1:1.</w:t>
      </w:r>
    </w:p>
    <w:p w14:paraId="12DC7913" w14:textId="4935ED5B" w:rsidR="00AE5FCD" w:rsidRPr="00CD38F0" w:rsidRDefault="00AE5FCD" w:rsidP="00CD38F0">
      <w:pPr>
        <w:pStyle w:val="NormalLST"/>
      </w:pPr>
      <w:r w:rsidRPr="00063100">
        <w:t xml:space="preserve">För den tillkommande delen ska </w:t>
      </w:r>
      <w:r w:rsidR="00063100" w:rsidRPr="00063100">
        <w:t xml:space="preserve">det ursprungliga </w:t>
      </w:r>
      <w:r w:rsidRPr="00063100">
        <w:t>beslutet om att bilda naturreservatet Knalla gälla</w:t>
      </w:r>
      <w:r w:rsidRPr="00CD38F0">
        <w:t xml:space="preserve"> i sin helhet med syfte, skäl och föreskrifter enligt 7 kap. 4 §, 5 § första och andra stycke</w:t>
      </w:r>
      <w:r w:rsidR="00687230">
        <w:t>t</w:t>
      </w:r>
      <w:r w:rsidRPr="00CD38F0">
        <w:t>, 6 § och 30 § miljöbalken.</w:t>
      </w:r>
      <w:r w:rsidR="00996714" w:rsidRPr="00CD38F0">
        <w:t xml:space="preserve"> Utöver det tillkommer några föreskrifter i den tillkommande delen.</w:t>
      </w:r>
    </w:p>
    <w:p w14:paraId="6A76E4C3" w14:textId="5D4DDE2F" w:rsidR="00FD53E7" w:rsidRPr="00CD38F0" w:rsidRDefault="00AE5FCD" w:rsidP="00CD38F0">
      <w:pPr>
        <w:pStyle w:val="NormalLST"/>
      </w:pPr>
      <w:r w:rsidRPr="00CD38F0">
        <w:t>Länsstyrelsen beslutar vidare att fastställa en ny skötselplan för hela naturreservatet</w:t>
      </w:r>
      <w:r w:rsidR="00C50BB2" w:rsidRPr="00CD38F0">
        <w:t>,</w:t>
      </w:r>
      <w:r w:rsidRPr="00CD38F0">
        <w:t xml:space="preserve"> bilaga 1. </w:t>
      </w:r>
      <w:r w:rsidR="00C50BB2" w:rsidRPr="00CD38F0">
        <w:t>Denna skötselplan ersätter tidigare beslutad skötselplan daterad 2009-10-26 (</w:t>
      </w:r>
      <w:r w:rsidR="00687230">
        <w:t>med diarienummer</w:t>
      </w:r>
      <w:r w:rsidR="00C50BB2" w:rsidRPr="00CD38F0">
        <w:t xml:space="preserve"> 5112-11495-2009).</w:t>
      </w:r>
    </w:p>
    <w:p w14:paraId="7AF5025D" w14:textId="026156BE" w:rsidR="00B240E1" w:rsidRPr="00CD38F0" w:rsidRDefault="00AE5FCD" w:rsidP="00CD38F0">
      <w:pPr>
        <w:pStyle w:val="NormalLST"/>
      </w:pPr>
      <w:r w:rsidRPr="00CD38F0">
        <w:t xml:space="preserve">Ordningsföreskrifterna enligt 7 kap. 30 § miljöbalken träder i kraft </w:t>
      </w:r>
      <w:r w:rsidR="00734B80" w:rsidRPr="00CD38F0">
        <w:t>2023-12-</w:t>
      </w:r>
      <w:r w:rsidR="00975B66">
        <w:t>06</w:t>
      </w:r>
      <w:r w:rsidRPr="00CD38F0">
        <w:t>. Enligt samma bestämmelse gäller ordningsföreskrifterna omedelbart även om de överklagas.</w:t>
      </w:r>
    </w:p>
    <w:p w14:paraId="27915933" w14:textId="77777777" w:rsidR="00DA4C83" w:rsidRPr="00CD38F0" w:rsidRDefault="0080479C" w:rsidP="00CD38F0">
      <w:pPr>
        <w:pStyle w:val="Rubrik2LST"/>
      </w:pPr>
      <w:r w:rsidRPr="00CD38F0">
        <w:t>Beskrivning av ärendet</w:t>
      </w:r>
    </w:p>
    <w:p w14:paraId="5DEB059B" w14:textId="16475E38" w:rsidR="00846411" w:rsidRPr="00CD38F0" w:rsidRDefault="00846411" w:rsidP="00CD38F0">
      <w:pPr>
        <w:pStyle w:val="NormalLST"/>
      </w:pPr>
      <w:r w:rsidRPr="00CD38F0">
        <w:t>Naturreservatet Knalla bildades den 26 oktober 2009. Naturvärdena i Knalla uppmärksammades ursprungligen i den inventering av skyddsvärda statliga skogar som gjordes av Naturvårdsverket och länsstyrelserna år 2003-2005. Området är ett av 61 områden i Örebro län som slutligen rapporterades av Naturvårdsverket till regeringen. Det finns beskrivet i Naturvårdsverkets rapport nr 5339 ”Skyddsvärda statliga skogar och urskogsartade skogar” och rapport 5341 ”Skyddsvärda statliga skogar</w:t>
      </w:r>
      <w:r w:rsidR="006B646A" w:rsidRPr="00CD38F0">
        <w:t xml:space="preserve"> </w:t>
      </w:r>
      <w:r w:rsidRPr="00CD38F0">
        <w:t>- Svealand utom Dalarnas län”.</w:t>
      </w:r>
    </w:p>
    <w:p w14:paraId="14BBF976" w14:textId="3BBE4DBB" w:rsidR="00846411" w:rsidRPr="00500B1C" w:rsidRDefault="00846411" w:rsidP="00CD38F0">
      <w:pPr>
        <w:pStyle w:val="NormalLST"/>
      </w:pPr>
      <w:r w:rsidRPr="00CD38F0">
        <w:t xml:space="preserve">Vid inventeringen av skyddsvärda statliga skogar identifierade Länsstyrelsen skyddsvärd skog öster om det område som skyddades 2009. I dialog med fastighetsägaren Sveaskog kom parterna 2016 överens om avgränsningen på en geografisk utvidgning av Knalla. En värdering av marken gjordes 2017 och en överenskommelse om intrångsersättning träffades mellan Länsstyrelsen och Sveaskog i december 2021. Förslag till beslut och skötselplan skickades ut på remiss under hösten 2022. De synpunkter som Länsstyrelsen fick i samband med </w:t>
      </w:r>
      <w:r w:rsidRPr="00CD38F0">
        <w:lastRenderedPageBreak/>
        <w:t>denna första remiss ledde till betydande förändringar av beslutsförslaget. Därför</w:t>
      </w:r>
      <w:r>
        <w:t xml:space="preserve"> </w:t>
      </w:r>
      <w:r w:rsidRPr="00CD38F0">
        <w:t>skickade Länsstyrelsen ut förslaget på förnyad remiss hösten 2023.</w:t>
      </w:r>
      <w:r w:rsidR="00BB6267" w:rsidRPr="00CD38F0">
        <w:t xml:space="preserve"> </w:t>
      </w:r>
      <w:r w:rsidR="00B543B6" w:rsidRPr="00CD38F0">
        <w:t>Några mind</w:t>
      </w:r>
      <w:r w:rsidR="00DC4E38" w:rsidRPr="00CD38F0">
        <w:t>r</w:t>
      </w:r>
      <w:r w:rsidR="00B543B6" w:rsidRPr="00CD38F0">
        <w:t>e ändringar har gjorts i denna beslutsversion</w:t>
      </w:r>
      <w:r w:rsidR="00DC4E38" w:rsidRPr="00CD38F0">
        <w:t xml:space="preserve"> till följd av</w:t>
      </w:r>
      <w:r w:rsidR="00B543B6" w:rsidRPr="00CD38F0">
        <w:t xml:space="preserve"> synpunkter från remissinstanser. Bland annat har sträckningen av den planerade leden ändrats så att den helt och hållet är inom naturreservatet i stället för att som i remissversionen följa Nysätersvägen.</w:t>
      </w:r>
    </w:p>
    <w:p w14:paraId="55F0ED22" w14:textId="5904DD95" w:rsidR="00AE5FCD" w:rsidRPr="00500B1C" w:rsidRDefault="00846411" w:rsidP="00CD38F0">
      <w:pPr>
        <w:pStyle w:val="Rubrik3LST"/>
      </w:pPr>
      <w:r w:rsidRPr="00846411">
        <w:t>Beskrivning av det tillkommande området</w:t>
      </w:r>
    </w:p>
    <w:p w14:paraId="4AD1C0E1" w14:textId="77777777" w:rsidR="00846411" w:rsidRPr="00CD38F0" w:rsidRDefault="00846411" w:rsidP="00CD38F0">
      <w:pPr>
        <w:pStyle w:val="NormalLST"/>
      </w:pPr>
      <w:r w:rsidRPr="00CD38F0">
        <w:t xml:space="preserve">Den geografiska utvidgningen består av gamla och bitvis naturskoglika tallskogsmiljöer. Dessa förkommer både på hällmark och moränmarker samt som skvattramtallskog. Den övre trädåldern i området uppskattas till 300 år. </w:t>
      </w:r>
    </w:p>
    <w:p w14:paraId="16C618AE" w14:textId="66953736" w:rsidR="00AE5FCD" w:rsidRPr="00CD38F0" w:rsidRDefault="00AE5FCD" w:rsidP="00CD38F0">
      <w:pPr>
        <w:pStyle w:val="NormalLST"/>
      </w:pPr>
      <w:r w:rsidRPr="00CD38F0">
        <w:t>I utvidgning</w:t>
      </w:r>
      <w:r w:rsidR="008E37F6" w:rsidRPr="00CD38F0">
        <w:t>sdelen</w:t>
      </w:r>
      <w:r w:rsidRPr="00CD38F0">
        <w:t xml:space="preserve"> finns flera signal- och rödlistade arter kopplade till tall såsom motaggsvamp, tallticka, grovticka, blomkålssvamp, tallört, dropptaggsvamp, trattaggsvamp, zontaggsvamp och grynig blåslav. Andra naturtyper som förekommer är sumpskogsbestånd samt ett par äldre grandominerade bestånd där intressanta arter såsom vedticka, gammelgran</w:t>
      </w:r>
      <w:r w:rsidR="00E57262" w:rsidRPr="00CD38F0">
        <w:t>s</w:t>
      </w:r>
      <w:r w:rsidRPr="00CD38F0">
        <w:t>lav, långflikmossa och vågig sidenmossa förekommer. Av fåglarna i området är tjädern en karaktärsart.</w:t>
      </w:r>
    </w:p>
    <w:p w14:paraId="00E01076" w14:textId="0E83C595" w:rsidR="00AE5FCD" w:rsidRPr="00CD38F0" w:rsidRDefault="00AE5FCD" w:rsidP="00CD38F0">
      <w:pPr>
        <w:pStyle w:val="NormalLST"/>
      </w:pPr>
      <w:r w:rsidRPr="00CD38F0">
        <w:t xml:space="preserve">I </w:t>
      </w:r>
      <w:r w:rsidR="008E37F6" w:rsidRPr="00CD38F0">
        <w:t xml:space="preserve">utvidgningsdelen </w:t>
      </w:r>
      <w:r w:rsidRPr="00CD38F0">
        <w:t xml:space="preserve">ingår också delar av Viksjön. Genom utvidgningen skyddas hela sjön Viksjön som är klassad som ett regionalt värdefullt vatten. Reservatet Knalla </w:t>
      </w:r>
      <w:r w:rsidR="0010202D" w:rsidRPr="00CD38F0">
        <w:t>bildar med</w:t>
      </w:r>
      <w:r w:rsidRPr="00CD38F0">
        <w:t xml:space="preserve"> utvidgning</w:t>
      </w:r>
      <w:r w:rsidR="0010202D" w:rsidRPr="00CD38F0">
        <w:t>en</w:t>
      </w:r>
      <w:r w:rsidRPr="00CD38F0">
        <w:t xml:space="preserve"> en sammanhållen helhet med sjön i centrum med dess flikiga stränder och öar samt omgivande äldre skog av varierande typ och mossmarker. Området är tätortsnära och har flera sjönära stigar. Dessa nyttjas frekvent som strövområde av boende i Zinkgruvan.</w:t>
      </w:r>
    </w:p>
    <w:p w14:paraId="2DF33506" w14:textId="66460177" w:rsidR="00AE5FCD" w:rsidRPr="00CD38F0" w:rsidRDefault="006A473C" w:rsidP="00CD38F0">
      <w:pPr>
        <w:pStyle w:val="Rubrik3LST"/>
      </w:pPr>
      <w:r w:rsidRPr="00CD38F0">
        <w:t xml:space="preserve">Beskrivning av det befintliga naturreservatet </w:t>
      </w:r>
      <w:r w:rsidR="00E731A9" w:rsidRPr="00CD38F0">
        <w:t>Knalla</w:t>
      </w:r>
    </w:p>
    <w:p w14:paraId="4E63B9D9" w14:textId="261B3E65" w:rsidR="00AE5FCD" w:rsidRDefault="00AE5FCD" w:rsidP="00500B1C">
      <w:pPr>
        <w:pStyle w:val="NormalLST"/>
      </w:pPr>
      <w:r>
        <w:t>Det befintliga n</w:t>
      </w:r>
      <w:r w:rsidRPr="009A4033">
        <w:t>aturreservatet utgörs av gammal barrskog, lövskog och blandskog</w:t>
      </w:r>
      <w:r>
        <w:t xml:space="preserve"> samt västra delen av sjön Viksjön</w:t>
      </w:r>
      <w:r w:rsidRPr="009A4033">
        <w:t>. I söder</w:t>
      </w:r>
      <w:r>
        <w:t xml:space="preserve"> </w:t>
      </w:r>
      <w:r w:rsidRPr="009A4033">
        <w:t>finns inslag av ädellövträd och ett par</w:t>
      </w:r>
      <w:r>
        <w:t xml:space="preserve"> </w:t>
      </w:r>
      <w:r w:rsidRPr="009A4033">
        <w:t>sumpskogspartier. Terrängen är starkt</w:t>
      </w:r>
      <w:r>
        <w:t xml:space="preserve"> </w:t>
      </w:r>
      <w:r w:rsidRPr="009A4033">
        <w:t xml:space="preserve">bruten med blocksamlingar, små rasbranter, klippväggar och hällar. I området finns gott om döda träd och lågor </w:t>
      </w:r>
      <w:r>
        <w:t>som är viktiga för många vedlevande arter av mossor, lavar, insekter och svampar</w:t>
      </w:r>
      <w:r w:rsidRPr="009A4033">
        <w:t xml:space="preserve">. Floran i södra delen av reservatet indikerar påverkan av kalk med arter som exempelvis blåsippa och trolldruva. </w:t>
      </w:r>
      <w:r>
        <w:t>Marks</w:t>
      </w:r>
      <w:r w:rsidRPr="009A4033">
        <w:t>vamp</w:t>
      </w:r>
      <w:r>
        <w:t>s</w:t>
      </w:r>
      <w:r w:rsidRPr="009A4033">
        <w:t xml:space="preserve">floran är intressant och artrik med bland annat taggsvampar och hagvaxskivlingar. Hagvaxskivlingar växer vanligen på marker där djur har gått på bete. Förr i tiden var det vanligt att kor och får betade fritt i skogen och kanske är det därför som dessa svampar finns här. </w:t>
      </w:r>
    </w:p>
    <w:p w14:paraId="68E28ABA" w14:textId="77777777" w:rsidR="00796025" w:rsidRPr="008B768E" w:rsidRDefault="00796025" w:rsidP="00CD38F0">
      <w:pPr>
        <w:pStyle w:val="Rubrik2LST"/>
      </w:pPr>
      <w:r w:rsidRPr="008B768E">
        <w:t>Syftet med naturreservatet</w:t>
      </w:r>
    </w:p>
    <w:p w14:paraId="01E040B2" w14:textId="5377359C" w:rsidR="008E37F6" w:rsidRPr="00500B1C" w:rsidRDefault="008E37F6" w:rsidP="00500B1C">
      <w:pPr>
        <w:pStyle w:val="NormalLST"/>
      </w:pPr>
      <w:r w:rsidRPr="00500B1C">
        <w:t>Nedanstående syfte gäller i hela naturreservatet</w:t>
      </w:r>
      <w:r w:rsidR="0018108A">
        <w:t>.</w:t>
      </w:r>
    </w:p>
    <w:p w14:paraId="71B5F6ED" w14:textId="3C6ECDF7" w:rsidR="00B142AC" w:rsidRDefault="00521E7B" w:rsidP="00500B1C">
      <w:pPr>
        <w:pStyle w:val="NormalLST"/>
      </w:pPr>
      <w:r w:rsidRPr="00500B1C">
        <w:t xml:space="preserve">Syftet med naturreservatet är att bevara biologisk mångfald och värdefulla naturmiljöer. Naturskogen och andra ingående naturtyper, samt landskapets orörda karaktär, ska bevaras och utvecklas huvudsakligen genom fri utveckling. </w:t>
      </w:r>
      <w:r w:rsidRPr="00500B1C">
        <w:lastRenderedPageBreak/>
        <w:t>Med fri utveckling menas att förekommande ekosystem och biologisk mångfald</w:t>
      </w:r>
      <w:r>
        <w:t xml:space="preserve"> </w:t>
      </w:r>
      <w:r w:rsidRPr="00500B1C">
        <w:t>ska bevaras och utvecklas genom intern dynamik och andra naturliga processer. Syftet är även att vid behov restaurera naturmiljöer och återställa livsmiljöer för skyddsvärda arter. Ett underordnat syfte är även att tillgodose allmänhetens möjligheter till friluftsliv och naturupplevelser.</w:t>
      </w:r>
    </w:p>
    <w:p w14:paraId="6BBDF632" w14:textId="53A07E72" w:rsidR="00796025" w:rsidRPr="008B768E" w:rsidRDefault="00796025" w:rsidP="00CD38F0">
      <w:pPr>
        <w:pStyle w:val="Rubrik2LST"/>
      </w:pPr>
      <w:r w:rsidRPr="008B768E">
        <w:t>Föreskrifter för</w:t>
      </w:r>
      <w:r w:rsidR="00350C0A">
        <w:t xml:space="preserve"> </w:t>
      </w:r>
      <w:r w:rsidRPr="00CD38F0">
        <w:t>naturreservatet</w:t>
      </w:r>
    </w:p>
    <w:p w14:paraId="44C8CE00" w14:textId="772FAE2B" w:rsidR="008E37F6" w:rsidRPr="00500B1C" w:rsidRDefault="00796025" w:rsidP="00500B1C">
      <w:pPr>
        <w:pStyle w:val="NormalLST"/>
      </w:pPr>
      <w:r w:rsidRPr="00500B1C">
        <w:t>För att tillgodose syftet med naturreservatet beslutar Länsstyrelsen med stöd av 7 kap</w:t>
      </w:r>
      <w:r w:rsidR="003D7EE3">
        <w:t>.</w:t>
      </w:r>
      <w:r w:rsidRPr="00500B1C">
        <w:t xml:space="preserve"> 5, 6 och 30 §§ miljöbalken samt 22 § första stycket förordningen (1998: 1252) om områdesskydd enligt miljöbalken m.m., att nedan angivna föreskrifter ska gälla för den </w:t>
      </w:r>
      <w:r w:rsidR="00350C0A" w:rsidRPr="00500B1C">
        <w:t>tillkommande</w:t>
      </w:r>
      <w:r w:rsidRPr="00500B1C">
        <w:t xml:space="preserve"> delen av naturreservatet.</w:t>
      </w:r>
    </w:p>
    <w:p w14:paraId="248B5B66" w14:textId="0AC56151" w:rsidR="00760306" w:rsidRPr="00886F5A" w:rsidRDefault="00760306" w:rsidP="00CD38F0">
      <w:pPr>
        <w:pStyle w:val="Rubrik3LST"/>
      </w:pPr>
      <w:r w:rsidRPr="00886F5A">
        <w:t>A. Föreskrifter enligt 7 kap</w:t>
      </w:r>
      <w:r w:rsidR="0018108A">
        <w:t>.</w:t>
      </w:r>
      <w:r w:rsidRPr="00886F5A">
        <w:t xml:space="preserve"> 5</w:t>
      </w:r>
      <w:r w:rsidR="0018108A">
        <w:t xml:space="preserve"> </w:t>
      </w:r>
      <w:r w:rsidRPr="00886F5A">
        <w:t>§ andra stycket miljöbalken om inskränkningar i rätten att använda mark- och vattenområden</w:t>
      </w:r>
    </w:p>
    <w:p w14:paraId="019B56B8" w14:textId="3F6DA798" w:rsidR="00760306" w:rsidRPr="00760306" w:rsidRDefault="00760306" w:rsidP="00760306">
      <w:pPr>
        <w:pStyle w:val="NormalLST"/>
      </w:pPr>
      <w:r w:rsidRPr="00550E06">
        <w:t>Det är förb</w:t>
      </w:r>
      <w:r>
        <w:t>j</w:t>
      </w:r>
      <w:r w:rsidRPr="00550E06">
        <w:t>udet att</w:t>
      </w:r>
    </w:p>
    <w:p w14:paraId="3F5A873E" w14:textId="77777777" w:rsidR="00760306" w:rsidRDefault="00760306" w:rsidP="00500B1C">
      <w:pPr>
        <w:pStyle w:val="NormalLST"/>
        <w:numPr>
          <w:ilvl w:val="0"/>
          <w:numId w:val="38"/>
        </w:numPr>
      </w:pPr>
      <w:r>
        <w:t>uppföra byggnad eller annan anläggning,</w:t>
      </w:r>
    </w:p>
    <w:p w14:paraId="0F032A6C" w14:textId="77777777" w:rsidR="00760306" w:rsidRDefault="00760306" w:rsidP="00500B1C">
      <w:pPr>
        <w:pStyle w:val="NormalLST"/>
        <w:numPr>
          <w:ilvl w:val="0"/>
          <w:numId w:val="38"/>
        </w:numPr>
      </w:pPr>
      <w:r>
        <w:t>utöka eller förändra befintlig byggnad eller anläggning,</w:t>
      </w:r>
    </w:p>
    <w:p w14:paraId="077F2876" w14:textId="77777777" w:rsidR="00760306" w:rsidRDefault="00760306" w:rsidP="00500B1C">
      <w:pPr>
        <w:pStyle w:val="NormalLST"/>
        <w:numPr>
          <w:ilvl w:val="0"/>
          <w:numId w:val="38"/>
        </w:numPr>
      </w:pPr>
      <w:r>
        <w:t>anordna upplag, utföra fyllning eller tippning, spränga, schakta, borra, gräva, markbereda eller bedriva täkt av något slag,</w:t>
      </w:r>
    </w:p>
    <w:p w14:paraId="343FE553" w14:textId="29A1FD35" w:rsidR="00760306" w:rsidRDefault="00760306" w:rsidP="00500B1C">
      <w:pPr>
        <w:pStyle w:val="NormalLST"/>
        <w:numPr>
          <w:ilvl w:val="0"/>
          <w:numId w:val="38"/>
        </w:numPr>
      </w:pPr>
      <w:r>
        <w:t xml:space="preserve">anlägga väg, stig, led, uppställningsplats för fordon, båtar </w:t>
      </w:r>
      <w:r w:rsidR="00CB4DE8">
        <w:t>och</w:t>
      </w:r>
      <w:r>
        <w:t xml:space="preserve"> andra farkoster eller liknande,</w:t>
      </w:r>
    </w:p>
    <w:p w14:paraId="124D6C4F" w14:textId="77777777" w:rsidR="00760306" w:rsidRDefault="00760306" w:rsidP="00500B1C">
      <w:pPr>
        <w:pStyle w:val="NormalLST"/>
        <w:numPr>
          <w:ilvl w:val="0"/>
          <w:numId w:val="38"/>
        </w:numPr>
      </w:pPr>
      <w:r>
        <w:t>skyddsdika, rensa dike, kulvertera dike, dämma eller utföra annan åtgärd som påverkar områdets naturgivna hydrologiska förhållanden,</w:t>
      </w:r>
    </w:p>
    <w:p w14:paraId="3F40CD4B" w14:textId="77777777" w:rsidR="00760306" w:rsidRDefault="00760306" w:rsidP="00500B1C">
      <w:pPr>
        <w:pStyle w:val="NormalLST"/>
        <w:numPr>
          <w:ilvl w:val="0"/>
          <w:numId w:val="38"/>
        </w:numPr>
      </w:pPr>
      <w:r>
        <w:t>utföra något slag av skogsavverkning eller skogsvårdsåtgärd, fälla enstaka träd samt att samla ihop, föra bort eller upparbeta döda stående eller liggande träd eller träddelar,</w:t>
      </w:r>
    </w:p>
    <w:p w14:paraId="341091BC" w14:textId="77777777" w:rsidR="00760306" w:rsidRDefault="00760306" w:rsidP="00500B1C">
      <w:pPr>
        <w:pStyle w:val="NormalLST"/>
        <w:numPr>
          <w:ilvl w:val="0"/>
          <w:numId w:val="38"/>
        </w:numPr>
      </w:pPr>
      <w:r>
        <w:t>framföra motordrivet fordon annat än på för trafik allmänt upplåten väg,</w:t>
      </w:r>
    </w:p>
    <w:p w14:paraId="7AB3AAD1" w14:textId="77777777" w:rsidR="00760306" w:rsidRDefault="00760306" w:rsidP="00500B1C">
      <w:pPr>
        <w:pStyle w:val="NormalLST"/>
        <w:numPr>
          <w:ilvl w:val="0"/>
          <w:numId w:val="38"/>
        </w:numPr>
      </w:pPr>
      <w:r>
        <w:t>införa för området främmande växt- eller djurart,</w:t>
      </w:r>
    </w:p>
    <w:p w14:paraId="59AD05BE" w14:textId="0FB0F60D" w:rsidR="00760306" w:rsidRDefault="00760306" w:rsidP="00500B1C">
      <w:pPr>
        <w:pStyle w:val="NormalLST"/>
        <w:numPr>
          <w:ilvl w:val="0"/>
          <w:numId w:val="38"/>
        </w:numPr>
      </w:pPr>
      <w:r>
        <w:t>använda kemiska eller biologiska bekämpningsmedel, tillföra kalk eller andra växtnäringsämnen</w:t>
      </w:r>
      <w:r w:rsidR="00480D4C">
        <w:t>.</w:t>
      </w:r>
    </w:p>
    <w:p w14:paraId="5DC22090" w14:textId="482BCE91" w:rsidR="00760306" w:rsidRDefault="00760306" w:rsidP="00500B1C">
      <w:pPr>
        <w:pStyle w:val="NormalLST"/>
      </w:pPr>
      <w:r>
        <w:t xml:space="preserve">Det råder förbud att utan </w:t>
      </w:r>
      <w:r w:rsidR="00350C0A">
        <w:t>L</w:t>
      </w:r>
      <w:r>
        <w:t>änsstyrelsens tillstånd:</w:t>
      </w:r>
    </w:p>
    <w:p w14:paraId="7B682CA5" w14:textId="77777777" w:rsidR="00760306" w:rsidRDefault="00760306" w:rsidP="00500B1C">
      <w:pPr>
        <w:pStyle w:val="NormalLST"/>
        <w:numPr>
          <w:ilvl w:val="0"/>
          <w:numId w:val="39"/>
        </w:numPr>
      </w:pPr>
      <w:r>
        <w:t>gräva ned befintlig luftledning,</w:t>
      </w:r>
    </w:p>
    <w:p w14:paraId="6685AB34" w14:textId="69A8AD44" w:rsidR="00760306" w:rsidRDefault="00760306" w:rsidP="00500B1C">
      <w:pPr>
        <w:pStyle w:val="NormalLST"/>
        <w:numPr>
          <w:ilvl w:val="0"/>
          <w:numId w:val="39"/>
        </w:numPr>
      </w:pPr>
      <w:r>
        <w:t>utföra provborrning för prospektering av mineraler</w:t>
      </w:r>
      <w:r w:rsidR="007477D5">
        <w:t>,</w:t>
      </w:r>
    </w:p>
    <w:p w14:paraId="6B70CEFC" w14:textId="79264D0D" w:rsidR="00480D4C" w:rsidRPr="00B164B2" w:rsidRDefault="00480D4C" w:rsidP="00500B1C">
      <w:pPr>
        <w:pStyle w:val="NormalLST"/>
        <w:numPr>
          <w:ilvl w:val="0"/>
          <w:numId w:val="39"/>
        </w:numPr>
      </w:pPr>
      <w:r>
        <w:t>t</w:t>
      </w:r>
      <w:r w:rsidR="00760306">
        <w:t>illföra kalk.</w:t>
      </w:r>
    </w:p>
    <w:p w14:paraId="0E68AAEA" w14:textId="71F6C284" w:rsidR="00796025" w:rsidRPr="00500B1C" w:rsidRDefault="00796025" w:rsidP="00CD38F0">
      <w:pPr>
        <w:pStyle w:val="Rubrik3LST"/>
      </w:pPr>
      <w:r w:rsidRPr="00500B1C">
        <w:lastRenderedPageBreak/>
        <w:t>B. Föreskrifter enligt 7 kap</w:t>
      </w:r>
      <w:r w:rsidR="0018108A">
        <w:t>.</w:t>
      </w:r>
      <w:r w:rsidRPr="00500B1C">
        <w:t xml:space="preserve"> 6 § miljöbalken om vad ägare och innehavare av särskild rätt till fastighet förpliktas tåla</w:t>
      </w:r>
    </w:p>
    <w:p w14:paraId="0E9E04B7" w14:textId="1BA72B7B" w:rsidR="00760306" w:rsidRDefault="00930F30" w:rsidP="00500B1C">
      <w:pPr>
        <w:pStyle w:val="NormalLST"/>
        <w:numPr>
          <w:ilvl w:val="0"/>
          <w:numId w:val="40"/>
        </w:numPr>
      </w:pPr>
      <w:r>
        <w:t>U</w:t>
      </w:r>
      <w:r w:rsidR="00760306">
        <w:t>tmärkning av naturreservatets gränser</w:t>
      </w:r>
      <w:r>
        <w:t>.</w:t>
      </w:r>
      <w:r w:rsidR="00760306">
        <w:t xml:space="preserve"> </w:t>
      </w:r>
    </w:p>
    <w:p w14:paraId="5ADAAA52" w14:textId="709B918F" w:rsidR="00F679C0" w:rsidRPr="00B2384E" w:rsidRDefault="00930F30" w:rsidP="00500B1C">
      <w:pPr>
        <w:pStyle w:val="NormalLST"/>
        <w:numPr>
          <w:ilvl w:val="0"/>
          <w:numId w:val="40"/>
        </w:numPr>
      </w:pPr>
      <w:r>
        <w:t>U</w:t>
      </w:r>
      <w:r w:rsidR="00760306">
        <w:t>ppsättning av informationstavlor</w:t>
      </w:r>
      <w:r>
        <w:t>.</w:t>
      </w:r>
    </w:p>
    <w:p w14:paraId="1A9D6390" w14:textId="2B9BE129" w:rsidR="00B2384E" w:rsidRDefault="00930F30" w:rsidP="00500B1C">
      <w:pPr>
        <w:pStyle w:val="NormalLST"/>
        <w:numPr>
          <w:ilvl w:val="0"/>
          <w:numId w:val="40"/>
        </w:numPr>
      </w:pPr>
      <w:r>
        <w:t>G</w:t>
      </w:r>
      <w:r w:rsidR="00760306">
        <w:t>enomförande av undersökningar av mark- och vattenförhållanden samt flora och fauna</w:t>
      </w:r>
      <w:r>
        <w:t>.</w:t>
      </w:r>
    </w:p>
    <w:p w14:paraId="50766B04" w14:textId="033C77E6" w:rsidR="00996714" w:rsidRDefault="00930F30" w:rsidP="00500B1C">
      <w:pPr>
        <w:pStyle w:val="NormalLST"/>
        <w:numPr>
          <w:ilvl w:val="0"/>
          <w:numId w:val="40"/>
        </w:numPr>
      </w:pPr>
      <w:r>
        <w:t>N</w:t>
      </w:r>
      <w:r w:rsidR="00B2384E" w:rsidRPr="00B2384E">
        <w:t>aturvårdsbränning av skog och restaurering av skog och våtmarker</w:t>
      </w:r>
      <w:r>
        <w:t>.</w:t>
      </w:r>
    </w:p>
    <w:p w14:paraId="4ED578C6" w14:textId="716E8385" w:rsidR="001905FF" w:rsidRDefault="00930F30" w:rsidP="00500B1C">
      <w:pPr>
        <w:pStyle w:val="NormalLST"/>
        <w:numPr>
          <w:ilvl w:val="0"/>
          <w:numId w:val="40"/>
        </w:numPr>
      </w:pPr>
      <w:r>
        <w:t>A</w:t>
      </w:r>
      <w:r w:rsidR="00B2384E" w:rsidRPr="00996714">
        <w:t>nläggning och underhåll av gångstigar och rastplatser för allmänheten</w:t>
      </w:r>
      <w:r>
        <w:t>.</w:t>
      </w:r>
    </w:p>
    <w:p w14:paraId="09BD26F3" w14:textId="5D0BC9DC" w:rsidR="00996714" w:rsidRPr="00500B1C" w:rsidRDefault="00026027" w:rsidP="00500B1C">
      <w:pPr>
        <w:pStyle w:val="NormalLST"/>
      </w:pPr>
      <w:r w:rsidRPr="00500B1C">
        <w:t>Utöver ovanstående föreskrifter som ingår i det ursprungliga natur</w:t>
      </w:r>
      <w:r w:rsidR="00705894" w:rsidRPr="00500B1C">
        <w:t>re</w:t>
      </w:r>
      <w:r w:rsidRPr="00500B1C">
        <w:t>servatsbeslutet ska följande föreskrifter</w:t>
      </w:r>
      <w:r w:rsidR="00705894" w:rsidRPr="00500B1C">
        <w:t xml:space="preserve"> (punkt 6-9)</w:t>
      </w:r>
      <w:r w:rsidRPr="00500B1C">
        <w:t xml:space="preserve"> gälla i </w:t>
      </w:r>
      <w:r w:rsidR="0082144B" w:rsidRPr="00500B1C">
        <w:t>den utvidgade delen av</w:t>
      </w:r>
      <w:r w:rsidRPr="00500B1C">
        <w:t xml:space="preserve"> naturreservatet:</w:t>
      </w:r>
    </w:p>
    <w:p w14:paraId="2B6F1B70" w14:textId="7A85D99B" w:rsidR="00996714" w:rsidRDefault="00AA0E1E" w:rsidP="00500B1C">
      <w:pPr>
        <w:pStyle w:val="NormalLST"/>
        <w:numPr>
          <w:ilvl w:val="0"/>
          <w:numId w:val="40"/>
        </w:numPr>
      </w:pPr>
      <w:r>
        <w:t>F</w:t>
      </w:r>
      <w:r w:rsidR="00996714" w:rsidRPr="00996714">
        <w:t>ällning</w:t>
      </w:r>
      <w:r w:rsidR="00157D35">
        <w:t xml:space="preserve">, </w:t>
      </w:r>
      <w:r w:rsidR="00996714" w:rsidRPr="00996714">
        <w:t>beskärning</w:t>
      </w:r>
      <w:r w:rsidR="00157D35">
        <w:t>, randbarkning och/eller rotkapning</w:t>
      </w:r>
      <w:r w:rsidR="00996714" w:rsidRPr="00996714">
        <w:t xml:space="preserve"> av</w:t>
      </w:r>
      <w:r w:rsidR="00372596">
        <w:t xml:space="preserve"> träd</w:t>
      </w:r>
      <w:r w:rsidR="00157D35">
        <w:t xml:space="preserve">, eller grupper av träd angripna av åttatandad granbarkborre, </w:t>
      </w:r>
      <w:r w:rsidR="00996714" w:rsidRPr="00996714">
        <w:t xml:space="preserve">längs vägar, reservatsgränser och vid anläggningar för friluftslivet, för att undvika skador på människor eller </w:t>
      </w:r>
      <w:r w:rsidR="00874258">
        <w:t>byggnader</w:t>
      </w:r>
      <w:r>
        <w:t>.</w:t>
      </w:r>
    </w:p>
    <w:p w14:paraId="65415F30" w14:textId="0426642C" w:rsidR="00026027" w:rsidRDefault="00AA0E1E" w:rsidP="00500B1C">
      <w:pPr>
        <w:pStyle w:val="NormalLST"/>
        <w:numPr>
          <w:ilvl w:val="0"/>
          <w:numId w:val="40"/>
        </w:numPr>
      </w:pPr>
      <w:r>
        <w:t>F</w:t>
      </w:r>
      <w:r w:rsidR="00026027" w:rsidRPr="00026027">
        <w:t>ällning, ringbarkning eller på annat sätt borttagande av konkurrerande träd i anslutning till vissa särskilt värdefulla trädindivider eller trädgrupper</w:t>
      </w:r>
      <w:r w:rsidR="0018108A">
        <w:t>.</w:t>
      </w:r>
    </w:p>
    <w:p w14:paraId="742819CA" w14:textId="5D397233" w:rsidR="00996714" w:rsidRDefault="00AA0E1E" w:rsidP="00500B1C">
      <w:pPr>
        <w:pStyle w:val="NormalLST"/>
        <w:numPr>
          <w:ilvl w:val="0"/>
          <w:numId w:val="40"/>
        </w:numPr>
      </w:pPr>
      <w:r>
        <w:t>A</w:t>
      </w:r>
      <w:r w:rsidR="00996714" w:rsidRPr="00996714">
        <w:t>vverkning eller på annat sätt borttagande av exotiska träd och buskar såsom contortatall, lärkträd, ädelgran m.m. samt eliminering av invasiva arter som t.ex. blomsterlupin</w:t>
      </w:r>
      <w:r>
        <w:t>.</w:t>
      </w:r>
    </w:p>
    <w:p w14:paraId="0D2F1C6C" w14:textId="5A3ED01B" w:rsidR="00996714" w:rsidRPr="00996714" w:rsidRDefault="00AA0E1E" w:rsidP="00500B1C">
      <w:pPr>
        <w:pStyle w:val="NormalLST"/>
        <w:numPr>
          <w:ilvl w:val="0"/>
          <w:numId w:val="40"/>
        </w:numPr>
      </w:pPr>
      <w:r>
        <w:t>U</w:t>
      </w:r>
      <w:r w:rsidR="00996714" w:rsidRPr="00996714">
        <w:t>ndersökning och dokumentation av djur-, växt- och svamparter samt mark- och vattenförhållanden.</w:t>
      </w:r>
    </w:p>
    <w:p w14:paraId="5A63D938" w14:textId="3F1C93A6" w:rsidR="00796025" w:rsidRPr="00EC6D5A" w:rsidRDefault="00796025" w:rsidP="00CD38F0">
      <w:pPr>
        <w:pStyle w:val="Rubrik3LST"/>
        <w:rPr>
          <w:rFonts w:eastAsia="Calibri"/>
        </w:rPr>
      </w:pPr>
      <w:r w:rsidRPr="00EC6D5A">
        <w:rPr>
          <w:rFonts w:eastAsia="Calibri"/>
        </w:rPr>
        <w:t>C. Föreskrifter enligt 7 kap</w:t>
      </w:r>
      <w:r w:rsidR="0018108A">
        <w:rPr>
          <w:rFonts w:eastAsia="Calibri"/>
        </w:rPr>
        <w:t>.</w:t>
      </w:r>
      <w:r w:rsidRPr="00EC6D5A">
        <w:rPr>
          <w:rFonts w:eastAsia="Calibri"/>
        </w:rPr>
        <w:t xml:space="preserve"> 30 § miljöbalken och 22 § förordningen (1998: 1252) om områdesskydd enligt miljöbalken m.m. om rätten att färdas och vistas samt om ordningen i övrigt i naturreservatet</w:t>
      </w:r>
    </w:p>
    <w:p w14:paraId="29023251" w14:textId="23407215" w:rsidR="00F679C0" w:rsidRPr="00F679C0" w:rsidRDefault="00796025" w:rsidP="00F679C0">
      <w:pPr>
        <w:pStyle w:val="NormalLST"/>
        <w:rPr>
          <w:rFonts w:hAnsi="Calibri"/>
        </w:rPr>
      </w:pPr>
      <w:r w:rsidRPr="00EC6D5A">
        <w:t>Det är förbjudet att</w:t>
      </w:r>
    </w:p>
    <w:p w14:paraId="54511522" w14:textId="77777777" w:rsidR="00F679C0" w:rsidRPr="00F679C0" w:rsidRDefault="00F679C0" w:rsidP="00500B1C">
      <w:pPr>
        <w:pStyle w:val="NormalLST"/>
        <w:numPr>
          <w:ilvl w:val="0"/>
          <w:numId w:val="37"/>
        </w:numPr>
      </w:pPr>
      <w:r w:rsidRPr="00F679C0">
        <w:t>gräva, hacka, rista, måla eller på annat sätt skada jordytan eller fast naturföremål,</w:t>
      </w:r>
    </w:p>
    <w:p w14:paraId="45A48CAC" w14:textId="77777777" w:rsidR="00F679C0" w:rsidRPr="00F679C0" w:rsidRDefault="00F679C0" w:rsidP="00500B1C">
      <w:pPr>
        <w:pStyle w:val="NormalLST"/>
        <w:numPr>
          <w:ilvl w:val="0"/>
          <w:numId w:val="37"/>
        </w:numPr>
      </w:pPr>
      <w:r w:rsidRPr="00F679C0">
        <w:t>framföra motordrivet fordon annat än på för trafik allmänt upplåten väg,</w:t>
      </w:r>
    </w:p>
    <w:p w14:paraId="54B57BB9" w14:textId="77777777" w:rsidR="00F679C0" w:rsidRPr="00F679C0" w:rsidRDefault="00F679C0" w:rsidP="00500B1C">
      <w:pPr>
        <w:pStyle w:val="NormalLST"/>
        <w:numPr>
          <w:ilvl w:val="0"/>
          <w:numId w:val="37"/>
        </w:numPr>
      </w:pPr>
      <w:r w:rsidRPr="00F679C0">
        <w:t>cykla eller rida annat än på för trafik allmänt upplåten väg,</w:t>
      </w:r>
    </w:p>
    <w:p w14:paraId="51584EDC" w14:textId="3F66D6FF" w:rsidR="00F679C0" w:rsidRPr="00F679C0" w:rsidRDefault="00F679C0" w:rsidP="00500B1C">
      <w:pPr>
        <w:pStyle w:val="NormalLST"/>
        <w:numPr>
          <w:ilvl w:val="0"/>
          <w:numId w:val="37"/>
        </w:numPr>
      </w:pPr>
      <w:r w:rsidRPr="00F679C0">
        <w:t>fälla, bortföra eller på annat sätt skada döda stående eller omkull</w:t>
      </w:r>
      <w:r w:rsidR="00692A2E">
        <w:t>f</w:t>
      </w:r>
      <w:r w:rsidRPr="00F679C0">
        <w:t xml:space="preserve">allna träd eller buskar, </w:t>
      </w:r>
    </w:p>
    <w:p w14:paraId="767CE3CD" w14:textId="7D3A1D16" w:rsidR="0017648A" w:rsidRPr="00AD7D72" w:rsidRDefault="00F679C0" w:rsidP="00500B1C">
      <w:pPr>
        <w:pStyle w:val="NormalLST"/>
        <w:numPr>
          <w:ilvl w:val="0"/>
          <w:numId w:val="37"/>
        </w:numPr>
      </w:pPr>
      <w:r w:rsidRPr="00F679C0">
        <w:lastRenderedPageBreak/>
        <w:t>skada vegetationen i övrigt t</w:t>
      </w:r>
      <w:r w:rsidR="007477D5">
        <w:t>.</w:t>
      </w:r>
      <w:r w:rsidRPr="00F679C0">
        <w:t>ex</w:t>
      </w:r>
      <w:r w:rsidR="007477D5">
        <w:t>.</w:t>
      </w:r>
      <w:r w:rsidRPr="00F679C0">
        <w:t xml:space="preserve"> genom att gräva upp växter såsom ris, gräs, örter, mossor eller lavar,</w:t>
      </w:r>
    </w:p>
    <w:p w14:paraId="60E4EA97" w14:textId="476FB790" w:rsidR="00F679C0" w:rsidRPr="00F679C0" w:rsidRDefault="00F679C0" w:rsidP="00500B1C">
      <w:pPr>
        <w:pStyle w:val="NormalLST"/>
      </w:pPr>
      <w:r w:rsidRPr="00F679C0">
        <w:t xml:space="preserve">Det är förbjudet att utan </w:t>
      </w:r>
      <w:r w:rsidR="00BE15DB">
        <w:t>L</w:t>
      </w:r>
      <w:r w:rsidRPr="00F679C0">
        <w:t>änsstyrelsens tillstånd:</w:t>
      </w:r>
    </w:p>
    <w:p w14:paraId="49089B1D" w14:textId="77777777" w:rsidR="00F679C0" w:rsidRPr="00500B1C" w:rsidRDefault="00F679C0" w:rsidP="00500B1C">
      <w:pPr>
        <w:pStyle w:val="NormalLST"/>
        <w:numPr>
          <w:ilvl w:val="0"/>
          <w:numId w:val="45"/>
        </w:numPr>
        <w:rPr>
          <w:rFonts w:hAnsi="Calibri" w:cs="Calibri"/>
        </w:rPr>
      </w:pPr>
      <w:r w:rsidRPr="00500B1C">
        <w:rPr>
          <w:rFonts w:hAnsi="Calibri" w:cs="Calibri"/>
        </w:rPr>
        <w:t>s</w:t>
      </w:r>
      <w:r w:rsidRPr="00500B1C">
        <w:rPr>
          <w:rFonts w:hAnsi="Calibri" w:cs="Calibri"/>
        </w:rPr>
        <w:t>ä</w:t>
      </w:r>
      <w:r w:rsidRPr="00500B1C">
        <w:rPr>
          <w:rFonts w:hAnsi="Calibri" w:cs="Calibri"/>
        </w:rPr>
        <w:t>tta upp permanent tavla, skylt, affisch eller att snitsla sp</w:t>
      </w:r>
      <w:r w:rsidRPr="00500B1C">
        <w:rPr>
          <w:rFonts w:hAnsi="Calibri" w:cs="Calibri"/>
        </w:rPr>
        <w:t>å</w:t>
      </w:r>
      <w:r w:rsidRPr="00500B1C">
        <w:rPr>
          <w:rFonts w:hAnsi="Calibri" w:cs="Calibri"/>
        </w:rPr>
        <w:t xml:space="preserve">r, </w:t>
      </w:r>
    </w:p>
    <w:p w14:paraId="6A3395D4" w14:textId="1AC6493B" w:rsidR="00F679C0" w:rsidRPr="00500B1C" w:rsidRDefault="00F679C0" w:rsidP="00500B1C">
      <w:pPr>
        <w:pStyle w:val="NormalLST"/>
        <w:numPr>
          <w:ilvl w:val="0"/>
          <w:numId w:val="45"/>
        </w:numPr>
        <w:rPr>
          <w:rFonts w:hAnsi="Calibri" w:cs="Calibri"/>
        </w:rPr>
      </w:pPr>
      <w:r w:rsidRPr="00500B1C">
        <w:rPr>
          <w:rFonts w:hAnsi="Calibri" w:cs="Calibri"/>
        </w:rPr>
        <w:t>anv</w:t>
      </w:r>
      <w:r w:rsidRPr="00500B1C">
        <w:rPr>
          <w:rFonts w:hAnsi="Calibri" w:cs="Calibri"/>
        </w:rPr>
        <w:t>ä</w:t>
      </w:r>
      <w:r w:rsidRPr="00500B1C">
        <w:rPr>
          <w:rFonts w:hAnsi="Calibri" w:cs="Calibri"/>
        </w:rPr>
        <w:t>nda omr</w:t>
      </w:r>
      <w:r w:rsidRPr="00500B1C">
        <w:rPr>
          <w:rFonts w:hAnsi="Calibri" w:cs="Calibri"/>
        </w:rPr>
        <w:t>å</w:t>
      </w:r>
      <w:r w:rsidRPr="00500B1C">
        <w:rPr>
          <w:rFonts w:hAnsi="Calibri" w:cs="Calibri"/>
        </w:rPr>
        <w:t>det f</w:t>
      </w:r>
      <w:r w:rsidRPr="00500B1C">
        <w:rPr>
          <w:rFonts w:hAnsi="Calibri" w:cs="Calibri"/>
        </w:rPr>
        <w:t>ö</w:t>
      </w:r>
      <w:r w:rsidRPr="00500B1C">
        <w:rPr>
          <w:rFonts w:hAnsi="Calibri" w:cs="Calibri"/>
        </w:rPr>
        <w:t>r organiserad t</w:t>
      </w:r>
      <w:r w:rsidRPr="00500B1C">
        <w:rPr>
          <w:rFonts w:hAnsi="Calibri" w:cs="Calibri"/>
        </w:rPr>
        <w:t>ä</w:t>
      </w:r>
      <w:r w:rsidRPr="00500B1C">
        <w:rPr>
          <w:rFonts w:hAnsi="Calibri" w:cs="Calibri"/>
        </w:rPr>
        <w:t xml:space="preserve">vling eller </w:t>
      </w:r>
      <w:r w:rsidRPr="00500B1C">
        <w:rPr>
          <w:rFonts w:hAnsi="Calibri" w:cs="Calibri"/>
        </w:rPr>
        <w:t>ö</w:t>
      </w:r>
      <w:r w:rsidRPr="00500B1C">
        <w:rPr>
          <w:rFonts w:hAnsi="Calibri" w:cs="Calibri"/>
        </w:rPr>
        <w:t>vning, l</w:t>
      </w:r>
      <w:r w:rsidRPr="00500B1C">
        <w:rPr>
          <w:rFonts w:hAnsi="Calibri" w:cs="Calibri"/>
        </w:rPr>
        <w:t>ä</w:t>
      </w:r>
      <w:r w:rsidRPr="00500B1C">
        <w:rPr>
          <w:rFonts w:hAnsi="Calibri" w:cs="Calibri"/>
        </w:rPr>
        <w:t>gerverksamhet eller liknande,</w:t>
      </w:r>
    </w:p>
    <w:p w14:paraId="56367DB7" w14:textId="6FCECBC2" w:rsidR="00F679C0" w:rsidRPr="008E37F6" w:rsidRDefault="00F679C0" w:rsidP="00500B1C">
      <w:pPr>
        <w:pStyle w:val="NormalLST"/>
        <w:numPr>
          <w:ilvl w:val="0"/>
          <w:numId w:val="45"/>
        </w:numPr>
      </w:pPr>
      <w:r w:rsidRPr="00500B1C">
        <w:rPr>
          <w:rFonts w:hAnsi="Calibri" w:cs="Calibri"/>
        </w:rPr>
        <w:t xml:space="preserve">elda annat </w:t>
      </w:r>
      <w:r w:rsidRPr="00500B1C">
        <w:rPr>
          <w:rFonts w:hAnsi="Calibri" w:cs="Calibri"/>
        </w:rPr>
        <w:t>ä</w:t>
      </w:r>
      <w:r w:rsidRPr="00500B1C">
        <w:rPr>
          <w:rFonts w:hAnsi="Calibri" w:cs="Calibri"/>
        </w:rPr>
        <w:t>n p</w:t>
      </w:r>
      <w:r w:rsidRPr="00500B1C">
        <w:rPr>
          <w:rFonts w:hAnsi="Calibri" w:cs="Calibri"/>
        </w:rPr>
        <w:t>å</w:t>
      </w:r>
      <w:r w:rsidRPr="00500B1C">
        <w:rPr>
          <w:rFonts w:hAnsi="Calibri" w:cs="Calibri"/>
        </w:rPr>
        <w:t xml:space="preserve"> anvisad plats.</w:t>
      </w:r>
    </w:p>
    <w:p w14:paraId="301DAA2E" w14:textId="546B2923" w:rsidR="000A2794" w:rsidRPr="000A2794" w:rsidRDefault="00DB2A8E" w:rsidP="00CD38F0">
      <w:pPr>
        <w:pStyle w:val="Rubrik3LST"/>
      </w:pPr>
      <w:r>
        <w:t xml:space="preserve">För den </w:t>
      </w:r>
      <w:r w:rsidR="00B7721C">
        <w:t>tillkommande</w:t>
      </w:r>
      <w:r>
        <w:t xml:space="preserve"> delen</w:t>
      </w:r>
      <w:r w:rsidR="00B7721C">
        <w:t xml:space="preserve"> av naturreservatet</w:t>
      </w:r>
      <w:r>
        <w:t xml:space="preserve"> gäller följande </w:t>
      </w:r>
      <w:r w:rsidR="008E37F6">
        <w:t>u</w:t>
      </w:r>
      <w:r w:rsidR="00796025" w:rsidRPr="00DB38FF">
        <w:t>ndantag från föreskrifterna enligt 7 kap</w:t>
      </w:r>
      <w:r w:rsidR="0018108A">
        <w:t>.</w:t>
      </w:r>
      <w:r w:rsidR="00796025" w:rsidRPr="00DB38FF">
        <w:t xml:space="preserve"> 5 och 30 §§ miljöbalke</w:t>
      </w:r>
      <w:r w:rsidR="00B7721C">
        <w:t xml:space="preserve">n. </w:t>
      </w:r>
      <w:r w:rsidR="000A2794">
        <w:t>Föreskrifterna ska inte utgöra hinder för:</w:t>
      </w:r>
    </w:p>
    <w:p w14:paraId="564D8A8E" w14:textId="17B7DC95" w:rsidR="000A2794" w:rsidRDefault="000A2794" w:rsidP="00500B1C">
      <w:pPr>
        <w:pStyle w:val="NormalLST"/>
        <w:numPr>
          <w:ilvl w:val="0"/>
          <w:numId w:val="46"/>
        </w:numPr>
      </w:pPr>
      <w:r>
        <w:t>förvaltaren av naturreservatet att utföra de åtgärder som krävs för att tillgodose syftet med naturreservatet och som framgår ovan av föreskrifterna enligt 7 kap</w:t>
      </w:r>
      <w:r w:rsidR="0018108A">
        <w:t>.</w:t>
      </w:r>
      <w:r>
        <w:t xml:space="preserve"> 6 § miljöbalken,</w:t>
      </w:r>
    </w:p>
    <w:p w14:paraId="77C94A9D" w14:textId="77777777" w:rsidR="000A2794" w:rsidRDefault="000A2794" w:rsidP="00500B1C">
      <w:pPr>
        <w:pStyle w:val="NormalLST"/>
        <w:numPr>
          <w:ilvl w:val="0"/>
          <w:numId w:val="46"/>
        </w:numPr>
      </w:pPr>
      <w:r>
        <w:t>förvaltaren av naturreservatet att i uppföljningssyfte utföra inventeringsverksamhet, nödvändig insamling av bestämningsmaterial samt annan dokumentation av växt- och djurliv, luft-, mark- och vattenförhållanden,</w:t>
      </w:r>
    </w:p>
    <w:p w14:paraId="004071DC" w14:textId="77777777" w:rsidR="000A2794" w:rsidRDefault="000A2794" w:rsidP="00500B1C">
      <w:pPr>
        <w:pStyle w:val="NormalLST"/>
        <w:numPr>
          <w:ilvl w:val="0"/>
          <w:numId w:val="46"/>
        </w:numPr>
      </w:pPr>
      <w:r>
        <w:t>uttransport av fälld älg, hjort, björn eller vildsvin med fordon som inte ger långsiktigt bestående skador på mark eller vegetation,</w:t>
      </w:r>
    </w:p>
    <w:p w14:paraId="435CAC1C" w14:textId="77777777" w:rsidR="000A2794" w:rsidRDefault="000A2794" w:rsidP="00500B1C">
      <w:pPr>
        <w:pStyle w:val="NormalLST"/>
        <w:numPr>
          <w:ilvl w:val="0"/>
          <w:numId w:val="46"/>
        </w:numPr>
      </w:pPr>
      <w:r w:rsidRPr="00996714">
        <w:t>underhåll</w:t>
      </w:r>
      <w:r>
        <w:t xml:space="preserve"> av befintliga jakttorn samt siktgator för jakt genom försiktig röjning,</w:t>
      </w:r>
    </w:p>
    <w:p w14:paraId="554387F0" w14:textId="39203C27" w:rsidR="000A2794" w:rsidRPr="00996714" w:rsidRDefault="000A2794" w:rsidP="00500B1C">
      <w:pPr>
        <w:pStyle w:val="NormalLST"/>
        <w:numPr>
          <w:ilvl w:val="0"/>
          <w:numId w:val="46"/>
        </w:numPr>
      </w:pPr>
      <w:bookmarkStart w:id="0" w:name="_Hlk115178540"/>
      <w:r w:rsidRPr="00996714">
        <w:t>uppsättning av snitslar fram till jaktpass</w:t>
      </w:r>
      <w:r w:rsidR="0066557E">
        <w:t xml:space="preserve"> samt skyltning av kräftfiskeplatser</w:t>
      </w:r>
      <w:r w:rsidRPr="00996714">
        <w:t xml:space="preserve">,  </w:t>
      </w:r>
    </w:p>
    <w:bookmarkEnd w:id="0"/>
    <w:p w14:paraId="1AC2DB48" w14:textId="5AC834F8" w:rsidR="000A2794" w:rsidRPr="00996714" w:rsidRDefault="000A2794" w:rsidP="00500B1C">
      <w:pPr>
        <w:pStyle w:val="NormalLST"/>
        <w:numPr>
          <w:ilvl w:val="0"/>
          <w:numId w:val="46"/>
        </w:numPr>
      </w:pPr>
      <w:r w:rsidRPr="00996714">
        <w:t xml:space="preserve">framförande av motorfordon av tjänstemän i sjukvårds-, polis- eller räddningsärende (insatsen ska omgående anmälas till </w:t>
      </w:r>
      <w:r w:rsidR="00D84639">
        <w:t>L</w:t>
      </w:r>
      <w:r w:rsidRPr="00996714">
        <w:t>änsstyrelsen),</w:t>
      </w:r>
    </w:p>
    <w:p w14:paraId="40630B82" w14:textId="77777777" w:rsidR="000A2794" w:rsidRPr="00996714" w:rsidRDefault="000A2794" w:rsidP="00500B1C">
      <w:pPr>
        <w:pStyle w:val="NormalLST"/>
        <w:numPr>
          <w:ilvl w:val="0"/>
          <w:numId w:val="46"/>
        </w:numPr>
      </w:pPr>
      <w:r w:rsidRPr="00996714">
        <w:t xml:space="preserve">framförande av snöskoter för utförande av inventering m.m. inom ramen för Länsstyrelsens rovdjursförvaltning, </w:t>
      </w:r>
    </w:p>
    <w:p w14:paraId="32BD5677" w14:textId="35258433" w:rsidR="000A2794" w:rsidRPr="00EE139C" w:rsidRDefault="000A2794" w:rsidP="00500B1C">
      <w:pPr>
        <w:pStyle w:val="NormalLST"/>
        <w:numPr>
          <w:ilvl w:val="0"/>
          <w:numId w:val="46"/>
        </w:numPr>
      </w:pPr>
      <w:r w:rsidRPr="00996714">
        <w:t xml:space="preserve">bär-, matsvamp- och </w:t>
      </w:r>
      <w:r w:rsidRPr="00EE139C">
        <w:t>blomplockning för eget behov, dock ej fridlysta eller rödlistade arter,</w:t>
      </w:r>
    </w:p>
    <w:p w14:paraId="7B4D6660" w14:textId="40FFD4D2" w:rsidR="004B5AC0" w:rsidRPr="00EE139C" w:rsidRDefault="004B5AC0" w:rsidP="00500B1C">
      <w:pPr>
        <w:pStyle w:val="NormalLST"/>
        <w:numPr>
          <w:ilvl w:val="0"/>
          <w:numId w:val="46"/>
        </w:numPr>
      </w:pPr>
      <w:r w:rsidRPr="00EE139C">
        <w:t>rättighetshavare att nyttja tidigare beviljad bearbetningskoncession, husbehovstäkt för moränuttag samt vattenregleringsrätt med tillhörande underhåll av damm,</w:t>
      </w:r>
      <w:r w:rsidR="002B6159" w:rsidRPr="00EE139C">
        <w:t xml:space="preserve"> eller utbyte av anläggningar för vattenbortledning</w:t>
      </w:r>
      <w:r w:rsidR="00B21C19" w:rsidRPr="00EE139C">
        <w:t xml:space="preserve">, </w:t>
      </w:r>
    </w:p>
    <w:p w14:paraId="7F3B317F" w14:textId="22F923FE" w:rsidR="002B6159" w:rsidRPr="00EE139C" w:rsidRDefault="00B21C19" w:rsidP="00500B1C">
      <w:pPr>
        <w:pStyle w:val="NormalLST"/>
        <w:numPr>
          <w:ilvl w:val="0"/>
          <w:numId w:val="46"/>
        </w:numPr>
      </w:pPr>
      <w:r w:rsidRPr="00EE139C">
        <w:t>r</w:t>
      </w:r>
      <w:r w:rsidR="002B6159" w:rsidRPr="00EE139C">
        <w:t>ättighetshavare</w:t>
      </w:r>
      <w:r w:rsidRPr="00EE139C">
        <w:t xml:space="preserve"> </w:t>
      </w:r>
      <w:r w:rsidR="00853E25" w:rsidRPr="00EE139C">
        <w:t>att utföra</w:t>
      </w:r>
      <w:r w:rsidR="002B6159" w:rsidRPr="00EE139C">
        <w:t xml:space="preserve"> bortledning av vatten från Viksjön </w:t>
      </w:r>
      <w:r w:rsidRPr="00EE139C">
        <w:t>eller ledningsdragning, som är nödvändig för utvinning av mineraler,</w:t>
      </w:r>
    </w:p>
    <w:p w14:paraId="24AADDB6" w14:textId="541C18FD" w:rsidR="000A2794" w:rsidRPr="00996714" w:rsidRDefault="000A2794" w:rsidP="00500B1C">
      <w:pPr>
        <w:pStyle w:val="NormalLST"/>
        <w:numPr>
          <w:ilvl w:val="0"/>
          <w:numId w:val="46"/>
        </w:numPr>
      </w:pPr>
      <w:bookmarkStart w:id="1" w:name="_Hlk114839924"/>
      <w:r w:rsidRPr="00EE139C">
        <w:lastRenderedPageBreak/>
        <w:t>rättighetshavare att utföra normalt underhåll av befintlig väg omfattande</w:t>
      </w:r>
      <w:r w:rsidRPr="00996714">
        <w:t xml:space="preserve"> hela vägområdet, med tillhörande anläggningar i direkt anslutning till vägområdet i enlighet med nyttjanderätt som är gällande vid detta besluts ikraftträdande</w:t>
      </w:r>
      <w:r w:rsidR="004B5AC0" w:rsidRPr="00996714">
        <w:t>,</w:t>
      </w:r>
    </w:p>
    <w:bookmarkEnd w:id="1"/>
    <w:p w14:paraId="14F4AEC4" w14:textId="77777777" w:rsidR="004B5AC0" w:rsidRPr="00996714" w:rsidRDefault="004B5AC0" w:rsidP="00500B1C">
      <w:pPr>
        <w:pStyle w:val="NormalLST"/>
        <w:numPr>
          <w:ilvl w:val="0"/>
          <w:numId w:val="46"/>
        </w:numPr>
      </w:pPr>
      <w:r w:rsidRPr="00996714">
        <w:t>rättighetshavare att utföra normalt underhåll av befintlig mark- eller luftledning i enlighet med servitut eller ledningsrätt som är gällande vid detta besluts ikraftträdande,</w:t>
      </w:r>
    </w:p>
    <w:p w14:paraId="09E14CBB" w14:textId="2D8C243D" w:rsidR="004B5AC0" w:rsidRDefault="004B5AC0" w:rsidP="00500B1C">
      <w:pPr>
        <w:pStyle w:val="NormalLST"/>
        <w:numPr>
          <w:ilvl w:val="0"/>
          <w:numId w:val="46"/>
        </w:numPr>
      </w:pPr>
      <w:r w:rsidRPr="00996714">
        <w:t>inplantering av fisk i fiskesjö enligt beviljat tillstånd av Länsstyrelsen som var gällande då reservatsbeslutet trädde i kraft,</w:t>
      </w:r>
    </w:p>
    <w:p w14:paraId="25F0960B" w14:textId="4E74B43F" w:rsidR="00996714" w:rsidRDefault="004B5AC0" w:rsidP="00500B1C">
      <w:pPr>
        <w:pStyle w:val="NormalLST"/>
        <w:numPr>
          <w:ilvl w:val="0"/>
          <w:numId w:val="46"/>
        </w:numPr>
      </w:pPr>
      <w:r w:rsidRPr="00996714">
        <w:t>kalkning med syftet att åstadkomma biologisk återställning av sjöar och vattendrag</w:t>
      </w:r>
      <w:r w:rsidR="00B7721C">
        <w:t>,</w:t>
      </w:r>
      <w:r w:rsidR="00996714" w:rsidRPr="00996714">
        <w:t xml:space="preserve"> </w:t>
      </w:r>
      <w:bookmarkStart w:id="2" w:name="_Hlk115187481"/>
    </w:p>
    <w:p w14:paraId="7D4F5C01" w14:textId="77777777" w:rsidR="00876E88" w:rsidRPr="00876E88" w:rsidRDefault="00876E88" w:rsidP="00500B1C">
      <w:pPr>
        <w:pStyle w:val="NormalLST"/>
        <w:numPr>
          <w:ilvl w:val="0"/>
          <w:numId w:val="46"/>
        </w:numPr>
      </w:pPr>
      <w:r w:rsidRPr="00876E88">
        <w:t>rättighetshavare att utföra normalt underhåll av befintlig byggnad,</w:t>
      </w:r>
    </w:p>
    <w:p w14:paraId="4AF666E7" w14:textId="15FCE785" w:rsidR="00B7721C" w:rsidRDefault="00B7721C" w:rsidP="00500B1C">
      <w:pPr>
        <w:pStyle w:val="NormalLST"/>
        <w:numPr>
          <w:ilvl w:val="0"/>
          <w:numId w:val="46"/>
        </w:numPr>
      </w:pPr>
      <w:r>
        <w:t xml:space="preserve">underhåll </w:t>
      </w:r>
      <w:r w:rsidR="00962724">
        <w:t xml:space="preserve">och nyttjande </w:t>
      </w:r>
      <w:r>
        <w:t>av</w:t>
      </w:r>
      <w:r w:rsidR="00996714">
        <w:t xml:space="preserve"> befintligt badplatsområde</w:t>
      </w:r>
      <w:r w:rsidR="00132B34">
        <w:t xml:space="preserve"> inklusive byggnader, bryggor och flotte,</w:t>
      </w:r>
      <w:r w:rsidR="00996714">
        <w:t xml:space="preserve"> röjning av gräs, sly och buskar samt fäll</w:t>
      </w:r>
      <w:r w:rsidR="00132B34">
        <w:t>ning av</w:t>
      </w:r>
      <w:r w:rsidR="00996714">
        <w:t xml:space="preserve"> yngre träd med cirka 10 cm i brösthöjdsdiameter inom inritat område </w:t>
      </w:r>
      <w:r w:rsidR="002E7C18">
        <w:t xml:space="preserve">(”badplats”) </w:t>
      </w:r>
      <w:r w:rsidR="00996714">
        <w:t xml:space="preserve">på </w:t>
      </w:r>
      <w:r w:rsidR="00132B34">
        <w:t>beslutskartan</w:t>
      </w:r>
      <w:r w:rsidR="00996714">
        <w:t>,</w:t>
      </w:r>
    </w:p>
    <w:p w14:paraId="4E441719" w14:textId="5B596B99" w:rsidR="00996714" w:rsidRDefault="00B7721C" w:rsidP="00500B1C">
      <w:pPr>
        <w:pStyle w:val="NormalLST"/>
        <w:numPr>
          <w:ilvl w:val="0"/>
          <w:numId w:val="46"/>
        </w:numPr>
      </w:pPr>
      <w:r>
        <w:t xml:space="preserve">underhåll </w:t>
      </w:r>
      <w:r w:rsidR="00962724">
        <w:t xml:space="preserve">och nyttjande </w:t>
      </w:r>
      <w:r>
        <w:t xml:space="preserve">av befintliga byggnader, bryggor samt uppläggningsplats för båtar inom inritat </w:t>
      </w:r>
      <w:r w:rsidR="00EB2A4F">
        <w:t xml:space="preserve">område </w:t>
      </w:r>
      <w:r w:rsidR="002E7C18">
        <w:t xml:space="preserve">(”båtplats”) </w:t>
      </w:r>
      <w:r>
        <w:t xml:space="preserve">på </w:t>
      </w:r>
      <w:r w:rsidR="00132B34">
        <w:t>beslutskartan</w:t>
      </w:r>
      <w:r w:rsidR="002E7C18">
        <w:t>,</w:t>
      </w:r>
    </w:p>
    <w:p w14:paraId="09A2A543" w14:textId="57AD525A" w:rsidR="00876E88" w:rsidRDefault="00876E88" w:rsidP="00500B1C">
      <w:pPr>
        <w:pStyle w:val="NormalLST"/>
        <w:numPr>
          <w:ilvl w:val="0"/>
          <w:numId w:val="46"/>
        </w:numPr>
      </w:pPr>
      <w:r>
        <w:t xml:space="preserve">Zinkgruvans sportfiskeklubb att anordna </w:t>
      </w:r>
      <w:r w:rsidR="00E8689C">
        <w:t>l</w:t>
      </w:r>
      <w:r w:rsidR="00962724">
        <w:t xml:space="preserve">ägerverksamhet inom </w:t>
      </w:r>
      <w:r w:rsidR="00962724" w:rsidRPr="00B21C19">
        <w:t>den ö som är markerad på beslutskarta</w:t>
      </w:r>
      <w:r w:rsidR="00B21C19">
        <w:t xml:space="preserve"> a)</w:t>
      </w:r>
      <w:r w:rsidRPr="00B21C19">
        <w:t xml:space="preserve"> samt att nyttja och underhålla den linb</w:t>
      </w:r>
      <w:r w:rsidRPr="009A3B8C">
        <w:t>ana so</w:t>
      </w:r>
      <w:r>
        <w:t>m leder mellan västra stranden och ön</w:t>
      </w:r>
      <w:r w:rsidR="004F7CD6">
        <w:t>,</w:t>
      </w:r>
    </w:p>
    <w:p w14:paraId="48893BBA" w14:textId="550B18EA" w:rsidR="00692A2E" w:rsidRPr="00853E25" w:rsidRDefault="00354AF4" w:rsidP="00500B1C">
      <w:pPr>
        <w:pStyle w:val="NormalLST"/>
        <w:numPr>
          <w:ilvl w:val="0"/>
          <w:numId w:val="46"/>
        </w:numPr>
      </w:pPr>
      <w:r>
        <w:t>elda</w:t>
      </w:r>
      <w:r w:rsidR="00876E88">
        <w:t xml:space="preserve"> vid eldstad eller utomhusgrill</w:t>
      </w:r>
      <w:r>
        <w:t xml:space="preserve"> inom </w:t>
      </w:r>
      <w:r w:rsidR="002E7C18">
        <w:t>den ö som anges på beslutskarta</w:t>
      </w:r>
      <w:r w:rsidR="00E378DD">
        <w:t xml:space="preserve"> a)</w:t>
      </w:r>
      <w:r w:rsidR="002E7C18">
        <w:t xml:space="preserve"> samt på </w:t>
      </w:r>
      <w:r>
        <w:t>platser angivna som båtplats på beslutskarta</w:t>
      </w:r>
      <w:r w:rsidR="00FA2114">
        <w:t xml:space="preserve"> b</w:t>
      </w:r>
      <w:r w:rsidR="000F1845">
        <w:t>)</w:t>
      </w:r>
      <w:r>
        <w:t>.</w:t>
      </w:r>
      <w:bookmarkEnd w:id="2"/>
    </w:p>
    <w:p w14:paraId="7EF42B24" w14:textId="53C52AE2" w:rsidR="00DA4C83" w:rsidRPr="00692A2E" w:rsidRDefault="00796025" w:rsidP="00CD38F0">
      <w:pPr>
        <w:pStyle w:val="Rubrik2LST"/>
        <w:rPr>
          <w:i/>
          <w:iCs/>
          <w:highlight w:val="yellow"/>
        </w:rPr>
      </w:pPr>
      <w:r w:rsidRPr="00796025">
        <w:t>Skälen för beslutet</w:t>
      </w:r>
    </w:p>
    <w:p w14:paraId="12EF3E81" w14:textId="77777777" w:rsidR="00FD53E7" w:rsidRDefault="000A2794" w:rsidP="007477D5">
      <w:pPr>
        <w:pStyle w:val="NormalLST"/>
      </w:pPr>
      <w:r w:rsidRPr="007477D5">
        <w:rPr>
          <w:rStyle w:val="NormalLSTChar"/>
        </w:rPr>
        <w:t>Skogen är av boreonemoral typ och har höga naturvärden knutna till lång trädkontinuitet, gamla löv- och barrträd, hög andel lövträd och stor volym död ved. Området innehåller en stor variation av biotoper. Naturvärdena motsvarar de</w:t>
      </w:r>
      <w:r w:rsidRPr="000A2794">
        <w:t xml:space="preserve"> som finns i liknande befintliga naturreservat men få områden i södra Örebro län är av denna storleksklass.</w:t>
      </w:r>
    </w:p>
    <w:p w14:paraId="7796713C" w14:textId="7F3D8CC3" w:rsidR="000A2794" w:rsidRPr="000A2794" w:rsidRDefault="000A2794" w:rsidP="007477D5">
      <w:pPr>
        <w:pStyle w:val="NormalLST"/>
        <w:rPr>
          <w:rFonts w:cs="Calibri"/>
        </w:rPr>
      </w:pPr>
      <w:r w:rsidRPr="000A2794">
        <w:rPr>
          <w:rFonts w:cs="Calibri"/>
        </w:rPr>
        <w:t>De särskilda naturvärden som framkommit om reservatsområdet och som dokumenterats i Naturvårdsverkets rapport 5341 (Löfgren, R. &amp; Henriks</w:t>
      </w:r>
      <w:r w:rsidRPr="000A2794">
        <w:rPr>
          <w:rFonts w:cs="Calibri"/>
        </w:rPr>
        <w:softHyphen/>
        <w:t xml:space="preserve">son, S. (red.) 2004. </w:t>
      </w:r>
      <w:r w:rsidRPr="000A2794">
        <w:rPr>
          <w:rFonts w:cs="Calibri"/>
          <w:i/>
        </w:rPr>
        <w:t>Skyddsvärda statliga skogar – Svealand utom Dalarnas län.</w:t>
      </w:r>
      <w:r w:rsidRPr="000A2794">
        <w:rPr>
          <w:rFonts w:cs="Calibri"/>
        </w:rPr>
        <w:t xml:space="preserve">) kräver ett omfattande och långsiktigt skydd för att bevaras och utvecklas. </w:t>
      </w:r>
    </w:p>
    <w:p w14:paraId="6182F797" w14:textId="77777777" w:rsidR="000A2794" w:rsidRPr="000A2794" w:rsidRDefault="000A2794" w:rsidP="007477D5">
      <w:pPr>
        <w:pStyle w:val="NormalLST"/>
        <w:rPr>
          <w:rFonts w:cs="Calibri"/>
        </w:rPr>
      </w:pPr>
      <w:r w:rsidRPr="000A2794">
        <w:rPr>
          <w:rFonts w:cs="Calibri"/>
        </w:rPr>
        <w:t xml:space="preserve">Beslutet följer riktlinjer för prioritering av naturreservatsskydd och Sveriges internationella åtaganden om skydd av den biologiska mångfalden, samt Sveriges miljökvalitetsmål. </w:t>
      </w:r>
    </w:p>
    <w:p w14:paraId="7861522A" w14:textId="77777777" w:rsidR="000A2794" w:rsidRPr="000A2794" w:rsidRDefault="000A2794" w:rsidP="007477D5">
      <w:pPr>
        <w:pStyle w:val="NormalLST"/>
        <w:rPr>
          <w:rFonts w:cs="Calibri"/>
        </w:rPr>
      </w:pPr>
      <w:r w:rsidRPr="000A2794">
        <w:rPr>
          <w:rFonts w:cs="Calibri"/>
        </w:rPr>
        <w:lastRenderedPageBreak/>
        <w:t xml:space="preserve">Beslutet strider inte mot kommunal översiktsplan eller detaljplan och är därmed förenligt med 7 kap. 8 § miljöbalken. </w:t>
      </w:r>
    </w:p>
    <w:p w14:paraId="210924DF" w14:textId="202020B6" w:rsidR="000A2794" w:rsidRPr="000A2794" w:rsidRDefault="000A2794" w:rsidP="007477D5">
      <w:pPr>
        <w:pStyle w:val="NormalLST"/>
        <w:rPr>
          <w:rFonts w:cs="Calibri"/>
        </w:rPr>
      </w:pPr>
      <w:r w:rsidRPr="000A2794">
        <w:rPr>
          <w:rFonts w:cs="Calibri"/>
        </w:rPr>
        <w:t>Vid en avvägning, enligt 7 kap</w:t>
      </w:r>
      <w:r w:rsidR="0018108A">
        <w:rPr>
          <w:rFonts w:cs="Calibri"/>
        </w:rPr>
        <w:t>.</w:t>
      </w:r>
      <w:r w:rsidRPr="000A2794">
        <w:rPr>
          <w:rFonts w:cs="Calibri"/>
        </w:rPr>
        <w:t xml:space="preserve">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14:paraId="76D84704" w14:textId="4444A346" w:rsidR="000A2794" w:rsidRPr="000A2794" w:rsidRDefault="000A2794" w:rsidP="007477D5">
      <w:pPr>
        <w:pStyle w:val="NormalLST"/>
        <w:rPr>
          <w:rFonts w:cs="Calibri"/>
        </w:rPr>
      </w:pPr>
      <w:r w:rsidRPr="000A2794">
        <w:rPr>
          <w:rFonts w:cs="Calibri"/>
        </w:rPr>
        <w:t xml:space="preserve">I enlighet med vad som sägs i </w:t>
      </w:r>
      <w:r w:rsidRPr="000A2794">
        <w:rPr>
          <w:rFonts w:cs="Calibri"/>
          <w:i/>
        </w:rPr>
        <w:t>4 och 5 §§ förordningen (2007:1244) om konsekvensutredning vid regel</w:t>
      </w:r>
      <w:r w:rsidRPr="000A2794">
        <w:rPr>
          <w:rFonts w:cs="Calibri"/>
          <w:i/>
        </w:rPr>
        <w:softHyphen/>
        <w:t>givning</w:t>
      </w:r>
      <w:r w:rsidRPr="000A2794">
        <w:rPr>
          <w:rFonts w:cs="Calibri"/>
        </w:rPr>
        <w:t xml:space="preserve">, bedömer Länsstyrelsen att den föreslagna ordningsföreskriften enligt </w:t>
      </w:r>
      <w:r w:rsidRPr="000A2794">
        <w:rPr>
          <w:rFonts w:cs="Calibri"/>
          <w:i/>
        </w:rPr>
        <w:t>7 kap</w:t>
      </w:r>
      <w:r w:rsidR="0018108A">
        <w:rPr>
          <w:rFonts w:cs="Calibri"/>
          <w:i/>
        </w:rPr>
        <w:t>.</w:t>
      </w:r>
      <w:r w:rsidRPr="000A2794">
        <w:rPr>
          <w:rFonts w:cs="Calibri"/>
          <w:i/>
        </w:rPr>
        <w:t xml:space="preserve"> 30 § miljöbalken </w:t>
      </w:r>
      <w:r w:rsidRPr="000A2794">
        <w:rPr>
          <w:rFonts w:cs="Calibri"/>
        </w:rPr>
        <w:t>innebär så begränsade kostnadsmässiga och andra konsekvenser att det saknas skäl för en konsekvens</w:t>
      </w:r>
      <w:r w:rsidRPr="000A2794">
        <w:rPr>
          <w:rFonts w:cs="Calibri"/>
        </w:rPr>
        <w:softHyphen/>
        <w:t>utredning av regelgivningen.</w:t>
      </w:r>
    </w:p>
    <w:p w14:paraId="68946428" w14:textId="77777777" w:rsidR="0099761B" w:rsidRDefault="000A2794" w:rsidP="007477D5">
      <w:pPr>
        <w:pStyle w:val="NormalLST"/>
        <w:rPr>
          <w:rFonts w:cs="Calibri"/>
        </w:rPr>
      </w:pPr>
      <w:r w:rsidRPr="000A2794">
        <w:rPr>
          <w:rFonts w:cs="Calibri"/>
        </w:rPr>
        <w:t xml:space="preserve">Enligt 7 kap. 30 § miljöbalken gäller ordningsföreskrifterna omedelbart efter att de trätt i kraft, även om de överklagas. </w:t>
      </w:r>
    </w:p>
    <w:p w14:paraId="1D44725D" w14:textId="0573F826" w:rsidR="0099761B" w:rsidRPr="006A287C" w:rsidRDefault="00796025" w:rsidP="007477D5">
      <w:pPr>
        <w:pStyle w:val="NormalLST"/>
        <w:rPr>
          <w:i/>
        </w:rPr>
      </w:pPr>
      <w:r w:rsidRPr="00C95E20">
        <w:t>Utöver de skäl som angetts i ursprungsbeslutet så</w:t>
      </w:r>
      <w:r w:rsidR="0099761B">
        <w:t xml:space="preserve"> har utvidgningsområdet höga naturvärden framför</w:t>
      </w:r>
      <w:r w:rsidR="00C70AAB">
        <w:t xml:space="preserve"> </w:t>
      </w:r>
      <w:r w:rsidR="0099761B">
        <w:t xml:space="preserve">allt knutna till kontinuitet av gammal tallskog </w:t>
      </w:r>
      <w:r w:rsidR="0099761B" w:rsidRPr="00491760">
        <w:t>med de högsta trädåldrarna kring 300 år</w:t>
      </w:r>
      <w:r w:rsidR="0099761B">
        <w:t xml:space="preserve">. Flera </w:t>
      </w:r>
      <w:r w:rsidR="0099761B" w:rsidRPr="00491760">
        <w:t xml:space="preserve">signalarter och rödlistarter </w:t>
      </w:r>
      <w:r w:rsidR="0099761B">
        <w:t xml:space="preserve">av främst svampar som är knutna till tallskogsmiljöerna förekommer som exempelvis </w:t>
      </w:r>
      <w:r w:rsidR="0099761B" w:rsidRPr="00491760">
        <w:t>motaggsvamp, tallticka, grovticka,</w:t>
      </w:r>
      <w:r w:rsidR="0099761B">
        <w:t xml:space="preserve"> </w:t>
      </w:r>
      <w:r w:rsidR="0099761B" w:rsidRPr="00491760">
        <w:t>blomkålssvamp,</w:t>
      </w:r>
      <w:r w:rsidR="0099761B">
        <w:t xml:space="preserve"> </w:t>
      </w:r>
      <w:r w:rsidR="0099761B" w:rsidRPr="00491760">
        <w:t xml:space="preserve">tallört, dropptaggsvamp, trattaggsvamp, </w:t>
      </w:r>
      <w:r w:rsidR="00350C0A">
        <w:t xml:space="preserve">blå taggsvamp, </w:t>
      </w:r>
      <w:r w:rsidR="0099761B" w:rsidRPr="006A287C">
        <w:t>zontaggsvamp och grynig blåslav. I granskog och gransumpskog finns vedticka, gammelgran</w:t>
      </w:r>
      <w:r w:rsidR="00E57262">
        <w:t>s</w:t>
      </w:r>
      <w:r w:rsidR="0099761B" w:rsidRPr="006A287C">
        <w:t>lav,</w:t>
      </w:r>
      <w:r w:rsidR="0099761B">
        <w:rPr>
          <w:i/>
        </w:rPr>
        <w:t xml:space="preserve"> </w:t>
      </w:r>
      <w:r w:rsidR="0099761B" w:rsidRPr="006A287C">
        <w:t xml:space="preserve">långflikmossa och vågig sidenmossa. </w:t>
      </w:r>
    </w:p>
    <w:p w14:paraId="1F66861B" w14:textId="50D99E93" w:rsidR="0099761B" w:rsidRDefault="0099761B" w:rsidP="007477D5">
      <w:pPr>
        <w:pStyle w:val="NormalLST"/>
      </w:pPr>
      <w:r w:rsidRPr="00491760">
        <w:t xml:space="preserve">Genom utvidgningen skyddas </w:t>
      </w:r>
      <w:r w:rsidRPr="001E4ADF">
        <w:t>hela sjön Viksjön som är klassad som</w:t>
      </w:r>
      <w:r w:rsidR="001E4ADF">
        <w:t xml:space="preserve"> </w:t>
      </w:r>
      <w:r w:rsidRPr="001E4ADF">
        <w:t xml:space="preserve">ett regionalt värdefullt vatten. Reservatet Knalla bildar </w:t>
      </w:r>
      <w:r w:rsidR="00350C0A" w:rsidRPr="001E4ADF">
        <w:t xml:space="preserve">efter utvidgningen </w:t>
      </w:r>
      <w:r w:rsidRPr="001E4ADF">
        <w:t>en sammanhållen helhet med sjön i centrum med dess flikiga stränder och öar samt</w:t>
      </w:r>
      <w:r w:rsidR="001E4ADF">
        <w:t xml:space="preserve"> </w:t>
      </w:r>
      <w:r w:rsidRPr="001E4ADF">
        <w:t>omgivande äldre skog av varierande typ och mossmarker. Området är tätortsnära</w:t>
      </w:r>
      <w:r w:rsidRPr="00491760">
        <w:t xml:space="preserve"> och har flera sjönära stigar</w:t>
      </w:r>
      <w:r>
        <w:t xml:space="preserve"> vilket gör reservatet lättillgängligt för lokalbefolkningen</w:t>
      </w:r>
      <w:r w:rsidRPr="00491760">
        <w:t>.</w:t>
      </w:r>
    </w:p>
    <w:p w14:paraId="34784F57" w14:textId="77777777" w:rsidR="00796025" w:rsidRPr="008B768E" w:rsidRDefault="00796025" w:rsidP="00CD38F0">
      <w:pPr>
        <w:pStyle w:val="Rubrik3LST"/>
        <w:rPr>
          <w:rFonts w:eastAsia="Calibri"/>
        </w:rPr>
      </w:pPr>
      <w:r w:rsidRPr="002C0B2D">
        <w:rPr>
          <w:rFonts w:eastAsia="Calibri"/>
        </w:rPr>
        <w:t>Länsstyrelsens</w:t>
      </w:r>
      <w:r>
        <w:rPr>
          <w:rFonts w:eastAsia="Calibri"/>
        </w:rPr>
        <w:t xml:space="preserve"> bedömning</w:t>
      </w:r>
    </w:p>
    <w:p w14:paraId="4EFDDB2A" w14:textId="47063599" w:rsidR="0099761B" w:rsidRPr="003214E7" w:rsidRDefault="00796025" w:rsidP="007477D5">
      <w:pPr>
        <w:pStyle w:val="NormalLST"/>
      </w:pPr>
      <w:r w:rsidRPr="007477D5">
        <w:rPr>
          <w:rStyle w:val="NormalLSTChar"/>
        </w:rPr>
        <w:t xml:space="preserve">Länsstyrelsen gör samma bedömning som i ursprungsbeslutet. </w:t>
      </w:r>
      <w:r w:rsidR="0099761B" w:rsidRPr="007477D5">
        <w:rPr>
          <w:rStyle w:val="NormalLSTChar"/>
        </w:rPr>
        <w:t>Utöver det bedömer Länsstyrelsen att naturreservatet ska utvidgas eftersom de särskilda naturvärden som framkommit om reservatsområdets skogar kräver ett omfattande och långsiktigt skydd för att bevaras och utvecklas. Detta skyddsbehov kan endast</w:t>
      </w:r>
      <w:r w:rsidR="0099761B" w:rsidRPr="00491760">
        <w:t xml:space="preserve"> tillgodoses genom bildande av naturreservat. Förutsättningarna för att bevara områdets biologiska mångfald och livsmiljöer bedöms som goda om förvaltningsinriktningen i detta beslut följs och skötselmålen uppfylls i enlighet med den fastställda skötselplanen. Beslutet följer</w:t>
      </w:r>
      <w:r w:rsidR="0099761B">
        <w:t xml:space="preserve"> </w:t>
      </w:r>
      <w:r w:rsidR="0099761B" w:rsidRPr="00491760">
        <w:t>Naturvårdsverkets riktlinjer för prioritering av naturreservatsskydd. Området ligger i värdetrakten Tiveden-Norra Vätterns barrskogstrakt. Den ekologiska</w:t>
      </w:r>
      <w:r w:rsidR="0099761B">
        <w:t xml:space="preserve"> </w:t>
      </w:r>
      <w:r w:rsidR="0099761B" w:rsidRPr="00491760">
        <w:t>funktionaliteten bedöms som god. Skyddet av tillägget till reservatet</w:t>
      </w:r>
      <w:r w:rsidR="00FA25FD">
        <w:t xml:space="preserve"> </w:t>
      </w:r>
      <w:r w:rsidR="00FA25FD" w:rsidRPr="00491760">
        <w:t>Knalla</w:t>
      </w:r>
      <w:r w:rsidR="0099761B" w:rsidRPr="00491760">
        <w:t xml:space="preserve"> bidrar till arealmålet för miljömålet</w:t>
      </w:r>
      <w:r w:rsidR="0099761B">
        <w:t xml:space="preserve"> </w:t>
      </w:r>
      <w:r w:rsidR="0099761B" w:rsidRPr="003214E7">
        <w:t>Levande skogar samt till miljömålen Levande sjöar och vattendrag och Ett rikt växt- och djurliv.</w:t>
      </w:r>
    </w:p>
    <w:p w14:paraId="553D2489" w14:textId="78C4F0F2" w:rsidR="00E94B61" w:rsidRPr="003214E7" w:rsidRDefault="00E94B61" w:rsidP="007477D5">
      <w:pPr>
        <w:pStyle w:val="NormalLST"/>
        <w:rPr>
          <w:rFonts w:hAnsi="Calibri" w:cs="Calibri"/>
        </w:rPr>
      </w:pPr>
      <w:r w:rsidRPr="003214E7">
        <w:lastRenderedPageBreak/>
        <w:t>Enligt 3 kap</w:t>
      </w:r>
      <w:r w:rsidR="00FA25FD">
        <w:t>.</w:t>
      </w:r>
      <w:r w:rsidRPr="003214E7">
        <w:t xml:space="preserve"> </w:t>
      </w:r>
      <w:r w:rsidR="00135218" w:rsidRPr="003214E7">
        <w:t>1</w:t>
      </w:r>
      <w:r w:rsidR="0018108A">
        <w:t xml:space="preserve"> </w:t>
      </w:r>
      <w:r w:rsidR="00135218" w:rsidRPr="003214E7">
        <w:t>§ i miljöbalken är o</w:t>
      </w:r>
      <w:r w:rsidRPr="003214E7">
        <w:t xml:space="preserve">mrådet runt Zinkgruvan, inom vilket naturreservatet Knalla ingår, utpekat som ett område av riksintresse för ämnen och </w:t>
      </w:r>
      <w:r w:rsidRPr="00EA21AD">
        <w:t>material för landets materialförsörjning med hänsyn till förekomsten av zink, bly och silver. Riksintresseområdet ska skyddas</w:t>
      </w:r>
      <w:r w:rsidR="00135218" w:rsidRPr="00EA21AD">
        <w:t xml:space="preserve"> m</w:t>
      </w:r>
      <w:r w:rsidRPr="00EA21AD">
        <w:t>ot åtgärder som påtagligt försvårar utvinningen av mineraler (3 kap. 7 § miljöbalken). Zinkgruvan mining AB bedriver gruvverksamhet i närheten av det föreslagna reservatsområdet. Gruvverksamheten inkluderar verksamhet i form av bortledning av vatten och husbehovstäkt för moränuttag inom det föreslagna (och delvis inom det befintliga) reservatsområdet. För att säkerställa att reservatsbildningen uppfyller kraven i 3 kap. 1 och 7 §</w:t>
      </w:r>
      <w:r w:rsidR="00135218" w:rsidRPr="00EA21AD">
        <w:t xml:space="preserve"> har Länsstyrelsen gjort undantag från föreskrifterna som medger fortsatt vattenuttag och husbehovstäkt</w:t>
      </w:r>
      <w:r w:rsidR="00135218" w:rsidRPr="003214E7">
        <w:rPr>
          <w:rFonts w:hAnsi="Calibri" w:cs="Calibri"/>
        </w:rPr>
        <w:t xml:space="preserve"> (undantag </w:t>
      </w:r>
      <w:r w:rsidR="003214E7" w:rsidRPr="003214E7">
        <w:rPr>
          <w:rFonts w:hAnsi="Calibri" w:cs="Calibri"/>
        </w:rPr>
        <w:t>i och j</w:t>
      </w:r>
      <w:r w:rsidR="00135218" w:rsidRPr="003214E7">
        <w:rPr>
          <w:rFonts w:hAnsi="Calibri" w:cs="Calibri"/>
        </w:rPr>
        <w:t>)</w:t>
      </w:r>
      <w:r w:rsidRPr="003214E7">
        <w:rPr>
          <w:rFonts w:hAnsi="Calibri" w:cs="Calibri"/>
        </w:rPr>
        <w:t xml:space="preserve">. </w:t>
      </w:r>
    </w:p>
    <w:p w14:paraId="246B5F4E" w14:textId="501546C4" w:rsidR="00E94B61" w:rsidRPr="003C35BA" w:rsidRDefault="00E94B61" w:rsidP="007477D5">
      <w:pPr>
        <w:pStyle w:val="NormalLST"/>
      </w:pPr>
      <w:r w:rsidRPr="003214E7">
        <w:t xml:space="preserve">Länsstyrelsen gör bedömningen att </w:t>
      </w:r>
      <w:r w:rsidRPr="003C35BA">
        <w:t xml:space="preserve">beslutet genom dessa undantag </w:t>
      </w:r>
      <w:r w:rsidR="00AF7DC4" w:rsidRPr="003C35BA">
        <w:t>är förenligt med hushållningsbestämmelserna i 3 och 4 kap</w:t>
      </w:r>
      <w:r w:rsidR="002C242A" w:rsidRPr="003C35BA">
        <w:t>.</w:t>
      </w:r>
      <w:r w:rsidR="00AF7DC4" w:rsidRPr="003C35BA">
        <w:t xml:space="preserve"> miljöbalken. </w:t>
      </w:r>
      <w:r w:rsidRPr="003C35BA">
        <w:t>Utöver riksintresse för mineraler berörs inga andra riksintressen.</w:t>
      </w:r>
    </w:p>
    <w:p w14:paraId="23FB0C76" w14:textId="77777777" w:rsidR="002C242A" w:rsidRDefault="00FB78E0" w:rsidP="007477D5">
      <w:pPr>
        <w:pStyle w:val="NormalLST"/>
      </w:pPr>
      <w:r w:rsidRPr="003214E7">
        <w:t xml:space="preserve">Söder om det befintliga naturreservatet har </w:t>
      </w:r>
      <w:r w:rsidR="00044F8C" w:rsidRPr="003214E7">
        <w:t xml:space="preserve">CEE Vindkraft Zinkgruvan AB </w:t>
      </w:r>
      <w:r w:rsidRPr="003214E7">
        <w:t>t</w:t>
      </w:r>
      <w:r w:rsidR="00044F8C" w:rsidRPr="003214E7">
        <w:t>illstånd till uppförande och drift av vindpark Zinkgruvan med 20 vindkraftverk</w:t>
      </w:r>
      <w:r w:rsidRPr="003214E7">
        <w:t xml:space="preserve"> till och med </w:t>
      </w:r>
      <w:r w:rsidR="002C242A">
        <w:t xml:space="preserve">år </w:t>
      </w:r>
      <w:r w:rsidRPr="003214E7">
        <w:t>2044</w:t>
      </w:r>
      <w:r w:rsidR="00044F8C" w:rsidRPr="003214E7">
        <w:t xml:space="preserve">. Den föreslagna utvidgningen av naturreservatet Knalla kommer inte att överlappa befintligt verksamhetsområde för vindpark Zinkgruvan. </w:t>
      </w:r>
    </w:p>
    <w:p w14:paraId="1205AE41" w14:textId="3CEE7B40" w:rsidR="00044F8C" w:rsidRPr="003214E7" w:rsidRDefault="00044F8C" w:rsidP="007477D5">
      <w:pPr>
        <w:pStyle w:val="NormalLST"/>
        <w:rPr>
          <w:rFonts w:hAnsi="Calibri" w:cs="Calibri"/>
        </w:rPr>
      </w:pPr>
      <w:r w:rsidRPr="003214E7">
        <w:t>Länsstyrelsen bedömer att utvidgningen av naturreservatet inte kommer att hindra pågående</w:t>
      </w:r>
      <w:r w:rsidRPr="003214E7">
        <w:rPr>
          <w:rFonts w:hAnsi="Calibri" w:cs="Calibri"/>
        </w:rPr>
        <w:t xml:space="preserve"> vindkraftverksamhet.</w:t>
      </w:r>
      <w:r w:rsidR="00FB78E0" w:rsidRPr="003214E7">
        <w:rPr>
          <w:rFonts w:hAnsi="Calibri" w:cs="Calibri"/>
        </w:rPr>
        <w:t xml:space="preserve"> L</w:t>
      </w:r>
      <w:r w:rsidR="00FB78E0" w:rsidRPr="003214E7">
        <w:rPr>
          <w:rFonts w:hAnsi="Calibri" w:cs="Calibri"/>
        </w:rPr>
        <w:t>ä</w:t>
      </w:r>
      <w:r w:rsidR="00FB78E0" w:rsidRPr="003214E7">
        <w:rPr>
          <w:rFonts w:hAnsi="Calibri" w:cs="Calibri"/>
        </w:rPr>
        <w:t>nsstyrelsen g</w:t>
      </w:r>
      <w:r w:rsidR="00FB78E0" w:rsidRPr="003214E7">
        <w:rPr>
          <w:rFonts w:hAnsi="Calibri" w:cs="Calibri"/>
        </w:rPr>
        <w:t>ö</w:t>
      </w:r>
      <w:r w:rsidR="00FB78E0" w:rsidRPr="003214E7">
        <w:rPr>
          <w:rFonts w:hAnsi="Calibri" w:cs="Calibri"/>
        </w:rPr>
        <w:t>r ocks</w:t>
      </w:r>
      <w:r w:rsidR="00FB78E0" w:rsidRPr="003214E7">
        <w:rPr>
          <w:rFonts w:hAnsi="Calibri" w:cs="Calibri"/>
        </w:rPr>
        <w:t>å</w:t>
      </w:r>
      <w:r w:rsidR="00FB78E0" w:rsidRPr="003214E7">
        <w:rPr>
          <w:rFonts w:hAnsi="Calibri" w:cs="Calibri"/>
        </w:rPr>
        <w:t xml:space="preserve"> bed</w:t>
      </w:r>
      <w:r w:rsidR="00FB78E0" w:rsidRPr="003214E7">
        <w:rPr>
          <w:rFonts w:hAnsi="Calibri" w:cs="Calibri"/>
        </w:rPr>
        <w:t>ö</w:t>
      </w:r>
      <w:r w:rsidR="00FB78E0" w:rsidRPr="003214E7">
        <w:rPr>
          <w:rFonts w:hAnsi="Calibri" w:cs="Calibri"/>
        </w:rPr>
        <w:t>mningen att syftet med naturreservatet inte riskerar att skadas av den p</w:t>
      </w:r>
      <w:r w:rsidR="00FB78E0" w:rsidRPr="003214E7">
        <w:rPr>
          <w:rFonts w:hAnsi="Calibri" w:cs="Calibri"/>
        </w:rPr>
        <w:t>å</w:t>
      </w:r>
      <w:r w:rsidR="00FB78E0" w:rsidRPr="003214E7">
        <w:rPr>
          <w:rFonts w:hAnsi="Calibri" w:cs="Calibri"/>
        </w:rPr>
        <w:t>g</w:t>
      </w:r>
      <w:r w:rsidR="00FB78E0" w:rsidRPr="003214E7">
        <w:rPr>
          <w:rFonts w:hAnsi="Calibri" w:cs="Calibri"/>
        </w:rPr>
        <w:t>å</w:t>
      </w:r>
      <w:r w:rsidR="00FB78E0" w:rsidRPr="003214E7">
        <w:rPr>
          <w:rFonts w:hAnsi="Calibri" w:cs="Calibri"/>
        </w:rPr>
        <w:t>ende vindkraftsverksamheten.</w:t>
      </w:r>
    </w:p>
    <w:p w14:paraId="643E402D" w14:textId="664E86BA" w:rsidR="007477D5" w:rsidRDefault="00FB78E0" w:rsidP="00F95381">
      <w:pPr>
        <w:pStyle w:val="NormalLST"/>
        <w:rPr>
          <w:rFonts w:hAnsi="Calibri" w:cs="Calibri"/>
        </w:rPr>
      </w:pPr>
      <w:r w:rsidRPr="003214E7">
        <w:rPr>
          <w:rFonts w:hAnsi="Calibri" w:cs="Calibri"/>
        </w:rPr>
        <w:t>Omr</w:t>
      </w:r>
      <w:r w:rsidRPr="003214E7">
        <w:rPr>
          <w:rFonts w:hAnsi="Calibri" w:cs="Calibri"/>
        </w:rPr>
        <w:t>å</w:t>
      </w:r>
      <w:r w:rsidRPr="003214E7">
        <w:rPr>
          <w:rFonts w:hAnsi="Calibri" w:cs="Calibri"/>
        </w:rPr>
        <w:t xml:space="preserve">det </w:t>
      </w:r>
      <w:r w:rsidRPr="003214E7">
        <w:rPr>
          <w:rFonts w:hAnsi="Calibri" w:cs="Calibri"/>
        </w:rPr>
        <w:t>ä</w:t>
      </w:r>
      <w:r w:rsidRPr="003214E7">
        <w:rPr>
          <w:rFonts w:hAnsi="Calibri" w:cs="Calibri"/>
        </w:rPr>
        <w:t>r redan idag v</w:t>
      </w:r>
      <w:r w:rsidRPr="003214E7">
        <w:rPr>
          <w:rFonts w:hAnsi="Calibri" w:cs="Calibri"/>
        </w:rPr>
        <w:t>ä</w:t>
      </w:r>
      <w:r w:rsidRPr="003214E7">
        <w:rPr>
          <w:rFonts w:hAnsi="Calibri" w:cs="Calibri"/>
        </w:rPr>
        <w:t>l nyttjat f</w:t>
      </w:r>
      <w:r w:rsidRPr="003214E7">
        <w:rPr>
          <w:rFonts w:hAnsi="Calibri" w:cs="Calibri"/>
        </w:rPr>
        <w:t>ö</w:t>
      </w:r>
      <w:r w:rsidRPr="003214E7">
        <w:rPr>
          <w:rFonts w:hAnsi="Calibri" w:cs="Calibri"/>
        </w:rPr>
        <w:t>r friluftsliv av n</w:t>
      </w:r>
      <w:r w:rsidRPr="003214E7">
        <w:rPr>
          <w:rFonts w:hAnsi="Calibri" w:cs="Calibri"/>
        </w:rPr>
        <w:t>ä</w:t>
      </w:r>
      <w:r w:rsidRPr="003214E7">
        <w:rPr>
          <w:rFonts w:hAnsi="Calibri" w:cs="Calibri"/>
        </w:rPr>
        <w:t>rboende genom leder i det befintliga naturreservatet, en badplats och b</w:t>
      </w:r>
      <w:r w:rsidRPr="003214E7">
        <w:rPr>
          <w:rFonts w:hAnsi="Calibri" w:cs="Calibri"/>
        </w:rPr>
        <w:t>å</w:t>
      </w:r>
      <w:r w:rsidRPr="003214E7">
        <w:rPr>
          <w:rFonts w:hAnsi="Calibri" w:cs="Calibri"/>
        </w:rPr>
        <w:t>tplatser inom den planerade utvidgningen. En led mellan det befintliga naturreservatet och badplatsen</w:t>
      </w:r>
      <w:r w:rsidR="003214E7">
        <w:rPr>
          <w:rFonts w:hAnsi="Calibri" w:cs="Calibri"/>
        </w:rPr>
        <w:t xml:space="preserve"> planeras</w:t>
      </w:r>
      <w:r w:rsidRPr="003214E7">
        <w:rPr>
          <w:rFonts w:hAnsi="Calibri" w:cs="Calibri"/>
        </w:rPr>
        <w:t xml:space="preserve">. Denna led </w:t>
      </w:r>
      <w:r w:rsidRPr="003214E7">
        <w:rPr>
          <w:rFonts w:hAnsi="Calibri" w:cs="Calibri"/>
        </w:rPr>
        <w:t>ä</w:t>
      </w:r>
      <w:r w:rsidRPr="003214E7">
        <w:rPr>
          <w:rFonts w:hAnsi="Calibri" w:cs="Calibri"/>
        </w:rPr>
        <w:t>r i norra delen av reservatet, ca 2,7 km fr</w:t>
      </w:r>
      <w:r w:rsidRPr="003214E7">
        <w:rPr>
          <w:rFonts w:hAnsi="Calibri" w:cs="Calibri"/>
        </w:rPr>
        <w:t>å</w:t>
      </w:r>
      <w:r w:rsidRPr="003214E7">
        <w:rPr>
          <w:rFonts w:hAnsi="Calibri" w:cs="Calibri"/>
        </w:rPr>
        <w:t>n n</w:t>
      </w:r>
      <w:r w:rsidRPr="003214E7">
        <w:rPr>
          <w:rFonts w:hAnsi="Calibri" w:cs="Calibri"/>
        </w:rPr>
        <w:t>ä</w:t>
      </w:r>
      <w:r w:rsidRPr="003214E7">
        <w:rPr>
          <w:rFonts w:hAnsi="Calibri" w:cs="Calibri"/>
        </w:rPr>
        <w:t>rmaste vindkraftverk</w:t>
      </w:r>
      <w:r w:rsidR="0076199D" w:rsidRPr="003214E7">
        <w:rPr>
          <w:rFonts w:hAnsi="Calibri" w:cs="Calibri"/>
        </w:rPr>
        <w:t xml:space="preserve"> och 1,2 km fr</w:t>
      </w:r>
      <w:r w:rsidR="0076199D" w:rsidRPr="003214E7">
        <w:rPr>
          <w:rFonts w:hAnsi="Calibri" w:cs="Calibri"/>
        </w:rPr>
        <w:t>å</w:t>
      </w:r>
      <w:r w:rsidR="0076199D" w:rsidRPr="003214E7">
        <w:rPr>
          <w:rFonts w:hAnsi="Calibri" w:cs="Calibri"/>
        </w:rPr>
        <w:t>n projekteringsomr</w:t>
      </w:r>
      <w:r w:rsidR="0076199D" w:rsidRPr="003214E7">
        <w:rPr>
          <w:rFonts w:hAnsi="Calibri" w:cs="Calibri"/>
        </w:rPr>
        <w:t>å</w:t>
      </w:r>
      <w:r w:rsidR="0076199D" w:rsidRPr="003214E7">
        <w:rPr>
          <w:rFonts w:hAnsi="Calibri" w:cs="Calibri"/>
        </w:rPr>
        <w:t>det</w:t>
      </w:r>
      <w:r w:rsidR="00CC5E16" w:rsidRPr="003214E7">
        <w:rPr>
          <w:rFonts w:hAnsi="Calibri" w:cs="Calibri"/>
        </w:rPr>
        <w:t xml:space="preserve"> f</w:t>
      </w:r>
      <w:r w:rsidR="00CC5E16" w:rsidRPr="003214E7">
        <w:rPr>
          <w:rFonts w:hAnsi="Calibri" w:cs="Calibri"/>
        </w:rPr>
        <w:t>ö</w:t>
      </w:r>
      <w:r w:rsidR="00CC5E16" w:rsidRPr="003214E7">
        <w:rPr>
          <w:rFonts w:hAnsi="Calibri" w:cs="Calibri"/>
        </w:rPr>
        <w:t>r vindkraft.</w:t>
      </w:r>
      <w:r w:rsidRPr="003214E7">
        <w:rPr>
          <w:rFonts w:hAnsi="Calibri" w:cs="Calibri"/>
        </w:rPr>
        <w:t xml:space="preserve"> I s</w:t>
      </w:r>
      <w:r w:rsidRPr="003214E7">
        <w:rPr>
          <w:rFonts w:hAnsi="Calibri" w:cs="Calibri"/>
        </w:rPr>
        <w:t>ö</w:t>
      </w:r>
      <w:r w:rsidRPr="003214E7">
        <w:rPr>
          <w:rFonts w:hAnsi="Calibri" w:cs="Calibri"/>
        </w:rPr>
        <w:t xml:space="preserve">dra delen av naturreservatet planeras inga </w:t>
      </w:r>
      <w:r w:rsidR="00E11FFC" w:rsidRPr="003214E7">
        <w:rPr>
          <w:rFonts w:hAnsi="Calibri" w:cs="Calibri"/>
        </w:rPr>
        <w:t xml:space="preserve">nya </w:t>
      </w:r>
      <w:r w:rsidRPr="003214E7">
        <w:rPr>
          <w:rFonts w:hAnsi="Calibri" w:cs="Calibri"/>
        </w:rPr>
        <w:t>friluftsanordningar.</w:t>
      </w:r>
    </w:p>
    <w:p w14:paraId="5322ED0C" w14:textId="0B79C752" w:rsidR="00AF7DC4" w:rsidRDefault="00FB78E0" w:rsidP="007477D5">
      <w:pPr>
        <w:pStyle w:val="NormalLST"/>
      </w:pPr>
      <w:r w:rsidRPr="003214E7">
        <w:rPr>
          <w:rFonts w:hAnsi="Calibri" w:cs="Calibri"/>
        </w:rPr>
        <w:t>I Naturv</w:t>
      </w:r>
      <w:r w:rsidRPr="003214E7">
        <w:rPr>
          <w:rFonts w:hAnsi="Calibri" w:cs="Calibri"/>
        </w:rPr>
        <w:t>å</w:t>
      </w:r>
      <w:r w:rsidRPr="003214E7">
        <w:rPr>
          <w:rFonts w:hAnsi="Calibri" w:cs="Calibri"/>
        </w:rPr>
        <w:t>rdsverkets V</w:t>
      </w:r>
      <w:r w:rsidRPr="003214E7">
        <w:rPr>
          <w:rFonts w:hAnsi="Calibri" w:cs="Calibri"/>
        </w:rPr>
        <w:t>ä</w:t>
      </w:r>
      <w:r w:rsidRPr="003214E7">
        <w:rPr>
          <w:rFonts w:hAnsi="Calibri" w:cs="Calibri"/>
        </w:rPr>
        <w:t>gledning om industri- och annat verksamhetsbuller (Rapport 6538, 2015) anger Naturv</w:t>
      </w:r>
      <w:r w:rsidRPr="003214E7">
        <w:rPr>
          <w:rFonts w:hAnsi="Calibri" w:cs="Calibri"/>
        </w:rPr>
        <w:t>å</w:t>
      </w:r>
      <w:r w:rsidRPr="003214E7">
        <w:rPr>
          <w:rFonts w:hAnsi="Calibri" w:cs="Calibri"/>
        </w:rPr>
        <w:t>rdsverket s</w:t>
      </w:r>
      <w:r w:rsidRPr="003214E7">
        <w:rPr>
          <w:rFonts w:hAnsi="Calibri" w:cs="Calibri"/>
        </w:rPr>
        <w:t>ä</w:t>
      </w:r>
      <w:r w:rsidRPr="003214E7">
        <w:rPr>
          <w:rFonts w:hAnsi="Calibri" w:cs="Calibri"/>
        </w:rPr>
        <w:t>rskilda bullerniv</w:t>
      </w:r>
      <w:r w:rsidRPr="003214E7">
        <w:rPr>
          <w:rFonts w:hAnsi="Calibri" w:cs="Calibri"/>
        </w:rPr>
        <w:t>å</w:t>
      </w:r>
      <w:r w:rsidRPr="003214E7">
        <w:rPr>
          <w:rFonts w:hAnsi="Calibri" w:cs="Calibri"/>
        </w:rPr>
        <w:t>er i friluftsomr</w:t>
      </w:r>
      <w:r w:rsidRPr="003214E7">
        <w:rPr>
          <w:rFonts w:hAnsi="Calibri" w:cs="Calibri"/>
        </w:rPr>
        <w:t>å</w:t>
      </w:r>
      <w:r w:rsidRPr="003214E7">
        <w:rPr>
          <w:rFonts w:hAnsi="Calibri" w:cs="Calibri"/>
        </w:rPr>
        <w:t>den. Med friluftsomr</w:t>
      </w:r>
      <w:r w:rsidRPr="003214E7">
        <w:rPr>
          <w:rFonts w:hAnsi="Calibri" w:cs="Calibri"/>
        </w:rPr>
        <w:t>å</w:t>
      </w:r>
      <w:r w:rsidRPr="003214E7">
        <w:rPr>
          <w:rFonts w:hAnsi="Calibri" w:cs="Calibri"/>
        </w:rPr>
        <w:t>den avses i det h</w:t>
      </w:r>
      <w:r w:rsidRPr="003214E7">
        <w:rPr>
          <w:rFonts w:hAnsi="Calibri" w:cs="Calibri"/>
        </w:rPr>
        <w:t>ä</w:t>
      </w:r>
      <w:r w:rsidRPr="003214E7">
        <w:rPr>
          <w:rFonts w:hAnsi="Calibri" w:cs="Calibri"/>
        </w:rPr>
        <w:t>r sammanhanget omr</w:t>
      </w:r>
      <w:r w:rsidRPr="003214E7">
        <w:rPr>
          <w:rFonts w:hAnsi="Calibri" w:cs="Calibri"/>
        </w:rPr>
        <w:t>å</w:t>
      </w:r>
      <w:r w:rsidRPr="003214E7">
        <w:rPr>
          <w:rFonts w:hAnsi="Calibri" w:cs="Calibri"/>
        </w:rPr>
        <w:t xml:space="preserve">de i </w:t>
      </w:r>
      <w:r w:rsidRPr="003214E7">
        <w:rPr>
          <w:rFonts w:hAnsi="Calibri" w:cs="Calibri"/>
        </w:rPr>
        <w:t>ö</w:t>
      </w:r>
      <w:r w:rsidRPr="003214E7">
        <w:rPr>
          <w:rFonts w:hAnsi="Calibri" w:cs="Calibri"/>
        </w:rPr>
        <w:t>versiktsplan f</w:t>
      </w:r>
      <w:r w:rsidRPr="003214E7">
        <w:rPr>
          <w:rFonts w:hAnsi="Calibri" w:cs="Calibri"/>
        </w:rPr>
        <w:t>ö</w:t>
      </w:r>
      <w:r w:rsidRPr="003214E7">
        <w:rPr>
          <w:rFonts w:hAnsi="Calibri" w:cs="Calibri"/>
        </w:rPr>
        <w:t>r det r</w:t>
      </w:r>
      <w:r w:rsidRPr="003214E7">
        <w:rPr>
          <w:rFonts w:hAnsi="Calibri" w:cs="Calibri"/>
        </w:rPr>
        <w:t>ö</w:t>
      </w:r>
      <w:r w:rsidRPr="003214E7">
        <w:rPr>
          <w:rFonts w:hAnsi="Calibri" w:cs="Calibri"/>
        </w:rPr>
        <w:t>rliga friluftslivet eller andra omr</w:t>
      </w:r>
      <w:r w:rsidRPr="003214E7">
        <w:rPr>
          <w:rFonts w:hAnsi="Calibri" w:cs="Calibri"/>
        </w:rPr>
        <w:t>å</w:t>
      </w:r>
      <w:r w:rsidRPr="003214E7">
        <w:rPr>
          <w:rFonts w:hAnsi="Calibri" w:cs="Calibri"/>
        </w:rPr>
        <w:t>den som nyttjas mer frekvent f</w:t>
      </w:r>
      <w:r w:rsidRPr="003214E7">
        <w:rPr>
          <w:rFonts w:hAnsi="Calibri" w:cs="Calibri"/>
        </w:rPr>
        <w:t>ö</w:t>
      </w:r>
      <w:r w:rsidRPr="003214E7">
        <w:rPr>
          <w:rFonts w:hAnsi="Calibri" w:cs="Calibri"/>
        </w:rPr>
        <w:t>r friluftsliv, d</w:t>
      </w:r>
      <w:r w:rsidRPr="003214E7">
        <w:rPr>
          <w:rFonts w:hAnsi="Calibri" w:cs="Calibri"/>
        </w:rPr>
        <w:t>ä</w:t>
      </w:r>
      <w:r w:rsidRPr="003214E7">
        <w:rPr>
          <w:rFonts w:hAnsi="Calibri" w:cs="Calibri"/>
        </w:rPr>
        <w:t xml:space="preserve">r naturupplevelsen </w:t>
      </w:r>
      <w:r w:rsidRPr="003214E7">
        <w:rPr>
          <w:rFonts w:hAnsi="Calibri" w:cs="Calibri"/>
        </w:rPr>
        <w:t>ä</w:t>
      </w:r>
      <w:r w:rsidRPr="003214E7">
        <w:rPr>
          <w:rFonts w:hAnsi="Calibri" w:cs="Calibri"/>
        </w:rPr>
        <w:t>r en viktig faktor och d</w:t>
      </w:r>
      <w:r w:rsidRPr="003214E7">
        <w:rPr>
          <w:rFonts w:hAnsi="Calibri" w:cs="Calibri"/>
        </w:rPr>
        <w:t>ä</w:t>
      </w:r>
      <w:r w:rsidRPr="003214E7">
        <w:rPr>
          <w:rFonts w:hAnsi="Calibri" w:cs="Calibri"/>
        </w:rPr>
        <w:t>r en l</w:t>
      </w:r>
      <w:r w:rsidRPr="003214E7">
        <w:rPr>
          <w:rFonts w:hAnsi="Calibri" w:cs="Calibri"/>
        </w:rPr>
        <w:t>å</w:t>
      </w:r>
      <w:r w:rsidRPr="003214E7">
        <w:rPr>
          <w:rFonts w:hAnsi="Calibri" w:cs="Calibri"/>
        </w:rPr>
        <w:t>g ljudniv</w:t>
      </w:r>
      <w:r w:rsidRPr="003214E7">
        <w:rPr>
          <w:rFonts w:hAnsi="Calibri" w:cs="Calibri"/>
        </w:rPr>
        <w:t>å</w:t>
      </w:r>
      <w:r w:rsidRPr="003214E7">
        <w:rPr>
          <w:rFonts w:hAnsi="Calibri" w:cs="Calibri"/>
        </w:rPr>
        <w:t xml:space="preserve"> utg</w:t>
      </w:r>
      <w:r w:rsidRPr="003214E7">
        <w:rPr>
          <w:rFonts w:hAnsi="Calibri" w:cs="Calibri"/>
        </w:rPr>
        <w:t>ö</w:t>
      </w:r>
      <w:r w:rsidRPr="003214E7">
        <w:rPr>
          <w:rFonts w:hAnsi="Calibri" w:cs="Calibri"/>
        </w:rPr>
        <w:t>r en s</w:t>
      </w:r>
      <w:r w:rsidRPr="003214E7">
        <w:rPr>
          <w:rFonts w:hAnsi="Calibri" w:cs="Calibri"/>
        </w:rPr>
        <w:t>ä</w:t>
      </w:r>
      <w:r w:rsidRPr="003214E7">
        <w:rPr>
          <w:rFonts w:hAnsi="Calibri" w:cs="Calibri"/>
        </w:rPr>
        <w:t>rskild kvalitet.</w:t>
      </w:r>
      <w:r w:rsidR="00CC5E16" w:rsidRPr="003214E7">
        <w:rPr>
          <w:rFonts w:hAnsi="Calibri" w:cs="Calibri"/>
        </w:rPr>
        <w:t xml:space="preserve"> Friluftslivet </w:t>
      </w:r>
      <w:r w:rsidR="00CC5E16" w:rsidRPr="003214E7">
        <w:rPr>
          <w:rFonts w:hAnsi="Calibri" w:cs="Calibri"/>
        </w:rPr>
        <w:t>ä</w:t>
      </w:r>
      <w:r w:rsidR="00CC5E16" w:rsidRPr="003214E7">
        <w:rPr>
          <w:rFonts w:hAnsi="Calibri" w:cs="Calibri"/>
        </w:rPr>
        <w:t>r ett underordnat syfte f</w:t>
      </w:r>
      <w:r w:rsidR="00CC5E16" w:rsidRPr="003214E7">
        <w:rPr>
          <w:rFonts w:hAnsi="Calibri" w:cs="Calibri"/>
        </w:rPr>
        <w:t>ö</w:t>
      </w:r>
      <w:r w:rsidR="00CC5E16" w:rsidRPr="003214E7">
        <w:rPr>
          <w:rFonts w:hAnsi="Calibri" w:cs="Calibri"/>
        </w:rPr>
        <w:t xml:space="preserve">r naturreservatet Knalla. </w:t>
      </w:r>
      <w:r w:rsidR="00E11FFC" w:rsidRPr="003214E7">
        <w:rPr>
          <w:rFonts w:hAnsi="Calibri" w:cs="Calibri"/>
        </w:rPr>
        <w:t>Knalla</w:t>
      </w:r>
      <w:r w:rsidRPr="003214E7">
        <w:rPr>
          <w:rFonts w:hAnsi="Calibri" w:cs="Calibri"/>
        </w:rPr>
        <w:t xml:space="preserve"> </w:t>
      </w:r>
      <w:r w:rsidRPr="003214E7">
        <w:rPr>
          <w:rFonts w:hAnsi="Calibri" w:cs="Calibri"/>
        </w:rPr>
        <w:t>ä</w:t>
      </w:r>
      <w:r w:rsidRPr="003214E7">
        <w:rPr>
          <w:rFonts w:hAnsi="Calibri" w:cs="Calibri"/>
        </w:rPr>
        <w:t xml:space="preserve">r inte </w:t>
      </w:r>
      <w:r w:rsidR="00A15C57" w:rsidRPr="003214E7">
        <w:rPr>
          <w:rFonts w:hAnsi="Calibri" w:cs="Calibri"/>
        </w:rPr>
        <w:t>ett riksintresse f</w:t>
      </w:r>
      <w:r w:rsidR="00A15C57" w:rsidRPr="003214E7">
        <w:rPr>
          <w:rFonts w:hAnsi="Calibri" w:cs="Calibri"/>
        </w:rPr>
        <w:t>ö</w:t>
      </w:r>
      <w:r w:rsidR="00A15C57" w:rsidRPr="003214E7">
        <w:rPr>
          <w:rFonts w:hAnsi="Calibri" w:cs="Calibri"/>
        </w:rPr>
        <w:t xml:space="preserve">r friluftslivet </w:t>
      </w:r>
      <w:r w:rsidR="00CC5E16" w:rsidRPr="003214E7">
        <w:rPr>
          <w:rFonts w:hAnsi="Calibri" w:cs="Calibri"/>
        </w:rPr>
        <w:t>och inte h</w:t>
      </w:r>
      <w:r w:rsidR="00A15C57" w:rsidRPr="003214E7">
        <w:rPr>
          <w:rFonts w:hAnsi="Calibri" w:cs="Calibri"/>
        </w:rPr>
        <w:t xml:space="preserve">eller </w:t>
      </w:r>
      <w:r w:rsidRPr="003214E7">
        <w:rPr>
          <w:rFonts w:hAnsi="Calibri" w:cs="Calibri"/>
        </w:rPr>
        <w:t>utpekat som omr</w:t>
      </w:r>
      <w:r w:rsidRPr="003214E7">
        <w:rPr>
          <w:rFonts w:hAnsi="Calibri" w:cs="Calibri"/>
        </w:rPr>
        <w:t>å</w:t>
      </w:r>
      <w:r w:rsidRPr="003214E7">
        <w:rPr>
          <w:rFonts w:hAnsi="Calibri" w:cs="Calibri"/>
        </w:rPr>
        <w:t>de f</w:t>
      </w:r>
      <w:r w:rsidRPr="003214E7">
        <w:rPr>
          <w:rFonts w:hAnsi="Calibri" w:cs="Calibri"/>
        </w:rPr>
        <w:t>ö</w:t>
      </w:r>
      <w:r w:rsidRPr="003214E7">
        <w:rPr>
          <w:rFonts w:hAnsi="Calibri" w:cs="Calibri"/>
        </w:rPr>
        <w:t>r det r</w:t>
      </w:r>
      <w:r w:rsidRPr="003214E7">
        <w:rPr>
          <w:rFonts w:hAnsi="Calibri" w:cs="Calibri"/>
        </w:rPr>
        <w:t>ö</w:t>
      </w:r>
      <w:r w:rsidRPr="003214E7">
        <w:rPr>
          <w:rFonts w:hAnsi="Calibri" w:cs="Calibri"/>
        </w:rPr>
        <w:t xml:space="preserve">rliga friluftslivet i </w:t>
      </w:r>
      <w:r w:rsidR="00E11FFC" w:rsidRPr="003214E7">
        <w:rPr>
          <w:rFonts w:hAnsi="Calibri" w:cs="Calibri"/>
        </w:rPr>
        <w:t>Askersunds</w:t>
      </w:r>
      <w:r w:rsidRPr="003214E7">
        <w:rPr>
          <w:rFonts w:hAnsi="Calibri" w:cs="Calibri"/>
        </w:rPr>
        <w:t xml:space="preserve"> kommuns </w:t>
      </w:r>
      <w:r w:rsidRPr="003214E7">
        <w:rPr>
          <w:rFonts w:hAnsi="Calibri" w:cs="Calibri"/>
        </w:rPr>
        <w:t>ö</w:t>
      </w:r>
      <w:r w:rsidRPr="003214E7">
        <w:rPr>
          <w:rFonts w:hAnsi="Calibri" w:cs="Calibri"/>
        </w:rPr>
        <w:t>versiktsplan. L</w:t>
      </w:r>
      <w:r w:rsidRPr="003214E7">
        <w:rPr>
          <w:rFonts w:hAnsi="Calibri" w:cs="Calibri"/>
        </w:rPr>
        <w:t>ä</w:t>
      </w:r>
      <w:r w:rsidRPr="003214E7">
        <w:rPr>
          <w:rFonts w:hAnsi="Calibri" w:cs="Calibri"/>
        </w:rPr>
        <w:t>nsstyrelsen bed</w:t>
      </w:r>
      <w:r w:rsidRPr="003214E7">
        <w:rPr>
          <w:rFonts w:hAnsi="Calibri" w:cs="Calibri"/>
        </w:rPr>
        <w:t>ö</w:t>
      </w:r>
      <w:r w:rsidRPr="003214E7">
        <w:rPr>
          <w:rFonts w:hAnsi="Calibri" w:cs="Calibri"/>
        </w:rPr>
        <w:t xml:space="preserve">mer att </w:t>
      </w:r>
      <w:r w:rsidR="00A15C57" w:rsidRPr="003214E7">
        <w:rPr>
          <w:rFonts w:hAnsi="Calibri" w:cs="Calibri"/>
        </w:rPr>
        <w:t>naturreservatet</w:t>
      </w:r>
      <w:r w:rsidRPr="003214E7">
        <w:rPr>
          <w:rFonts w:hAnsi="Calibri" w:cs="Calibri"/>
        </w:rPr>
        <w:t xml:space="preserve"> </w:t>
      </w:r>
      <w:r w:rsidR="00E11FFC" w:rsidRPr="003214E7">
        <w:rPr>
          <w:rFonts w:hAnsi="Calibri" w:cs="Calibri"/>
        </w:rPr>
        <w:t>Knalla</w:t>
      </w:r>
      <w:r w:rsidRPr="003214E7">
        <w:rPr>
          <w:rFonts w:hAnsi="Calibri" w:cs="Calibri"/>
        </w:rPr>
        <w:t xml:space="preserve"> inte </w:t>
      </w:r>
      <w:r w:rsidRPr="003214E7">
        <w:rPr>
          <w:rFonts w:hAnsi="Calibri" w:cs="Calibri"/>
        </w:rPr>
        <w:t>ä</w:t>
      </w:r>
      <w:r w:rsidRPr="003214E7">
        <w:rPr>
          <w:rFonts w:hAnsi="Calibri" w:cs="Calibri"/>
        </w:rPr>
        <w:t>r ett s</w:t>
      </w:r>
      <w:r w:rsidRPr="003214E7">
        <w:rPr>
          <w:rFonts w:hAnsi="Calibri" w:cs="Calibri"/>
        </w:rPr>
        <w:t>å</w:t>
      </w:r>
      <w:r w:rsidRPr="003214E7">
        <w:rPr>
          <w:rFonts w:hAnsi="Calibri" w:cs="Calibri"/>
        </w:rPr>
        <w:t>dant omr</w:t>
      </w:r>
      <w:r w:rsidRPr="003214E7">
        <w:rPr>
          <w:rFonts w:hAnsi="Calibri" w:cs="Calibri"/>
        </w:rPr>
        <w:t>å</w:t>
      </w:r>
      <w:r w:rsidRPr="003214E7">
        <w:rPr>
          <w:rFonts w:hAnsi="Calibri" w:cs="Calibri"/>
        </w:rPr>
        <w:t>de d</w:t>
      </w:r>
      <w:r w:rsidRPr="003214E7">
        <w:rPr>
          <w:rFonts w:hAnsi="Calibri" w:cs="Calibri"/>
        </w:rPr>
        <w:t>ä</w:t>
      </w:r>
      <w:r w:rsidRPr="003214E7">
        <w:rPr>
          <w:rFonts w:hAnsi="Calibri" w:cs="Calibri"/>
        </w:rPr>
        <w:t>r en l</w:t>
      </w:r>
      <w:r w:rsidRPr="003214E7">
        <w:rPr>
          <w:rFonts w:hAnsi="Calibri" w:cs="Calibri"/>
        </w:rPr>
        <w:t>å</w:t>
      </w:r>
      <w:r w:rsidRPr="003214E7">
        <w:rPr>
          <w:rFonts w:hAnsi="Calibri" w:cs="Calibri"/>
        </w:rPr>
        <w:t>g ljudniv</w:t>
      </w:r>
      <w:r w:rsidRPr="003214E7">
        <w:rPr>
          <w:rFonts w:hAnsi="Calibri" w:cs="Calibri"/>
        </w:rPr>
        <w:t>å</w:t>
      </w:r>
      <w:r w:rsidRPr="003214E7">
        <w:rPr>
          <w:rFonts w:hAnsi="Calibri" w:cs="Calibri"/>
        </w:rPr>
        <w:t xml:space="preserve"> utg</w:t>
      </w:r>
      <w:r w:rsidRPr="003214E7">
        <w:rPr>
          <w:rFonts w:hAnsi="Calibri" w:cs="Calibri"/>
        </w:rPr>
        <w:t>ö</w:t>
      </w:r>
      <w:r w:rsidRPr="003214E7">
        <w:rPr>
          <w:rFonts w:hAnsi="Calibri" w:cs="Calibri"/>
        </w:rPr>
        <w:t>r en s</w:t>
      </w:r>
      <w:r w:rsidRPr="003214E7">
        <w:rPr>
          <w:rFonts w:hAnsi="Calibri" w:cs="Calibri"/>
        </w:rPr>
        <w:t>ä</w:t>
      </w:r>
      <w:r w:rsidRPr="003214E7">
        <w:rPr>
          <w:rFonts w:hAnsi="Calibri" w:cs="Calibri"/>
        </w:rPr>
        <w:t>rskild kvalitet. Bes</w:t>
      </w:r>
      <w:r w:rsidRPr="003214E7">
        <w:rPr>
          <w:rFonts w:hAnsi="Calibri" w:cs="Calibri"/>
        </w:rPr>
        <w:t>ö</w:t>
      </w:r>
      <w:r w:rsidRPr="003214E7">
        <w:rPr>
          <w:rFonts w:hAnsi="Calibri" w:cs="Calibri"/>
        </w:rPr>
        <w:t>kare av omr</w:t>
      </w:r>
      <w:r w:rsidRPr="003214E7">
        <w:rPr>
          <w:rFonts w:hAnsi="Calibri" w:cs="Calibri"/>
        </w:rPr>
        <w:t>å</w:t>
      </w:r>
      <w:r w:rsidRPr="003214E7">
        <w:rPr>
          <w:rFonts w:hAnsi="Calibri" w:cs="Calibri"/>
        </w:rPr>
        <w:t xml:space="preserve">det </w:t>
      </w:r>
      <w:r w:rsidRPr="003214E7">
        <w:rPr>
          <w:rFonts w:hAnsi="Calibri" w:cs="Calibri"/>
        </w:rPr>
        <w:t>ä</w:t>
      </w:r>
      <w:r w:rsidRPr="003214E7">
        <w:rPr>
          <w:rFonts w:hAnsi="Calibri" w:cs="Calibri"/>
        </w:rPr>
        <w:t>r vana vid ett visst buller</w:t>
      </w:r>
      <w:r w:rsidR="00E11FFC" w:rsidRPr="003214E7">
        <w:rPr>
          <w:rFonts w:hAnsi="Calibri" w:cs="Calibri"/>
        </w:rPr>
        <w:t xml:space="preserve"> fr</w:t>
      </w:r>
      <w:r w:rsidR="00E11FFC" w:rsidRPr="003214E7">
        <w:rPr>
          <w:rFonts w:hAnsi="Calibri" w:cs="Calibri"/>
        </w:rPr>
        <w:t>å</w:t>
      </w:r>
      <w:r w:rsidR="00E11FFC" w:rsidRPr="003214E7">
        <w:rPr>
          <w:rFonts w:hAnsi="Calibri" w:cs="Calibri"/>
        </w:rPr>
        <w:t>n p</w:t>
      </w:r>
      <w:r w:rsidR="00E11FFC" w:rsidRPr="003214E7">
        <w:rPr>
          <w:rFonts w:hAnsi="Calibri" w:cs="Calibri"/>
        </w:rPr>
        <w:t>å</w:t>
      </w:r>
      <w:r w:rsidR="00E11FFC" w:rsidRPr="003214E7">
        <w:rPr>
          <w:rFonts w:hAnsi="Calibri" w:cs="Calibri"/>
        </w:rPr>
        <w:t>g</w:t>
      </w:r>
      <w:r w:rsidR="00E11FFC" w:rsidRPr="003214E7">
        <w:rPr>
          <w:rFonts w:hAnsi="Calibri" w:cs="Calibri"/>
        </w:rPr>
        <w:t>å</w:t>
      </w:r>
      <w:r w:rsidR="00E11FFC" w:rsidRPr="003214E7">
        <w:rPr>
          <w:rFonts w:hAnsi="Calibri" w:cs="Calibri"/>
        </w:rPr>
        <w:t>ende gruvverksamhet</w:t>
      </w:r>
      <w:r w:rsidR="00A15C57" w:rsidRPr="003214E7">
        <w:rPr>
          <w:rFonts w:hAnsi="Calibri" w:cs="Calibri"/>
        </w:rPr>
        <w:t xml:space="preserve"> och bergt</w:t>
      </w:r>
      <w:r w:rsidR="00A15C57" w:rsidRPr="003214E7">
        <w:rPr>
          <w:rFonts w:hAnsi="Calibri" w:cs="Calibri"/>
        </w:rPr>
        <w:t>ä</w:t>
      </w:r>
      <w:r w:rsidR="00A15C57" w:rsidRPr="003214E7">
        <w:rPr>
          <w:rFonts w:hAnsi="Calibri" w:cs="Calibri"/>
        </w:rPr>
        <w:t>ktsverksamhet mm</w:t>
      </w:r>
      <w:r w:rsidRPr="003214E7">
        <w:rPr>
          <w:rFonts w:hAnsi="Calibri" w:cs="Calibri"/>
        </w:rPr>
        <w:t>.</w:t>
      </w:r>
      <w:r w:rsidRPr="00FB78E0">
        <w:rPr>
          <w:rFonts w:hAnsi="Calibri" w:cs="Calibri"/>
        </w:rPr>
        <w:t xml:space="preserve"> </w:t>
      </w:r>
    </w:p>
    <w:p w14:paraId="6FA43729" w14:textId="7BCDBA8A" w:rsidR="00DA4C83" w:rsidRDefault="00E20B9C" w:rsidP="00CD38F0">
      <w:pPr>
        <w:pStyle w:val="Rubrik2LST"/>
      </w:pPr>
      <w:r w:rsidRPr="00E20B9C">
        <w:lastRenderedPageBreak/>
        <w:t>Uppgifter om utvidgningen</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3"/>
        <w:gridCol w:w="3963"/>
      </w:tblGrid>
      <w:tr w:rsidR="00E20B9C" w14:paraId="7737F3DF" w14:textId="77777777" w:rsidTr="00D51512">
        <w:tc>
          <w:tcPr>
            <w:tcW w:w="3963" w:type="dxa"/>
          </w:tcPr>
          <w:p w14:paraId="75701B2C" w14:textId="77777777" w:rsidR="00E20B9C" w:rsidRDefault="00E20B9C" w:rsidP="00C95E20">
            <w:pPr>
              <w:pStyle w:val="TabellrubrikLST"/>
            </w:pPr>
            <w:r w:rsidRPr="005203FE">
              <w:t>Namn:</w:t>
            </w:r>
          </w:p>
        </w:tc>
        <w:tc>
          <w:tcPr>
            <w:tcW w:w="3963" w:type="dxa"/>
          </w:tcPr>
          <w:p w14:paraId="68CF63E3" w14:textId="497656DB" w:rsidR="00E20B9C" w:rsidRDefault="00E20B9C" w:rsidP="00C95E20">
            <w:pPr>
              <w:pStyle w:val="TabelltextLST"/>
            </w:pPr>
            <w:r w:rsidRPr="00B36801">
              <w:t xml:space="preserve">Naturreservatet </w:t>
            </w:r>
            <w:r w:rsidR="004B5AC0">
              <w:t>Knalla</w:t>
            </w:r>
          </w:p>
        </w:tc>
      </w:tr>
      <w:tr w:rsidR="00E20B9C" w14:paraId="01D8E899" w14:textId="77777777" w:rsidTr="00D51512">
        <w:tc>
          <w:tcPr>
            <w:tcW w:w="3963" w:type="dxa"/>
          </w:tcPr>
          <w:p w14:paraId="3893AE3E" w14:textId="77777777" w:rsidR="00E20B9C" w:rsidRDefault="00E20B9C" w:rsidP="00C95E20">
            <w:pPr>
              <w:pStyle w:val="TabellrubrikLST"/>
            </w:pPr>
            <w:r w:rsidRPr="005203FE">
              <w:t>NVR-id:</w:t>
            </w:r>
          </w:p>
        </w:tc>
        <w:tc>
          <w:tcPr>
            <w:tcW w:w="3963" w:type="dxa"/>
          </w:tcPr>
          <w:p w14:paraId="149060A9" w14:textId="0E819C7F" w:rsidR="00E20B9C" w:rsidRDefault="00C61DCC" w:rsidP="00C95E20">
            <w:pPr>
              <w:pStyle w:val="TabelltextLST"/>
            </w:pPr>
            <w:r>
              <w:t>2014983</w:t>
            </w:r>
          </w:p>
        </w:tc>
      </w:tr>
      <w:tr w:rsidR="00E20B9C" w14:paraId="5D7041B2" w14:textId="77777777" w:rsidTr="00D51512">
        <w:tc>
          <w:tcPr>
            <w:tcW w:w="3963" w:type="dxa"/>
          </w:tcPr>
          <w:p w14:paraId="795FE7B5" w14:textId="77777777" w:rsidR="00E20B9C" w:rsidRPr="004B5AC0" w:rsidRDefault="00E20B9C" w:rsidP="00C95E20">
            <w:pPr>
              <w:pStyle w:val="TabellrubrikLST"/>
            </w:pPr>
            <w:r w:rsidRPr="004B5AC0">
              <w:t>Kommun:</w:t>
            </w:r>
          </w:p>
        </w:tc>
        <w:tc>
          <w:tcPr>
            <w:tcW w:w="3963" w:type="dxa"/>
          </w:tcPr>
          <w:p w14:paraId="6F48F873" w14:textId="02030A87" w:rsidR="00E20B9C" w:rsidRPr="004B5AC0" w:rsidRDefault="004B5AC0" w:rsidP="00C95E20">
            <w:pPr>
              <w:pStyle w:val="TabelltextLST"/>
            </w:pPr>
            <w:r w:rsidRPr="004B5AC0">
              <w:t>Askersunds</w:t>
            </w:r>
            <w:r w:rsidR="00E20B9C" w:rsidRPr="004B5AC0">
              <w:t xml:space="preserve"> kommun</w:t>
            </w:r>
          </w:p>
        </w:tc>
      </w:tr>
      <w:tr w:rsidR="00E20B9C" w14:paraId="3065EFEB" w14:textId="77777777" w:rsidTr="00D51512">
        <w:tc>
          <w:tcPr>
            <w:tcW w:w="3963" w:type="dxa"/>
          </w:tcPr>
          <w:p w14:paraId="3695357D" w14:textId="02A2A454" w:rsidR="00E20B9C" w:rsidRDefault="004B5AC0" w:rsidP="00C95E20">
            <w:pPr>
              <w:pStyle w:val="TabellrubrikLST"/>
            </w:pPr>
            <w:r>
              <w:t>Natura 2000</w:t>
            </w:r>
          </w:p>
        </w:tc>
        <w:tc>
          <w:tcPr>
            <w:tcW w:w="3963" w:type="dxa"/>
          </w:tcPr>
          <w:p w14:paraId="1531BE80" w14:textId="58162F60" w:rsidR="00E20B9C" w:rsidRDefault="004B5AC0" w:rsidP="00C95E20">
            <w:pPr>
              <w:pStyle w:val="TabelltextLST"/>
            </w:pPr>
            <w:r>
              <w:t>Nej</w:t>
            </w:r>
          </w:p>
        </w:tc>
      </w:tr>
      <w:tr w:rsidR="00E20B9C" w14:paraId="2E0D48FA" w14:textId="77777777" w:rsidTr="00D51512">
        <w:tc>
          <w:tcPr>
            <w:tcW w:w="3963" w:type="dxa"/>
          </w:tcPr>
          <w:p w14:paraId="51B1E5C8" w14:textId="77777777" w:rsidR="00E20B9C" w:rsidRDefault="00E20B9C" w:rsidP="00C95E20">
            <w:pPr>
              <w:pStyle w:val="TabellrubrikLST"/>
            </w:pPr>
            <w:r w:rsidRPr="005203FE">
              <w:t>Lägesbeskrivning:</w:t>
            </w:r>
          </w:p>
        </w:tc>
        <w:tc>
          <w:tcPr>
            <w:tcW w:w="3963" w:type="dxa"/>
          </w:tcPr>
          <w:p w14:paraId="30C91A93" w14:textId="21013E4C" w:rsidR="00E20B9C" w:rsidRDefault="004B5AC0" w:rsidP="00C95E20">
            <w:pPr>
              <w:pStyle w:val="TabelltextLST"/>
            </w:pPr>
            <w:r>
              <w:t xml:space="preserve">1 </w:t>
            </w:r>
            <w:r w:rsidR="00E20B9C" w:rsidRPr="00B36801">
              <w:t>km</w:t>
            </w:r>
            <w:r>
              <w:t xml:space="preserve"> </w:t>
            </w:r>
            <w:r w:rsidRPr="004B5AC0">
              <w:t>söder</w:t>
            </w:r>
            <w:r w:rsidR="00E20B9C" w:rsidRPr="004B5AC0">
              <w:t xml:space="preserve"> om </w:t>
            </w:r>
            <w:r>
              <w:t>Zinkgruvan</w:t>
            </w:r>
          </w:p>
        </w:tc>
      </w:tr>
      <w:tr w:rsidR="00E20B9C" w14:paraId="65BB6008" w14:textId="77777777" w:rsidTr="00D51512">
        <w:tc>
          <w:tcPr>
            <w:tcW w:w="3963" w:type="dxa"/>
          </w:tcPr>
          <w:p w14:paraId="4EB574EA" w14:textId="77777777" w:rsidR="00E20B9C" w:rsidRDefault="00E20B9C" w:rsidP="00C95E20">
            <w:pPr>
              <w:pStyle w:val="TabellrubrikLST"/>
            </w:pPr>
            <w:r w:rsidRPr="005203FE">
              <w:t>IUCN-kategori:</w:t>
            </w:r>
          </w:p>
        </w:tc>
        <w:tc>
          <w:tcPr>
            <w:tcW w:w="3963" w:type="dxa"/>
          </w:tcPr>
          <w:p w14:paraId="22530389" w14:textId="1C1B332D" w:rsidR="00E20B9C" w:rsidRPr="00B36801" w:rsidRDefault="004B5AC0" w:rsidP="00C95E20">
            <w:pPr>
              <w:pStyle w:val="TabelltextLST"/>
            </w:pPr>
            <w:r>
              <w:t>1a, strikt naturreservat</w:t>
            </w:r>
          </w:p>
        </w:tc>
      </w:tr>
      <w:tr w:rsidR="00E20B9C" w14:paraId="47DDB424" w14:textId="77777777" w:rsidTr="00D51512">
        <w:tc>
          <w:tcPr>
            <w:tcW w:w="3963" w:type="dxa"/>
          </w:tcPr>
          <w:p w14:paraId="605FF4C3" w14:textId="77777777" w:rsidR="00E20B9C" w:rsidRDefault="00E20B9C" w:rsidP="00C95E20">
            <w:pPr>
              <w:pStyle w:val="TabellrubrikLST"/>
            </w:pPr>
            <w:r w:rsidRPr="005203FE">
              <w:t>Fastigheter:</w:t>
            </w:r>
          </w:p>
        </w:tc>
        <w:tc>
          <w:tcPr>
            <w:tcW w:w="3963" w:type="dxa"/>
          </w:tcPr>
          <w:p w14:paraId="5C3DBF38" w14:textId="20A835BA" w:rsidR="00E20B9C" w:rsidRPr="00B36801" w:rsidRDefault="004B5AC0" w:rsidP="00C95E20">
            <w:pPr>
              <w:pStyle w:val="TabelltextLST"/>
            </w:pPr>
            <w:r>
              <w:t>Del av Knarkebo 1:1</w:t>
            </w:r>
          </w:p>
        </w:tc>
      </w:tr>
      <w:tr w:rsidR="00E20B9C" w14:paraId="33965CD2" w14:textId="77777777" w:rsidTr="00D51512">
        <w:tc>
          <w:tcPr>
            <w:tcW w:w="3963" w:type="dxa"/>
          </w:tcPr>
          <w:p w14:paraId="1F549907" w14:textId="77777777" w:rsidR="00E20B9C" w:rsidRDefault="00E20B9C" w:rsidP="00C95E20">
            <w:pPr>
              <w:pStyle w:val="TabellrubrikLST"/>
            </w:pPr>
            <w:r w:rsidRPr="005203FE">
              <w:t>Markägare:</w:t>
            </w:r>
          </w:p>
        </w:tc>
        <w:tc>
          <w:tcPr>
            <w:tcW w:w="3963" w:type="dxa"/>
          </w:tcPr>
          <w:p w14:paraId="0B7F741E" w14:textId="2C897FBF" w:rsidR="00E20B9C" w:rsidRPr="00C95E20" w:rsidRDefault="004B5AC0" w:rsidP="00C95E20">
            <w:pPr>
              <w:pStyle w:val="TabelltextLST"/>
              <w:rPr>
                <w:color w:val="00B0F0"/>
              </w:rPr>
            </w:pPr>
            <w:r w:rsidRPr="004B5AC0">
              <w:t>Sveaskog</w:t>
            </w:r>
            <w:r w:rsidR="00E8643D">
              <w:t xml:space="preserve"> Förvaltnings AB</w:t>
            </w:r>
          </w:p>
        </w:tc>
      </w:tr>
      <w:tr w:rsidR="00E20B9C" w14:paraId="185ADCEA" w14:textId="77777777" w:rsidTr="00D51512">
        <w:tc>
          <w:tcPr>
            <w:tcW w:w="3963" w:type="dxa"/>
          </w:tcPr>
          <w:p w14:paraId="2A73A76D" w14:textId="77777777" w:rsidR="00E20B9C" w:rsidRDefault="00E20B9C" w:rsidP="00C95E20">
            <w:pPr>
              <w:pStyle w:val="TabellrubrikLST"/>
            </w:pPr>
            <w:r w:rsidRPr="005203FE">
              <w:t>Rättigheter:</w:t>
            </w:r>
          </w:p>
        </w:tc>
        <w:tc>
          <w:tcPr>
            <w:tcW w:w="3963" w:type="dxa"/>
          </w:tcPr>
          <w:p w14:paraId="31EAD0D9" w14:textId="5BA04700" w:rsidR="00E20B9C" w:rsidRPr="00B36801" w:rsidRDefault="00E20B9C" w:rsidP="00C95E20">
            <w:pPr>
              <w:pStyle w:val="TabelltextLST"/>
              <w:rPr>
                <w:highlight w:val="yellow"/>
              </w:rPr>
            </w:pPr>
            <w:r w:rsidRPr="004B5AC0">
              <w:t xml:space="preserve">Jakt, </w:t>
            </w:r>
            <w:r w:rsidR="004B5AC0" w:rsidRPr="004B5AC0">
              <w:t>fiskerätt, ledningsrätt</w:t>
            </w:r>
            <w:r w:rsidR="007823BB">
              <w:t>, servitut för pumpstation mm.</w:t>
            </w:r>
          </w:p>
        </w:tc>
      </w:tr>
      <w:tr w:rsidR="00E20B9C" w14:paraId="148804E8" w14:textId="77777777" w:rsidTr="00D51512">
        <w:tc>
          <w:tcPr>
            <w:tcW w:w="3963" w:type="dxa"/>
          </w:tcPr>
          <w:p w14:paraId="70D9CCCE" w14:textId="77777777" w:rsidR="00E20B9C" w:rsidRDefault="00E20B9C" w:rsidP="00C95E20">
            <w:pPr>
              <w:pStyle w:val="TabellrubrikLST"/>
            </w:pPr>
            <w:r w:rsidRPr="005203FE">
              <w:t>Areal:</w:t>
            </w:r>
          </w:p>
        </w:tc>
        <w:tc>
          <w:tcPr>
            <w:tcW w:w="3963" w:type="dxa"/>
          </w:tcPr>
          <w:p w14:paraId="6E92E5D5" w14:textId="625B5886" w:rsidR="00E20B9C" w:rsidRDefault="004B5AC0" w:rsidP="00C95E20">
            <w:pPr>
              <w:pStyle w:val="TabelltextLST"/>
            </w:pPr>
            <w:r>
              <w:t xml:space="preserve">80 </w:t>
            </w:r>
            <w:r w:rsidR="00E20B9C" w:rsidRPr="005203FE">
              <w:t>hektar</w:t>
            </w:r>
            <w:r w:rsidR="00E20B9C">
              <w:t>. N</w:t>
            </w:r>
            <w:r w:rsidR="00E20B9C" w:rsidRPr="002E692D">
              <w:t xml:space="preserve">aturreservatets totalareal är </w:t>
            </w:r>
            <w:r w:rsidR="001B033E">
              <w:t xml:space="preserve">efter utvidgning </w:t>
            </w:r>
            <w:r>
              <w:t>130</w:t>
            </w:r>
            <w:r w:rsidR="00E20B9C" w:rsidRPr="002E692D">
              <w:t xml:space="preserve"> ha</w:t>
            </w:r>
            <w:r w:rsidR="001B033E">
              <w:t>.</w:t>
            </w:r>
          </w:p>
        </w:tc>
      </w:tr>
      <w:tr w:rsidR="00E20B9C" w14:paraId="7A0C9C53" w14:textId="77777777" w:rsidTr="00D51512">
        <w:tc>
          <w:tcPr>
            <w:tcW w:w="3963" w:type="dxa"/>
          </w:tcPr>
          <w:p w14:paraId="4130FABE" w14:textId="77777777" w:rsidR="00E20B9C" w:rsidRDefault="00E20B9C" w:rsidP="00C95E20">
            <w:pPr>
              <w:pStyle w:val="TabellrubrikLST"/>
            </w:pPr>
            <w:r w:rsidRPr="005203FE">
              <w:t>Naturtyper:</w:t>
            </w:r>
          </w:p>
        </w:tc>
        <w:tc>
          <w:tcPr>
            <w:tcW w:w="3963" w:type="dxa"/>
          </w:tcPr>
          <w:p w14:paraId="0F102949" w14:textId="700B33C0" w:rsidR="00E20B9C" w:rsidRPr="0091747F" w:rsidRDefault="004B5AC0" w:rsidP="00C95E20">
            <w:pPr>
              <w:pStyle w:val="TabelltextLST"/>
              <w:rPr>
                <w:highlight w:val="yellow"/>
              </w:rPr>
            </w:pPr>
            <w:r w:rsidRPr="004B5AC0">
              <w:t>Skogsmark</w:t>
            </w:r>
            <w:r w:rsidR="00E20B9C" w:rsidRPr="004B5AC0">
              <w:t xml:space="preserve"> </w:t>
            </w:r>
            <w:r w:rsidR="00691027">
              <w:t>36</w:t>
            </w:r>
            <w:r w:rsidR="00E37367">
              <w:t xml:space="preserve"> ha</w:t>
            </w:r>
            <w:r w:rsidR="00E20B9C" w:rsidRPr="004B5AC0">
              <w:t xml:space="preserve">, </w:t>
            </w:r>
            <w:r w:rsidRPr="004B5AC0">
              <w:t xml:space="preserve">vatten </w:t>
            </w:r>
            <w:r w:rsidR="00691027">
              <w:t>44</w:t>
            </w:r>
            <w:r w:rsidR="00E20B9C" w:rsidRPr="004B5AC0">
              <w:t xml:space="preserve"> ha</w:t>
            </w:r>
          </w:p>
        </w:tc>
      </w:tr>
      <w:tr w:rsidR="00E20B9C" w14:paraId="3488F4E5" w14:textId="77777777" w:rsidTr="00D51512">
        <w:tc>
          <w:tcPr>
            <w:tcW w:w="3963" w:type="dxa"/>
          </w:tcPr>
          <w:p w14:paraId="50D60EF1" w14:textId="77777777" w:rsidR="00E20B9C" w:rsidRDefault="00E20B9C" w:rsidP="00C95E20">
            <w:pPr>
              <w:pStyle w:val="TabellrubrikLST"/>
            </w:pPr>
            <w:r w:rsidRPr="005203FE">
              <w:t>Förvaltare av reservatet:</w:t>
            </w:r>
          </w:p>
        </w:tc>
        <w:tc>
          <w:tcPr>
            <w:tcW w:w="3963" w:type="dxa"/>
          </w:tcPr>
          <w:p w14:paraId="3F0817E1" w14:textId="0BF411A6" w:rsidR="00E20B9C" w:rsidRDefault="00E20B9C" w:rsidP="00C95E20">
            <w:pPr>
              <w:pStyle w:val="TabelltextLST"/>
            </w:pPr>
            <w:r w:rsidRPr="005203FE">
              <w:t>Länsstyrelsen i Örebro län</w:t>
            </w:r>
          </w:p>
        </w:tc>
      </w:tr>
    </w:tbl>
    <w:p w14:paraId="67840E3E" w14:textId="424EB124" w:rsidR="00311E06" w:rsidRDefault="00311E06">
      <w:r>
        <w:br w:type="page"/>
      </w:r>
    </w:p>
    <w:p w14:paraId="227EA0C9" w14:textId="63709492" w:rsidR="006F4492" w:rsidRDefault="00DE5DD5">
      <w:r>
        <w:rPr>
          <w:noProof/>
        </w:rPr>
        <w:lastRenderedPageBreak/>
        <w:drawing>
          <wp:anchor distT="0" distB="0" distL="114300" distR="114300" simplePos="0" relativeHeight="251658240" behindDoc="0" locked="0" layoutInCell="1" allowOverlap="1" wp14:anchorId="7100985A" wp14:editId="2555CA11">
            <wp:simplePos x="1261579" y="1530520"/>
            <wp:positionH relativeFrom="column">
              <wp:align>center</wp:align>
            </wp:positionH>
            <wp:positionV relativeFrom="page">
              <wp:align>center</wp:align>
            </wp:positionV>
            <wp:extent cx="7146000" cy="10101600"/>
            <wp:effectExtent l="0" t="0" r="0" b="0"/>
            <wp:wrapNone/>
            <wp:docPr id="2" name="Bildobjekt 2" descr="Karta som visar reservatet i sydöstra delen av Örebro lä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Karta som visar reservatet i sydöstra delen av Örebro län"/>
                    <pic:cNvPicPr/>
                  </pic:nvPicPr>
                  <pic:blipFill>
                    <a:blip r:embed="rId8">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p>
    <w:p w14:paraId="0A83CBF8" w14:textId="7D34AA21" w:rsidR="006F4492" w:rsidRDefault="006F4492"/>
    <w:p w14:paraId="686FA74D" w14:textId="1E7223CB" w:rsidR="006F4492" w:rsidRDefault="006F4492"/>
    <w:p w14:paraId="1BD3EF07" w14:textId="2C858F93" w:rsidR="006F4492" w:rsidRDefault="006F4492"/>
    <w:p w14:paraId="1AE1BE71" w14:textId="6153A5D4" w:rsidR="006F4492" w:rsidRDefault="006F4492"/>
    <w:p w14:paraId="610D995E" w14:textId="61C1A5CE" w:rsidR="006F4492" w:rsidRDefault="006F4492"/>
    <w:p w14:paraId="5D02B6F0" w14:textId="4C30ECA1" w:rsidR="006F4492" w:rsidRDefault="006F4492"/>
    <w:p w14:paraId="0BF2B55B" w14:textId="792427DE" w:rsidR="006F4492" w:rsidRDefault="006F4492"/>
    <w:p w14:paraId="7B1A583F" w14:textId="3CB8589B" w:rsidR="006F4492" w:rsidRDefault="006F4492"/>
    <w:p w14:paraId="072C058F" w14:textId="3EDDEADC" w:rsidR="006F4492" w:rsidRDefault="006F4492"/>
    <w:p w14:paraId="6287BE54" w14:textId="0C9D9681" w:rsidR="006F4492" w:rsidRDefault="006F4492"/>
    <w:p w14:paraId="14A37B41" w14:textId="5EBC1C6A" w:rsidR="006F4492" w:rsidRDefault="006F4492"/>
    <w:p w14:paraId="719B0A5D" w14:textId="63E9754A" w:rsidR="006F4492" w:rsidRDefault="006F4492"/>
    <w:p w14:paraId="0E457A1E" w14:textId="1A6A8966" w:rsidR="006F4492" w:rsidRDefault="006F4492"/>
    <w:p w14:paraId="0425BFE3" w14:textId="373F12ED" w:rsidR="006F4492" w:rsidRDefault="006F4492"/>
    <w:p w14:paraId="09C5CF10" w14:textId="04A55ECD" w:rsidR="006F4492" w:rsidRDefault="006F4492"/>
    <w:p w14:paraId="5732849C" w14:textId="48163FF8" w:rsidR="006F4492" w:rsidRDefault="006F4492"/>
    <w:p w14:paraId="18A0EB22" w14:textId="70692940" w:rsidR="006F4492" w:rsidRDefault="006F4492"/>
    <w:p w14:paraId="0D607B68" w14:textId="496B01B3" w:rsidR="006F4492" w:rsidRDefault="006F4492"/>
    <w:p w14:paraId="292CFD5B" w14:textId="3E0050EB" w:rsidR="006F4492" w:rsidRDefault="006F4492"/>
    <w:p w14:paraId="2D2D1E70" w14:textId="36F58B13" w:rsidR="006F4492" w:rsidRDefault="006F4492"/>
    <w:p w14:paraId="04E53052" w14:textId="677B7A26" w:rsidR="006F4492" w:rsidRDefault="006F4492"/>
    <w:p w14:paraId="070A0522" w14:textId="2673B076" w:rsidR="006F4492" w:rsidRDefault="006F4492"/>
    <w:p w14:paraId="3F4560CE" w14:textId="639F92AE" w:rsidR="006F4492" w:rsidRDefault="006F4492"/>
    <w:p w14:paraId="7BCB00DD" w14:textId="35ED0E74" w:rsidR="006F4492" w:rsidRDefault="006F4492"/>
    <w:p w14:paraId="62504ED5" w14:textId="3DED214A" w:rsidR="006F4492" w:rsidRDefault="006F4492"/>
    <w:p w14:paraId="4D22DA8A" w14:textId="4D26C4FC" w:rsidR="006F4492" w:rsidRDefault="006F4492"/>
    <w:p w14:paraId="635FE41E" w14:textId="70BF344D" w:rsidR="006F4492" w:rsidRDefault="006F4492"/>
    <w:p w14:paraId="72467344" w14:textId="13C0FD4E" w:rsidR="006F4492" w:rsidRDefault="006F4492"/>
    <w:p w14:paraId="6DC247B7" w14:textId="51462207" w:rsidR="006F4492" w:rsidRDefault="006F4492"/>
    <w:p w14:paraId="0A944BC6" w14:textId="762BAD9D" w:rsidR="006F4492" w:rsidRDefault="006F4492"/>
    <w:p w14:paraId="04B05334" w14:textId="7B74AC68" w:rsidR="006F4492" w:rsidRDefault="006F4492"/>
    <w:p w14:paraId="46070CAA" w14:textId="177DAB67" w:rsidR="006F4492" w:rsidRDefault="006F4492"/>
    <w:p w14:paraId="4B25597F" w14:textId="72E7371F" w:rsidR="006F4492" w:rsidRDefault="006F4492"/>
    <w:p w14:paraId="2B3AA63C" w14:textId="04081CF3" w:rsidR="006F4492" w:rsidRDefault="006F4492"/>
    <w:p w14:paraId="464B3EE3" w14:textId="4FB87589" w:rsidR="006F4492" w:rsidRDefault="006F4492"/>
    <w:p w14:paraId="7281F843" w14:textId="7F1E06F7" w:rsidR="006F4492" w:rsidRDefault="006F4492"/>
    <w:p w14:paraId="3DFE2FD6" w14:textId="5B7DF331" w:rsidR="006F4492" w:rsidRDefault="006F4492"/>
    <w:p w14:paraId="09E77F76" w14:textId="1111917C" w:rsidR="006F4492" w:rsidRDefault="006F4492"/>
    <w:p w14:paraId="6A06FDB0" w14:textId="293F3942" w:rsidR="006F4492" w:rsidRDefault="006F4492"/>
    <w:p w14:paraId="7984572A" w14:textId="6510DD51" w:rsidR="006F4492" w:rsidRDefault="006F4492"/>
    <w:p w14:paraId="53075E64" w14:textId="5CBD06BB" w:rsidR="006F4492" w:rsidRDefault="006F4492"/>
    <w:p w14:paraId="5AB81D0F" w14:textId="643F9C38" w:rsidR="006F4492" w:rsidRDefault="006F4492"/>
    <w:p w14:paraId="77D34092" w14:textId="77777777" w:rsidR="006F4492" w:rsidRDefault="006F4492">
      <w:pPr>
        <w:rPr>
          <w:rFonts w:ascii="Arial" w:hAnsi="Arial"/>
          <w:bCs/>
          <w:sz w:val="28"/>
          <w:szCs w:val="28"/>
          <w:lang w:eastAsia="en-US"/>
        </w:rPr>
      </w:pPr>
    </w:p>
    <w:p w14:paraId="378A617C" w14:textId="5027C6CA" w:rsidR="00604748" w:rsidRDefault="00604748">
      <w:pPr>
        <w:rPr>
          <w:rFonts w:eastAsia="Calibri"/>
          <w:szCs w:val="22"/>
          <w:lang w:eastAsia="en-US"/>
        </w:rPr>
      </w:pPr>
      <w:r>
        <w:br w:type="page"/>
      </w:r>
    </w:p>
    <w:p w14:paraId="2102153E" w14:textId="04E8CE09" w:rsidR="00E20B9C" w:rsidRPr="00604748" w:rsidRDefault="00E20B9C" w:rsidP="00E20B9C">
      <w:pPr>
        <w:pStyle w:val="NormalLST"/>
        <w:rPr>
          <w:color w:val="BFBFBF" w:themeColor="background1" w:themeShade="BF"/>
        </w:rPr>
      </w:pPr>
    </w:p>
    <w:p w14:paraId="72AADB4F" w14:textId="6F0E1EA8" w:rsidR="00604748" w:rsidRDefault="00820D4F">
      <w:pPr>
        <w:rPr>
          <w:rFonts w:ascii="Arial" w:hAnsi="Arial"/>
          <w:bCs/>
          <w:color w:val="BFBFBF" w:themeColor="background1" w:themeShade="BF"/>
          <w:sz w:val="30"/>
          <w:szCs w:val="28"/>
          <w:lang w:eastAsia="en-US"/>
        </w:rPr>
      </w:pPr>
      <w:r>
        <w:rPr>
          <w:noProof/>
          <w:color w:val="BFBFBF" w:themeColor="background1" w:themeShade="BF"/>
        </w:rPr>
        <w:drawing>
          <wp:anchor distT="0" distB="0" distL="114300" distR="114300" simplePos="0" relativeHeight="251666432" behindDoc="0" locked="0" layoutInCell="1" allowOverlap="1" wp14:anchorId="0BBB0F44" wp14:editId="5E9B9D5B">
            <wp:simplePos x="1263650" y="1835150"/>
            <wp:positionH relativeFrom="margin">
              <wp:align>center</wp:align>
            </wp:positionH>
            <wp:positionV relativeFrom="page">
              <wp:align>center</wp:align>
            </wp:positionV>
            <wp:extent cx="7146000" cy="10101600"/>
            <wp:effectExtent l="0" t="0" r="0" b="0"/>
            <wp:wrapNone/>
            <wp:docPr id="6" name="Bildobjekt 6" descr="Karta som visar gräns för befintligt och utvidgat reserv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descr="Karta som visar gräns för befintligt och utvidgat reserva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r w:rsidR="00604748">
        <w:rPr>
          <w:color w:val="BFBFBF" w:themeColor="background1" w:themeShade="BF"/>
        </w:rPr>
        <w:br w:type="page"/>
      </w:r>
    </w:p>
    <w:p w14:paraId="7DA0D303" w14:textId="5D19CD61" w:rsidR="00132B34" w:rsidRDefault="00656C83">
      <w:pPr>
        <w:rPr>
          <w:rFonts w:ascii="Arial" w:hAnsi="Arial"/>
          <w:bCs/>
          <w:color w:val="BFBFBF" w:themeColor="background1" w:themeShade="BF"/>
          <w:sz w:val="30"/>
          <w:szCs w:val="28"/>
          <w:lang w:eastAsia="en-US"/>
        </w:rPr>
      </w:pPr>
      <w:r>
        <w:rPr>
          <w:noProof/>
          <w:color w:val="BFBFBF" w:themeColor="background1" w:themeShade="BF"/>
        </w:rPr>
        <w:lastRenderedPageBreak/>
        <w:drawing>
          <wp:anchor distT="0" distB="0" distL="114300" distR="114300" simplePos="0" relativeHeight="251665408" behindDoc="0" locked="0" layoutInCell="1" allowOverlap="1" wp14:anchorId="41E8F434" wp14:editId="45ABE849">
            <wp:simplePos x="1263650" y="1530350"/>
            <wp:positionH relativeFrom="column">
              <wp:align>center</wp:align>
            </wp:positionH>
            <wp:positionV relativeFrom="page">
              <wp:align>center</wp:align>
            </wp:positionV>
            <wp:extent cx="7146000" cy="10105200"/>
            <wp:effectExtent l="0" t="0" r="0" b="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46000" cy="10105200"/>
                    </a:xfrm>
                    <a:prstGeom prst="rect">
                      <a:avLst/>
                    </a:prstGeom>
                  </pic:spPr>
                </pic:pic>
              </a:graphicData>
            </a:graphic>
            <wp14:sizeRelH relativeFrom="margin">
              <wp14:pctWidth>0</wp14:pctWidth>
            </wp14:sizeRelH>
            <wp14:sizeRelV relativeFrom="margin">
              <wp14:pctHeight>0</wp14:pctHeight>
            </wp14:sizeRelV>
          </wp:anchor>
        </w:drawing>
      </w:r>
      <w:r w:rsidR="00132B34">
        <w:rPr>
          <w:color w:val="BFBFBF" w:themeColor="background1" w:themeShade="BF"/>
        </w:rPr>
        <w:br w:type="page"/>
      </w:r>
    </w:p>
    <w:p w14:paraId="5402EF65" w14:textId="77777777" w:rsidR="00B21AC7" w:rsidRPr="00FF4705" w:rsidRDefault="00B21AC7" w:rsidP="00CD38F0">
      <w:pPr>
        <w:pStyle w:val="Rubrik2LST"/>
      </w:pPr>
      <w:r>
        <w:lastRenderedPageBreak/>
        <w:t xml:space="preserve">Du kan </w:t>
      </w:r>
      <w:r w:rsidRPr="00342A1C">
        <w:t>överklaga</w:t>
      </w:r>
      <w:r>
        <w:t xml:space="preserve"> beslutet</w:t>
      </w:r>
    </w:p>
    <w:p w14:paraId="0FA6CD70" w14:textId="77777777" w:rsidR="00B21AC7" w:rsidRPr="001C3516" w:rsidRDefault="00B21AC7" w:rsidP="00B21AC7">
      <w:pPr>
        <w:pStyle w:val="NormalLST"/>
      </w:pPr>
      <w:r>
        <w:t>Se bilaga 2 med överklagandehänvisning.</w:t>
      </w:r>
    </w:p>
    <w:p w14:paraId="52CAACA2" w14:textId="6E16D972" w:rsidR="00E20B9C" w:rsidRPr="00F57F04" w:rsidRDefault="00E20B9C" w:rsidP="00CD38F0">
      <w:pPr>
        <w:pStyle w:val="Rubrik2LST"/>
      </w:pPr>
      <w:r w:rsidRPr="00F57F04">
        <w:t>De som medverkat i beslutet</w:t>
      </w:r>
    </w:p>
    <w:p w14:paraId="444DB3D8" w14:textId="1198B6B9" w:rsidR="00E20B9C" w:rsidRPr="00F57F04" w:rsidRDefault="00E20B9C" w:rsidP="00E20B9C">
      <w:pPr>
        <w:pStyle w:val="NormalLST"/>
      </w:pPr>
      <w:bookmarkStart w:id="3" w:name="_Hlk37937962"/>
      <w:r w:rsidRPr="00F57F04">
        <w:t xml:space="preserve">Beslutet har fattats av Landshövding </w:t>
      </w:r>
      <w:r w:rsidR="000C1F18" w:rsidRPr="00F57F04">
        <w:t xml:space="preserve">Lena Rådström Baastad </w:t>
      </w:r>
      <w:r w:rsidRPr="00F57F04">
        <w:t xml:space="preserve">med naturvårdshandläggare </w:t>
      </w:r>
      <w:r w:rsidR="00604748" w:rsidRPr="00F57F04">
        <w:t>Rolf Wedding</w:t>
      </w:r>
      <w:r w:rsidRPr="00F57F04">
        <w:t xml:space="preserve"> som föredragande. I den slutliga handläggningen har också enhetschef Johan Karlhager och länsjurist </w:t>
      </w:r>
      <w:r w:rsidR="00F159CF" w:rsidRPr="00F57F04">
        <w:t>Suri am Ende</w:t>
      </w:r>
      <w:r w:rsidRPr="00F57F04">
        <w:t xml:space="preserve"> medverkat.</w:t>
      </w:r>
    </w:p>
    <w:bookmarkEnd w:id="3"/>
    <w:p w14:paraId="4DD0E46C" w14:textId="77777777" w:rsidR="00CF6CA0" w:rsidRPr="00FA1FF2" w:rsidRDefault="0080479C" w:rsidP="00CD38F0">
      <w:pPr>
        <w:pStyle w:val="Rubrik2LST"/>
      </w:pPr>
      <w:r>
        <w:t>Så här hanterar länsstyrelsen personuppgifter</w:t>
      </w:r>
    </w:p>
    <w:p w14:paraId="61D7E53D" w14:textId="0FE240C2" w:rsidR="00500587" w:rsidRPr="001C2045" w:rsidRDefault="0080479C" w:rsidP="00793A0D">
      <w:pPr>
        <w:pStyle w:val="NormalLST"/>
      </w:pPr>
      <w:r w:rsidRPr="001C2045">
        <w:t xml:space="preserve">Information om hur vi hanterar dessa hittar du på </w:t>
      </w:r>
      <w:hyperlink r:id="rId11" w:history="1">
        <w:r w:rsidRPr="001C2045">
          <w:rPr>
            <w:rStyle w:val="Hyperlnk"/>
            <w:color w:val="auto"/>
            <w:u w:val="none"/>
          </w:rPr>
          <w:t>www.lansstyrelsen.se/dataskydd</w:t>
        </w:r>
      </w:hyperlink>
      <w:r w:rsidRPr="001C2045">
        <w:t>.</w:t>
      </w:r>
    </w:p>
    <w:p w14:paraId="3282457B" w14:textId="77777777" w:rsidR="00C6001F" w:rsidRDefault="0080479C" w:rsidP="00CD38F0">
      <w:pPr>
        <w:pStyle w:val="Rubrik2LST"/>
      </w:pPr>
      <w:r w:rsidRPr="003F26DA">
        <w:t>Bilagor</w:t>
      </w:r>
    </w:p>
    <w:p w14:paraId="5C6C2232" w14:textId="0839F0CA" w:rsidR="0006446B" w:rsidRDefault="0006446B" w:rsidP="0006446B">
      <w:pPr>
        <w:pStyle w:val="NumreradlistaLST"/>
      </w:pPr>
      <w:r>
        <w:t>Skötselplan</w:t>
      </w:r>
    </w:p>
    <w:p w14:paraId="31D72856" w14:textId="5C845402" w:rsidR="00F57F04" w:rsidRDefault="00B21AC7" w:rsidP="00B21AC7">
      <w:pPr>
        <w:pStyle w:val="NumreradlistaLST"/>
      </w:pPr>
      <w:r w:rsidRPr="00B21AC7">
        <w:t>Överklagandehänvisning</w:t>
      </w:r>
    </w:p>
    <w:sectPr w:rsidR="00F57F04" w:rsidSect="004E3CA3">
      <w:headerReference w:type="default" r:id="rId12"/>
      <w:headerReference w:type="first" r:id="rId13"/>
      <w:footerReference w:type="first" r:id="rId14"/>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AA062" w14:textId="77777777" w:rsidR="002E2DF0" w:rsidRDefault="002E2DF0">
      <w:r>
        <w:separator/>
      </w:r>
    </w:p>
  </w:endnote>
  <w:endnote w:type="continuationSeparator" w:id="0">
    <w:p w14:paraId="462EC988" w14:textId="77777777" w:rsidR="002E2DF0" w:rsidRDefault="002E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246797A0" w14:textId="77777777" w:rsidTr="001648D5">
      <w:tc>
        <w:tcPr>
          <w:tcW w:w="1419" w:type="dxa"/>
          <w:tcBorders>
            <w:top w:val="single" w:sz="4" w:space="0" w:color="auto"/>
            <w:left w:val="nil"/>
            <w:bottom w:val="nil"/>
            <w:right w:val="nil"/>
          </w:tcBorders>
          <w:hideMark/>
        </w:tcPr>
        <w:p w14:paraId="2107B4CF"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3FB03DF2"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67453119"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64797129"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21F70D02"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1DBADAC6"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7E63438D" w14:textId="77777777" w:rsidTr="001648D5">
      <w:tc>
        <w:tcPr>
          <w:tcW w:w="1419" w:type="dxa"/>
          <w:tcBorders>
            <w:top w:val="nil"/>
            <w:left w:val="nil"/>
            <w:bottom w:val="nil"/>
            <w:right w:val="nil"/>
          </w:tcBorders>
          <w:hideMark/>
        </w:tcPr>
        <w:p w14:paraId="3530A9B8"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26EBD475"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40425376"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4B88B03B"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55DDA385"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32D70839"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5E7169C4" w14:textId="77777777" w:rsidTr="001648D5">
      <w:tc>
        <w:tcPr>
          <w:tcW w:w="1419" w:type="dxa"/>
          <w:tcBorders>
            <w:top w:val="nil"/>
            <w:left w:val="nil"/>
            <w:bottom w:val="nil"/>
            <w:right w:val="nil"/>
          </w:tcBorders>
        </w:tcPr>
        <w:p w14:paraId="4123780D"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08C16012"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7D8F41BE"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7BDA007E"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7551E652"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61FDBE10" w14:textId="77777777" w:rsidR="001648D5" w:rsidRPr="00CA093E" w:rsidRDefault="001648D5" w:rsidP="00CA093E">
          <w:pPr>
            <w:pStyle w:val="Sidfot"/>
            <w:rPr>
              <w:rFonts w:cs="Arial"/>
              <w:szCs w:val="16"/>
            </w:rPr>
          </w:pPr>
        </w:p>
      </w:tc>
    </w:tr>
  </w:tbl>
  <w:p w14:paraId="3FF36B01"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71DE8" w14:textId="77777777" w:rsidR="002E2DF0" w:rsidRDefault="002E2DF0">
      <w:r>
        <w:separator/>
      </w:r>
    </w:p>
  </w:footnote>
  <w:footnote w:type="continuationSeparator" w:id="0">
    <w:p w14:paraId="4F9C2DB8" w14:textId="77777777" w:rsidR="002E2DF0" w:rsidRDefault="002E2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2CCEFB88" w14:textId="77777777" w:rsidTr="00B40823">
      <w:trPr>
        <w:cantSplit/>
        <w:trHeight w:hRule="exact" w:val="425"/>
      </w:trPr>
      <w:tc>
        <w:tcPr>
          <w:tcW w:w="5385" w:type="dxa"/>
          <w:vMerge w:val="restart"/>
          <w:tcMar>
            <w:top w:w="0" w:type="dxa"/>
            <w:left w:w="0" w:type="dxa"/>
            <w:bottom w:w="0" w:type="dxa"/>
            <w:right w:w="0" w:type="dxa"/>
          </w:tcMar>
          <w:hideMark/>
        </w:tcPr>
        <w:p w14:paraId="53E37F10" w14:textId="77777777" w:rsidR="002B6159" w:rsidRDefault="002B6159" w:rsidP="00C37700">
          <w:pPr>
            <w:pStyle w:val="IngetavstndLST"/>
            <w:rPr>
              <w:sz w:val="16"/>
              <w:szCs w:val="16"/>
            </w:rPr>
          </w:pPr>
          <w:bookmarkStart w:id="4" w:name="_Hlk508341778"/>
        </w:p>
      </w:tc>
      <w:tc>
        <w:tcPr>
          <w:tcW w:w="3846" w:type="dxa"/>
          <w:gridSpan w:val="2"/>
        </w:tcPr>
        <w:p w14:paraId="598E6666" w14:textId="2CAD1DD2" w:rsidR="00C37700" w:rsidRPr="00B40823" w:rsidRDefault="00C37700" w:rsidP="00B40823">
          <w:pPr>
            <w:rPr>
              <w:b/>
              <w:sz w:val="20"/>
              <w:szCs w:val="20"/>
            </w:rPr>
          </w:pPr>
        </w:p>
      </w:tc>
      <w:tc>
        <w:tcPr>
          <w:tcW w:w="834" w:type="dxa"/>
          <w:hideMark/>
        </w:tcPr>
        <w:p w14:paraId="46FB2BE0"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79B2E246" w14:textId="77777777" w:rsidTr="00B40823">
      <w:trPr>
        <w:cantSplit/>
      </w:trPr>
      <w:tc>
        <w:tcPr>
          <w:tcW w:w="5385" w:type="dxa"/>
          <w:vMerge/>
          <w:vAlign w:val="center"/>
          <w:hideMark/>
        </w:tcPr>
        <w:p w14:paraId="1B944B01" w14:textId="77777777" w:rsidR="00C37700" w:rsidRDefault="00C37700" w:rsidP="00C37700">
          <w:pPr>
            <w:rPr>
              <w:rFonts w:eastAsia="Calibri"/>
              <w:sz w:val="16"/>
              <w:szCs w:val="16"/>
              <w:lang w:eastAsia="en-US"/>
            </w:rPr>
          </w:pPr>
        </w:p>
      </w:tc>
      <w:tc>
        <w:tcPr>
          <w:tcW w:w="2713" w:type="dxa"/>
        </w:tcPr>
        <w:p w14:paraId="230E1A7D" w14:textId="388E03A9" w:rsidR="00C37700" w:rsidRDefault="00682005" w:rsidP="00C37700">
          <w:pPr>
            <w:pStyle w:val="SidhuvudrubrikLST"/>
          </w:pPr>
          <w:r>
            <w:t>Datum</w:t>
          </w:r>
        </w:p>
      </w:tc>
      <w:tc>
        <w:tcPr>
          <w:tcW w:w="1967" w:type="dxa"/>
          <w:gridSpan w:val="2"/>
          <w:hideMark/>
        </w:tcPr>
        <w:p w14:paraId="6F1AFEEE" w14:textId="658CEE5A" w:rsidR="00C37700" w:rsidRDefault="00682005" w:rsidP="00C37700">
          <w:pPr>
            <w:pStyle w:val="SidhuvudrubrikLST"/>
          </w:pPr>
          <w:r>
            <w:t>Diarienummer</w:t>
          </w:r>
        </w:p>
      </w:tc>
    </w:tr>
    <w:tr w:rsidR="00C37700" w14:paraId="719FA577" w14:textId="77777777" w:rsidTr="00B40823">
      <w:trPr>
        <w:cantSplit/>
        <w:trHeight w:val="403"/>
      </w:trPr>
      <w:tc>
        <w:tcPr>
          <w:tcW w:w="5385" w:type="dxa"/>
          <w:vMerge/>
          <w:vAlign w:val="center"/>
          <w:hideMark/>
        </w:tcPr>
        <w:p w14:paraId="5E9F9455" w14:textId="77777777" w:rsidR="00C37700" w:rsidRDefault="00C37700" w:rsidP="00C37700">
          <w:pPr>
            <w:rPr>
              <w:rFonts w:eastAsia="Calibri"/>
              <w:sz w:val="16"/>
              <w:szCs w:val="16"/>
              <w:lang w:eastAsia="en-US"/>
            </w:rPr>
          </w:pPr>
        </w:p>
      </w:tc>
      <w:tc>
        <w:tcPr>
          <w:tcW w:w="2713" w:type="dxa"/>
        </w:tcPr>
        <w:p w14:paraId="4BDBE1C0" w14:textId="22B70DC5" w:rsidR="00C37700" w:rsidRPr="008A05A1" w:rsidRDefault="00B210F7" w:rsidP="00FD53E7">
          <w:pPr>
            <w:pStyle w:val="SidhuvudtextLST"/>
            <w:rPr>
              <w:sz w:val="20"/>
              <w:szCs w:val="20"/>
              <w:lang w:val="nl-NL"/>
            </w:rPr>
          </w:pPr>
          <w:r w:rsidRPr="00B210F7">
            <w:rPr>
              <w:sz w:val="20"/>
              <w:szCs w:val="20"/>
              <w:lang w:val="nl-NL"/>
            </w:rPr>
            <w:t>2023-12-06</w:t>
          </w:r>
        </w:p>
      </w:tc>
      <w:tc>
        <w:tcPr>
          <w:tcW w:w="1967" w:type="dxa"/>
          <w:gridSpan w:val="2"/>
        </w:tcPr>
        <w:p w14:paraId="6B8893EC" w14:textId="48880C73" w:rsidR="00C37700" w:rsidRPr="00B37E45" w:rsidRDefault="00B210F7" w:rsidP="00FD53E7">
          <w:pPr>
            <w:pStyle w:val="SidhuvudtextLST"/>
            <w:rPr>
              <w:sz w:val="20"/>
              <w:szCs w:val="20"/>
            </w:rPr>
          </w:pPr>
          <w:r w:rsidRPr="00B210F7">
            <w:rPr>
              <w:sz w:val="20"/>
              <w:szCs w:val="20"/>
            </w:rPr>
            <w:t>511-8996-2021</w:t>
          </w:r>
        </w:p>
      </w:tc>
    </w:tr>
    <w:bookmarkEnd w:id="4"/>
  </w:tbl>
  <w:p w14:paraId="149BB341"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061EFCF6" w14:textId="77777777" w:rsidTr="002E4A25">
      <w:trPr>
        <w:cantSplit/>
        <w:trHeight w:hRule="exact" w:val="437"/>
      </w:trPr>
      <w:tc>
        <w:tcPr>
          <w:tcW w:w="5390" w:type="dxa"/>
          <w:vMerge w:val="restart"/>
          <w:tcMar>
            <w:top w:w="0" w:type="dxa"/>
            <w:left w:w="0" w:type="dxa"/>
            <w:bottom w:w="0" w:type="dxa"/>
            <w:right w:w="0" w:type="dxa"/>
          </w:tcMar>
          <w:hideMark/>
        </w:tcPr>
        <w:p w14:paraId="770D48E2" w14:textId="244EA568" w:rsidR="005705E5" w:rsidRDefault="005705E5" w:rsidP="00C37700">
          <w:pPr>
            <w:pStyle w:val="IngetavstndLST"/>
          </w:pPr>
          <w:bookmarkStart w:id="5" w:name="_Hlk508341425"/>
          <w:r>
            <w:rPr>
              <w:noProof/>
            </w:rPr>
            <w:drawing>
              <wp:inline distT="0" distB="0" distL="0" distR="0" wp14:anchorId="7909DD0A" wp14:editId="0A71CD42">
                <wp:extent cx="708025" cy="1260390"/>
                <wp:effectExtent l="0" t="0" r="0" b="0"/>
                <wp:docPr id="1"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53B209C0" w14:textId="5B7F92F6" w:rsidR="005705E5" w:rsidRPr="00B40823" w:rsidRDefault="00B97082" w:rsidP="00B40823">
          <w:pPr>
            <w:rPr>
              <w:b/>
              <w:sz w:val="20"/>
              <w:szCs w:val="20"/>
            </w:rPr>
          </w:pPr>
          <w:r w:rsidRPr="00734B80">
            <w:rPr>
              <w:b/>
              <w:sz w:val="20"/>
              <w:szCs w:val="20"/>
            </w:rPr>
            <w:t>Beslut</w:t>
          </w:r>
        </w:p>
      </w:tc>
      <w:tc>
        <w:tcPr>
          <w:tcW w:w="827" w:type="dxa"/>
          <w:hideMark/>
        </w:tcPr>
        <w:p w14:paraId="702CEA22"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52018F9D" w14:textId="77777777" w:rsidTr="002E4A25">
      <w:trPr>
        <w:cantSplit/>
        <w:trHeight w:val="357"/>
      </w:trPr>
      <w:tc>
        <w:tcPr>
          <w:tcW w:w="5390" w:type="dxa"/>
          <w:vMerge/>
          <w:vAlign w:val="center"/>
          <w:hideMark/>
        </w:tcPr>
        <w:p w14:paraId="6DDB1E57" w14:textId="77777777" w:rsidR="00B851BD" w:rsidRDefault="00B851BD" w:rsidP="00C37700">
          <w:pPr>
            <w:rPr>
              <w:rFonts w:eastAsia="Calibri"/>
              <w:szCs w:val="22"/>
              <w:lang w:eastAsia="en-US"/>
            </w:rPr>
          </w:pPr>
        </w:p>
      </w:tc>
      <w:tc>
        <w:tcPr>
          <w:tcW w:w="2549" w:type="dxa"/>
          <w:vAlign w:val="bottom"/>
          <w:hideMark/>
        </w:tcPr>
        <w:p w14:paraId="0A27D98F" w14:textId="77777777" w:rsidR="00B851BD" w:rsidRDefault="00B851BD" w:rsidP="00C37700">
          <w:pPr>
            <w:pStyle w:val="SidhuvudrubrikLST"/>
          </w:pPr>
          <w:r>
            <w:t>Datum</w:t>
          </w:r>
        </w:p>
      </w:tc>
      <w:tc>
        <w:tcPr>
          <w:tcW w:w="2126" w:type="dxa"/>
          <w:gridSpan w:val="2"/>
          <w:vAlign w:val="bottom"/>
          <w:hideMark/>
        </w:tcPr>
        <w:p w14:paraId="35D1F06F" w14:textId="77777777" w:rsidR="00B851BD" w:rsidRDefault="00B851BD" w:rsidP="0022722E">
          <w:pPr>
            <w:pStyle w:val="SidhuvudrubrikLST"/>
            <w:ind w:left="-73"/>
          </w:pPr>
          <w:r>
            <w:t>Diarienummer</w:t>
          </w:r>
        </w:p>
      </w:tc>
    </w:tr>
    <w:tr w:rsidR="00B851BD" w:rsidRPr="00B37E45" w14:paraId="45CEFD93" w14:textId="77777777" w:rsidTr="002E4A25">
      <w:trPr>
        <w:cantSplit/>
        <w:trHeight w:hRule="exact" w:val="550"/>
      </w:trPr>
      <w:tc>
        <w:tcPr>
          <w:tcW w:w="5390" w:type="dxa"/>
          <w:vMerge/>
          <w:vAlign w:val="center"/>
          <w:hideMark/>
        </w:tcPr>
        <w:p w14:paraId="20EF6A34" w14:textId="77777777" w:rsidR="00B851BD" w:rsidRDefault="00B851BD" w:rsidP="00C37700">
          <w:pPr>
            <w:rPr>
              <w:rFonts w:eastAsia="Calibri"/>
              <w:szCs w:val="22"/>
              <w:lang w:eastAsia="en-US"/>
            </w:rPr>
          </w:pPr>
        </w:p>
      </w:tc>
      <w:tc>
        <w:tcPr>
          <w:tcW w:w="2549" w:type="dxa"/>
          <w:hideMark/>
        </w:tcPr>
        <w:p w14:paraId="34C10B2B" w14:textId="7EA2712E" w:rsidR="00B851BD" w:rsidRPr="00B37E45" w:rsidRDefault="00B97082" w:rsidP="00FD53E7">
          <w:pPr>
            <w:pStyle w:val="SidhuvudtextLST"/>
            <w:rPr>
              <w:sz w:val="20"/>
              <w:szCs w:val="20"/>
            </w:rPr>
          </w:pPr>
          <w:bookmarkStart w:id="6" w:name="Datum"/>
          <w:r w:rsidRPr="00B673FB">
            <w:rPr>
              <w:sz w:val="20"/>
              <w:szCs w:val="20"/>
            </w:rPr>
            <w:t>202</w:t>
          </w:r>
          <w:r w:rsidR="00D44F17">
            <w:rPr>
              <w:sz w:val="20"/>
              <w:szCs w:val="20"/>
            </w:rPr>
            <w:t>3</w:t>
          </w:r>
          <w:r w:rsidR="00B673FB" w:rsidRPr="00B673FB">
            <w:rPr>
              <w:sz w:val="20"/>
              <w:szCs w:val="20"/>
            </w:rPr>
            <w:t>-</w:t>
          </w:r>
          <w:r w:rsidR="001350F3">
            <w:rPr>
              <w:sz w:val="20"/>
              <w:szCs w:val="20"/>
            </w:rPr>
            <w:t>12</w:t>
          </w:r>
          <w:r w:rsidR="00B673FB" w:rsidRPr="00B673FB">
            <w:rPr>
              <w:sz w:val="20"/>
              <w:szCs w:val="20"/>
            </w:rPr>
            <w:t>-</w:t>
          </w:r>
          <w:bookmarkEnd w:id="6"/>
          <w:r w:rsidR="00975B66">
            <w:rPr>
              <w:sz w:val="20"/>
              <w:szCs w:val="20"/>
            </w:rPr>
            <w:t>06</w:t>
          </w:r>
        </w:p>
      </w:tc>
      <w:tc>
        <w:tcPr>
          <w:tcW w:w="2126" w:type="dxa"/>
          <w:gridSpan w:val="2"/>
          <w:tcMar>
            <w:top w:w="0" w:type="dxa"/>
            <w:left w:w="0" w:type="dxa"/>
            <w:bottom w:w="0" w:type="dxa"/>
            <w:right w:w="0" w:type="dxa"/>
          </w:tcMar>
          <w:hideMark/>
        </w:tcPr>
        <w:p w14:paraId="71B19C88" w14:textId="17BF8CFD" w:rsidR="008A05A1" w:rsidRPr="00B37E45" w:rsidRDefault="00B97082" w:rsidP="00FD53E7">
          <w:pPr>
            <w:pStyle w:val="SidhuvudtextLST"/>
            <w:rPr>
              <w:sz w:val="20"/>
              <w:szCs w:val="20"/>
            </w:rPr>
          </w:pPr>
          <w:bookmarkStart w:id="7" w:name="Dnr"/>
          <w:r w:rsidRPr="00CA678D">
            <w:rPr>
              <w:sz w:val="20"/>
              <w:szCs w:val="20"/>
            </w:rPr>
            <w:t>511-</w:t>
          </w:r>
          <w:r w:rsidR="00CA678D" w:rsidRPr="00CA678D">
            <w:rPr>
              <w:sz w:val="20"/>
              <w:szCs w:val="20"/>
            </w:rPr>
            <w:t>8996</w:t>
          </w:r>
          <w:r w:rsidRPr="00CA678D">
            <w:rPr>
              <w:sz w:val="20"/>
              <w:szCs w:val="20"/>
            </w:rPr>
            <w:t>-</w:t>
          </w:r>
          <w:r w:rsidR="00CA678D" w:rsidRPr="00CA678D">
            <w:rPr>
              <w:sz w:val="20"/>
              <w:szCs w:val="20"/>
            </w:rPr>
            <w:t>2021</w:t>
          </w:r>
          <w:bookmarkEnd w:id="7"/>
        </w:p>
      </w:tc>
    </w:tr>
    <w:tr w:rsidR="00B851BD" w14:paraId="0730764C" w14:textId="77777777" w:rsidTr="002E4A25">
      <w:trPr>
        <w:cantSplit/>
        <w:trHeight w:hRule="exact" w:val="636"/>
      </w:trPr>
      <w:tc>
        <w:tcPr>
          <w:tcW w:w="5390" w:type="dxa"/>
          <w:vMerge/>
          <w:vAlign w:val="center"/>
        </w:tcPr>
        <w:p w14:paraId="30E2C718" w14:textId="77777777" w:rsidR="00B851BD" w:rsidRDefault="00B851BD" w:rsidP="00C37700">
          <w:pPr>
            <w:rPr>
              <w:rFonts w:eastAsia="Calibri"/>
              <w:szCs w:val="22"/>
              <w:lang w:eastAsia="en-US"/>
            </w:rPr>
          </w:pPr>
        </w:p>
      </w:tc>
      <w:tc>
        <w:tcPr>
          <w:tcW w:w="2549" w:type="dxa"/>
        </w:tcPr>
        <w:p w14:paraId="06FCC3A1" w14:textId="77777777" w:rsidR="00B851BD" w:rsidRDefault="00B851BD" w:rsidP="00C37700">
          <w:pPr>
            <w:pStyle w:val="SidhuvudtextLST"/>
          </w:pPr>
        </w:p>
      </w:tc>
      <w:tc>
        <w:tcPr>
          <w:tcW w:w="2126" w:type="dxa"/>
          <w:gridSpan w:val="2"/>
          <w:tcMar>
            <w:top w:w="0" w:type="dxa"/>
            <w:left w:w="0" w:type="dxa"/>
            <w:bottom w:w="0" w:type="dxa"/>
            <w:right w:w="0" w:type="dxa"/>
          </w:tcMar>
        </w:tcPr>
        <w:p w14:paraId="29E9BE26" w14:textId="77777777" w:rsidR="00B851BD" w:rsidRDefault="00B851BD" w:rsidP="009D103C">
          <w:pPr>
            <w:pStyle w:val="SidhuvudtextLST"/>
          </w:pPr>
        </w:p>
      </w:tc>
    </w:tr>
    <w:tr w:rsidR="005705E5" w:rsidRPr="00A76C63" w14:paraId="156187CD" w14:textId="77777777" w:rsidTr="002E4A25">
      <w:trPr>
        <w:cantSplit/>
        <w:trHeight w:val="1552"/>
      </w:trPr>
      <w:tc>
        <w:tcPr>
          <w:tcW w:w="5390" w:type="dxa"/>
        </w:tcPr>
        <w:p w14:paraId="693707D1" w14:textId="77777777" w:rsidR="005705E5" w:rsidRPr="007F7FDE" w:rsidRDefault="005705E5" w:rsidP="007F7FDE">
          <w:pPr>
            <w:rPr>
              <w:sz w:val="18"/>
              <w:szCs w:val="18"/>
            </w:rPr>
          </w:pPr>
        </w:p>
      </w:tc>
      <w:tc>
        <w:tcPr>
          <w:tcW w:w="4675" w:type="dxa"/>
          <w:gridSpan w:val="3"/>
        </w:tcPr>
        <w:p w14:paraId="7F19A1CF" w14:textId="5903A5E9" w:rsidR="00CE28A4" w:rsidRPr="00ED7C8E" w:rsidRDefault="00DE0B96" w:rsidP="00FD53E7">
          <w:pPr>
            <w:pStyle w:val="SidhuvudtextLST"/>
            <w:rPr>
              <w:lang w:val="en-US"/>
            </w:rPr>
          </w:pPr>
          <w:r w:rsidRPr="00DE0B96">
            <w:rPr>
              <w:lang w:val="en-US"/>
            </w:rPr>
            <w:t>Enligt sändlista</w:t>
          </w:r>
          <w:r w:rsidR="00CE28A4">
            <w:rPr>
              <w:lang w:val="en-US"/>
            </w:rPr>
            <w:t xml:space="preserve"> </w:t>
          </w:r>
        </w:p>
      </w:tc>
    </w:tr>
    <w:bookmarkEnd w:id="5"/>
  </w:tbl>
  <w:p w14:paraId="59A371DA" w14:textId="77777777" w:rsidR="00C37700" w:rsidRPr="00ED7C8E" w:rsidRDefault="00C37700" w:rsidP="00C37700">
    <w:pPr>
      <w:pStyle w:val="EnPunktLST"/>
      <w:rPr>
        <w:lang w:val="en-US"/>
      </w:rPr>
    </w:pPr>
  </w:p>
  <w:p w14:paraId="6E53A2BE" w14:textId="77777777" w:rsidR="00C37700" w:rsidRPr="00ED7C8E" w:rsidRDefault="00C37700" w:rsidP="00C37700">
    <w:pPr>
      <w:pStyle w:val="EnPunktLST"/>
      <w:rPr>
        <w:lang w:val="en-US"/>
      </w:rPr>
    </w:pPr>
  </w:p>
  <w:p w14:paraId="1997381B" w14:textId="77777777" w:rsidR="00C37700" w:rsidRPr="00ED7C8E" w:rsidRDefault="00C37700" w:rsidP="00C37700">
    <w:pPr>
      <w:pStyle w:val="EnPunktLST"/>
      <w:rPr>
        <w:lang w:val="en-US"/>
      </w:rPr>
    </w:pPr>
  </w:p>
  <w:p w14:paraId="595018A2" w14:textId="77777777" w:rsidR="00C37700" w:rsidRPr="00ED7C8E" w:rsidRDefault="00C37700" w:rsidP="00C37700">
    <w:pPr>
      <w:pStyle w:val="EnPunktLST"/>
      <w:rPr>
        <w:lang w:val="en-US"/>
      </w:rPr>
    </w:pPr>
  </w:p>
  <w:p w14:paraId="70CDDADC" w14:textId="77777777" w:rsidR="00C37700" w:rsidRPr="00ED7C8E" w:rsidRDefault="00C37700" w:rsidP="00C37700">
    <w:pPr>
      <w:pStyle w:val="EnPunktLST"/>
      <w:rPr>
        <w:lang w:val="en-US"/>
      </w:rPr>
    </w:pPr>
  </w:p>
  <w:p w14:paraId="24522C39" w14:textId="77777777" w:rsidR="00C37700" w:rsidRPr="001D6369" w:rsidRDefault="00C37700"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091F1BEA"/>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D646190"/>
    <w:multiLevelType w:val="hybridMultilevel"/>
    <w:tmpl w:val="21A07814"/>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11564868"/>
    <w:multiLevelType w:val="hybridMultilevel"/>
    <w:tmpl w:val="1110F8C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13D46E12"/>
    <w:multiLevelType w:val="hybridMultilevel"/>
    <w:tmpl w:val="DDE6847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1B3F033A"/>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F6E66B0"/>
    <w:multiLevelType w:val="hybridMultilevel"/>
    <w:tmpl w:val="20584224"/>
    <w:lvl w:ilvl="0" w:tplc="365A7656">
      <w:start w:val="1"/>
      <w:numFmt w:val="decimal"/>
      <w:lvlText w:val="%1."/>
      <w:lvlJc w:val="left"/>
      <w:pPr>
        <w:ind w:left="720" w:hanging="360"/>
      </w:pPr>
      <w:rPr>
        <w:rFonts w:ascii="Arial" w:eastAsia="Times New Roman" w:hAnsi="Arial" w:hint="default"/>
        <w:sz w:val="28"/>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20702004"/>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73F4427"/>
    <w:multiLevelType w:val="multilevel"/>
    <w:tmpl w:val="33743812"/>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C4343C9"/>
    <w:multiLevelType w:val="hybridMultilevel"/>
    <w:tmpl w:val="9606EFF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73524B5"/>
    <w:multiLevelType w:val="hybridMultilevel"/>
    <w:tmpl w:val="0C125396"/>
    <w:lvl w:ilvl="0" w:tplc="1B68B122">
      <w:numFmt w:val="bullet"/>
      <w:lvlText w:val="-"/>
      <w:lvlJc w:val="left"/>
      <w:pPr>
        <w:ind w:left="1077" w:hanging="360"/>
      </w:pPr>
      <w:rPr>
        <w:rFonts w:ascii="Times New Roman" w:eastAsia="Times New Roman" w:hAnsi="Times New Roman" w:cs="Times New Roman"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26" w15:restartNumberingAfterBreak="0">
    <w:nsid w:val="389442BA"/>
    <w:multiLevelType w:val="multilevel"/>
    <w:tmpl w:val="D9B0ACC4"/>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8" w15:restartNumberingAfterBreak="0">
    <w:nsid w:val="3CFD6B0E"/>
    <w:multiLevelType w:val="multilevel"/>
    <w:tmpl w:val="480EC69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Calibri" w:hAnsi="Calibri" w:cs="Calibri"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E464DD0"/>
    <w:multiLevelType w:val="hybridMultilevel"/>
    <w:tmpl w:val="D8E45290"/>
    <w:lvl w:ilvl="0" w:tplc="041D0001">
      <w:start w:val="1"/>
      <w:numFmt w:val="bullet"/>
      <w:lvlText w:val=""/>
      <w:lvlJc w:val="left"/>
      <w:pPr>
        <w:ind w:left="1437" w:hanging="360"/>
      </w:pPr>
      <w:rPr>
        <w:rFonts w:ascii="Symbol" w:hAnsi="Symbol" w:hint="default"/>
      </w:rPr>
    </w:lvl>
    <w:lvl w:ilvl="1" w:tplc="041D0003" w:tentative="1">
      <w:start w:val="1"/>
      <w:numFmt w:val="bullet"/>
      <w:lvlText w:val="o"/>
      <w:lvlJc w:val="left"/>
      <w:pPr>
        <w:ind w:left="2157" w:hanging="360"/>
      </w:pPr>
      <w:rPr>
        <w:rFonts w:ascii="Courier New" w:hAnsi="Courier New" w:cs="Courier New" w:hint="default"/>
      </w:rPr>
    </w:lvl>
    <w:lvl w:ilvl="2" w:tplc="041D0005" w:tentative="1">
      <w:start w:val="1"/>
      <w:numFmt w:val="bullet"/>
      <w:lvlText w:val=""/>
      <w:lvlJc w:val="left"/>
      <w:pPr>
        <w:ind w:left="2877" w:hanging="360"/>
      </w:pPr>
      <w:rPr>
        <w:rFonts w:ascii="Wingdings" w:hAnsi="Wingdings" w:hint="default"/>
      </w:rPr>
    </w:lvl>
    <w:lvl w:ilvl="3" w:tplc="041D0001" w:tentative="1">
      <w:start w:val="1"/>
      <w:numFmt w:val="bullet"/>
      <w:lvlText w:val=""/>
      <w:lvlJc w:val="left"/>
      <w:pPr>
        <w:ind w:left="3597" w:hanging="360"/>
      </w:pPr>
      <w:rPr>
        <w:rFonts w:ascii="Symbol" w:hAnsi="Symbol" w:hint="default"/>
      </w:rPr>
    </w:lvl>
    <w:lvl w:ilvl="4" w:tplc="041D0003" w:tentative="1">
      <w:start w:val="1"/>
      <w:numFmt w:val="bullet"/>
      <w:lvlText w:val="o"/>
      <w:lvlJc w:val="left"/>
      <w:pPr>
        <w:ind w:left="4317" w:hanging="360"/>
      </w:pPr>
      <w:rPr>
        <w:rFonts w:ascii="Courier New" w:hAnsi="Courier New" w:cs="Courier New" w:hint="default"/>
      </w:rPr>
    </w:lvl>
    <w:lvl w:ilvl="5" w:tplc="041D0005" w:tentative="1">
      <w:start w:val="1"/>
      <w:numFmt w:val="bullet"/>
      <w:lvlText w:val=""/>
      <w:lvlJc w:val="left"/>
      <w:pPr>
        <w:ind w:left="5037" w:hanging="360"/>
      </w:pPr>
      <w:rPr>
        <w:rFonts w:ascii="Wingdings" w:hAnsi="Wingdings" w:hint="default"/>
      </w:rPr>
    </w:lvl>
    <w:lvl w:ilvl="6" w:tplc="041D0001" w:tentative="1">
      <w:start w:val="1"/>
      <w:numFmt w:val="bullet"/>
      <w:lvlText w:val=""/>
      <w:lvlJc w:val="left"/>
      <w:pPr>
        <w:ind w:left="5757" w:hanging="360"/>
      </w:pPr>
      <w:rPr>
        <w:rFonts w:ascii="Symbol" w:hAnsi="Symbol" w:hint="default"/>
      </w:rPr>
    </w:lvl>
    <w:lvl w:ilvl="7" w:tplc="041D0003" w:tentative="1">
      <w:start w:val="1"/>
      <w:numFmt w:val="bullet"/>
      <w:lvlText w:val="o"/>
      <w:lvlJc w:val="left"/>
      <w:pPr>
        <w:ind w:left="6477" w:hanging="360"/>
      </w:pPr>
      <w:rPr>
        <w:rFonts w:ascii="Courier New" w:hAnsi="Courier New" w:cs="Courier New" w:hint="default"/>
      </w:rPr>
    </w:lvl>
    <w:lvl w:ilvl="8" w:tplc="041D0005" w:tentative="1">
      <w:start w:val="1"/>
      <w:numFmt w:val="bullet"/>
      <w:lvlText w:val=""/>
      <w:lvlJc w:val="left"/>
      <w:pPr>
        <w:ind w:left="7197" w:hanging="360"/>
      </w:pPr>
      <w:rPr>
        <w:rFonts w:ascii="Wingdings" w:hAnsi="Wingdings" w:hint="default"/>
      </w:rPr>
    </w:lvl>
  </w:abstractNum>
  <w:abstractNum w:abstractNumId="30" w15:restartNumberingAfterBreak="0">
    <w:nsid w:val="4512104B"/>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89539A7"/>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E06097"/>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4EB7D75"/>
    <w:multiLevelType w:val="multilevel"/>
    <w:tmpl w:val="00000001"/>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D8E54A5"/>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6142A7"/>
    <w:multiLevelType w:val="multilevel"/>
    <w:tmpl w:val="00000001"/>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D5D66FA"/>
    <w:multiLevelType w:val="hybridMultilevel"/>
    <w:tmpl w:val="C35ADFB0"/>
    <w:lvl w:ilvl="0" w:tplc="F7B4589C">
      <w:start w:val="1"/>
      <w:numFmt w:val="lowerLetter"/>
      <w:pStyle w:val="Bokstaveradlista"/>
      <w:lvlText w:val="%1)"/>
      <w:lvlJc w:val="left"/>
      <w:pPr>
        <w:ind w:left="1077" w:hanging="360"/>
      </w:pPr>
    </w:lvl>
    <w:lvl w:ilvl="1" w:tplc="041D0019" w:tentative="1">
      <w:start w:val="1"/>
      <w:numFmt w:val="lowerLetter"/>
      <w:lvlText w:val="%2."/>
      <w:lvlJc w:val="left"/>
      <w:pPr>
        <w:ind w:left="1797" w:hanging="360"/>
      </w:pPr>
    </w:lvl>
    <w:lvl w:ilvl="2" w:tplc="041D001B" w:tentative="1">
      <w:start w:val="1"/>
      <w:numFmt w:val="lowerRoman"/>
      <w:lvlText w:val="%3."/>
      <w:lvlJc w:val="right"/>
      <w:pPr>
        <w:ind w:left="2517" w:hanging="180"/>
      </w:pPr>
    </w:lvl>
    <w:lvl w:ilvl="3" w:tplc="041D000F" w:tentative="1">
      <w:start w:val="1"/>
      <w:numFmt w:val="decimal"/>
      <w:lvlText w:val="%4."/>
      <w:lvlJc w:val="left"/>
      <w:pPr>
        <w:ind w:left="3237" w:hanging="360"/>
      </w:pPr>
    </w:lvl>
    <w:lvl w:ilvl="4" w:tplc="041D0019" w:tentative="1">
      <w:start w:val="1"/>
      <w:numFmt w:val="lowerLetter"/>
      <w:lvlText w:val="%5."/>
      <w:lvlJc w:val="left"/>
      <w:pPr>
        <w:ind w:left="3957" w:hanging="360"/>
      </w:pPr>
    </w:lvl>
    <w:lvl w:ilvl="5" w:tplc="041D001B" w:tentative="1">
      <w:start w:val="1"/>
      <w:numFmt w:val="lowerRoman"/>
      <w:lvlText w:val="%6."/>
      <w:lvlJc w:val="right"/>
      <w:pPr>
        <w:ind w:left="4677" w:hanging="180"/>
      </w:pPr>
    </w:lvl>
    <w:lvl w:ilvl="6" w:tplc="041D000F" w:tentative="1">
      <w:start w:val="1"/>
      <w:numFmt w:val="decimal"/>
      <w:lvlText w:val="%7."/>
      <w:lvlJc w:val="left"/>
      <w:pPr>
        <w:ind w:left="5397" w:hanging="360"/>
      </w:pPr>
    </w:lvl>
    <w:lvl w:ilvl="7" w:tplc="041D0019" w:tentative="1">
      <w:start w:val="1"/>
      <w:numFmt w:val="lowerLetter"/>
      <w:lvlText w:val="%8."/>
      <w:lvlJc w:val="left"/>
      <w:pPr>
        <w:ind w:left="6117" w:hanging="360"/>
      </w:pPr>
    </w:lvl>
    <w:lvl w:ilvl="8" w:tplc="041D001B" w:tentative="1">
      <w:start w:val="1"/>
      <w:numFmt w:val="lowerRoman"/>
      <w:lvlText w:val="%9."/>
      <w:lvlJc w:val="right"/>
      <w:pPr>
        <w:ind w:left="6837" w:hanging="180"/>
      </w:pPr>
    </w:lvl>
  </w:abstractNum>
  <w:abstractNum w:abstractNumId="37" w15:restartNumberingAfterBreak="0">
    <w:nsid w:val="6EF918C7"/>
    <w:multiLevelType w:val="multilevel"/>
    <w:tmpl w:val="E09C4A9C"/>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BB33D5"/>
    <w:multiLevelType w:val="hybridMultilevel"/>
    <w:tmpl w:val="8072140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9" w15:restartNumberingAfterBreak="0">
    <w:nsid w:val="78551F20"/>
    <w:multiLevelType w:val="multilevel"/>
    <w:tmpl w:val="C57EE9CE"/>
    <w:lvl w:ilvl="0">
      <w:start w:val="1"/>
      <w:numFmt w:val="decimal"/>
      <w:lvlText w:val="%1."/>
      <w:lvlJc w:val="left"/>
      <w:pPr>
        <w:ind w:left="720" w:hanging="360"/>
      </w:pPr>
      <w:rPr>
        <w:rFonts w:hint="default"/>
      </w:rPr>
    </w:lvl>
    <w:lvl w:ilvl="1">
      <w:start w:val="1"/>
      <w:numFmt w:val="bullet"/>
      <w:lvlText w:val=""/>
      <w:lvlJc w:val="left"/>
      <w:pPr>
        <w:ind w:left="1440" w:hanging="360"/>
      </w:pPr>
      <w:rPr>
        <w:rFonts w:ascii="Calibri" w:hAnsi="Calibri" w:cs="Calibri"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7AF3065A"/>
    <w:multiLevelType w:val="multilevel"/>
    <w:tmpl w:val="00000001"/>
    <w:lvl w:ilvl="0">
      <w:start w:val="1"/>
      <w:numFmt w:val="decimal"/>
      <w:lvlText w:val="%1."/>
      <w:lvlJc w:val="left"/>
      <w:pPr>
        <w:ind w:left="720" w:hanging="360"/>
      </w:pPr>
    </w:lvl>
    <w:lvl w:ilvl="1">
      <w:start w:val="1"/>
      <w:numFmt w:val="bullet"/>
      <w:lvlText w:val=""/>
      <w:lvlJc w:val="left"/>
      <w:pPr>
        <w:ind w:left="1440" w:hanging="360"/>
      </w:pPr>
      <w:rPr>
        <w:rFonts w:ascii="Calibri" w:hAnsi="Calibri" w:cs="Calibri"/>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B76306D"/>
    <w:multiLevelType w:val="hybridMultilevel"/>
    <w:tmpl w:val="29BC6D6A"/>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2"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870798338">
    <w:abstractNumId w:val="8"/>
  </w:num>
  <w:num w:numId="2" w16cid:durableId="826214225">
    <w:abstractNumId w:val="3"/>
  </w:num>
  <w:num w:numId="3" w16cid:durableId="1260872776">
    <w:abstractNumId w:val="2"/>
  </w:num>
  <w:num w:numId="4" w16cid:durableId="2029401259">
    <w:abstractNumId w:val="1"/>
  </w:num>
  <w:num w:numId="5" w16cid:durableId="1942760590">
    <w:abstractNumId w:val="0"/>
  </w:num>
  <w:num w:numId="6" w16cid:durableId="896628137">
    <w:abstractNumId w:val="9"/>
  </w:num>
  <w:num w:numId="7" w16cid:durableId="1922714075">
    <w:abstractNumId w:val="7"/>
  </w:num>
  <w:num w:numId="8" w16cid:durableId="83573351">
    <w:abstractNumId w:val="6"/>
  </w:num>
  <w:num w:numId="9" w16cid:durableId="969630121">
    <w:abstractNumId w:val="5"/>
  </w:num>
  <w:num w:numId="10" w16cid:durableId="1086073850">
    <w:abstractNumId w:val="4"/>
  </w:num>
  <w:num w:numId="11" w16cid:durableId="297564607">
    <w:abstractNumId w:val="25"/>
  </w:num>
  <w:num w:numId="12" w16cid:durableId="514274586">
    <w:abstractNumId w:val="16"/>
  </w:num>
  <w:num w:numId="13" w16cid:durableId="516113340">
    <w:abstractNumId w:val="25"/>
  </w:num>
  <w:num w:numId="14" w16cid:durableId="965507019">
    <w:abstractNumId w:val="16"/>
  </w:num>
  <w:num w:numId="15" w16cid:durableId="1258827508">
    <w:abstractNumId w:val="20"/>
  </w:num>
  <w:num w:numId="16" w16cid:durableId="1527015356">
    <w:abstractNumId w:val="11"/>
  </w:num>
  <w:num w:numId="17" w16cid:durableId="444231483">
    <w:abstractNumId w:val="27"/>
  </w:num>
  <w:num w:numId="18" w16cid:durableId="1374967652">
    <w:abstractNumId w:val="42"/>
  </w:num>
  <w:num w:numId="19" w16cid:durableId="1965382255">
    <w:abstractNumId w:val="23"/>
  </w:num>
  <w:num w:numId="20" w16cid:durableId="2005351202">
    <w:abstractNumId w:val="38"/>
  </w:num>
  <w:num w:numId="21" w16cid:durableId="1149446110">
    <w:abstractNumId w:val="22"/>
  </w:num>
  <w:num w:numId="22" w16cid:durableId="1833334336">
    <w:abstractNumId w:val="14"/>
  </w:num>
  <w:num w:numId="23" w16cid:durableId="1241257045">
    <w:abstractNumId w:val="18"/>
  </w:num>
  <w:num w:numId="24" w16cid:durableId="1448357367">
    <w:abstractNumId w:val="10"/>
  </w:num>
  <w:num w:numId="25" w16cid:durableId="1287853293">
    <w:abstractNumId w:val="39"/>
  </w:num>
  <w:num w:numId="26" w16cid:durableId="199324753">
    <w:abstractNumId w:val="40"/>
  </w:num>
  <w:num w:numId="27" w16cid:durableId="515997357">
    <w:abstractNumId w:val="36"/>
  </w:num>
  <w:num w:numId="28" w16cid:durableId="903493531">
    <w:abstractNumId w:val="29"/>
  </w:num>
  <w:num w:numId="29" w16cid:durableId="765885586">
    <w:abstractNumId w:val="24"/>
  </w:num>
  <w:num w:numId="30" w16cid:durableId="1483961928">
    <w:abstractNumId w:val="11"/>
    <w:lvlOverride w:ilvl="0">
      <w:startOverride w:val="1"/>
    </w:lvlOverride>
  </w:num>
  <w:num w:numId="31" w16cid:durableId="187261056">
    <w:abstractNumId w:val="13"/>
  </w:num>
  <w:num w:numId="32" w16cid:durableId="1121143333">
    <w:abstractNumId w:val="33"/>
  </w:num>
  <w:num w:numId="33" w16cid:durableId="1668822629">
    <w:abstractNumId w:val="35"/>
  </w:num>
  <w:num w:numId="34" w16cid:durableId="1557007764">
    <w:abstractNumId w:val="21"/>
  </w:num>
  <w:num w:numId="35" w16cid:durableId="551500159">
    <w:abstractNumId w:val="26"/>
  </w:num>
  <w:num w:numId="36" w16cid:durableId="1964072328">
    <w:abstractNumId w:val="17"/>
  </w:num>
  <w:num w:numId="37" w16cid:durableId="1860703343">
    <w:abstractNumId w:val="19"/>
  </w:num>
  <w:num w:numId="38" w16cid:durableId="1130594101">
    <w:abstractNumId w:val="34"/>
  </w:num>
  <w:num w:numId="39" w16cid:durableId="1917126389">
    <w:abstractNumId w:val="12"/>
  </w:num>
  <w:num w:numId="40" w16cid:durableId="1792429916">
    <w:abstractNumId w:val="32"/>
  </w:num>
  <w:num w:numId="41" w16cid:durableId="1266157488">
    <w:abstractNumId w:val="28"/>
  </w:num>
  <w:num w:numId="42" w16cid:durableId="1787384747">
    <w:abstractNumId w:val="15"/>
  </w:num>
  <w:num w:numId="43" w16cid:durableId="1855610093">
    <w:abstractNumId w:val="30"/>
  </w:num>
  <w:num w:numId="44" w16cid:durableId="675496222">
    <w:abstractNumId w:val="37"/>
  </w:num>
  <w:num w:numId="45" w16cid:durableId="1721785708">
    <w:abstractNumId w:val="31"/>
  </w:num>
  <w:num w:numId="46" w16cid:durableId="211871689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ocumentProtection w:edit="readOnly" w:formatting="1" w:enforcement="0"/>
  <w:defaultTabStop w:val="1304"/>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3BF6"/>
    <w:rsid w:val="00005F16"/>
    <w:rsid w:val="000069F8"/>
    <w:rsid w:val="00007843"/>
    <w:rsid w:val="00022000"/>
    <w:rsid w:val="00023DE0"/>
    <w:rsid w:val="00025CB8"/>
    <w:rsid w:val="00026027"/>
    <w:rsid w:val="000308AD"/>
    <w:rsid w:val="000308E1"/>
    <w:rsid w:val="00031C70"/>
    <w:rsid w:val="00042DC4"/>
    <w:rsid w:val="00043463"/>
    <w:rsid w:val="0004382C"/>
    <w:rsid w:val="00044F8C"/>
    <w:rsid w:val="00052A18"/>
    <w:rsid w:val="00052CD2"/>
    <w:rsid w:val="000547D3"/>
    <w:rsid w:val="00055D0A"/>
    <w:rsid w:val="0006053D"/>
    <w:rsid w:val="00062FA9"/>
    <w:rsid w:val="00063100"/>
    <w:rsid w:val="00063145"/>
    <w:rsid w:val="00064281"/>
    <w:rsid w:val="0006446B"/>
    <w:rsid w:val="000658A3"/>
    <w:rsid w:val="000660F9"/>
    <w:rsid w:val="000661E4"/>
    <w:rsid w:val="00067BBA"/>
    <w:rsid w:val="000724B6"/>
    <w:rsid w:val="0007350A"/>
    <w:rsid w:val="000752D7"/>
    <w:rsid w:val="00076B49"/>
    <w:rsid w:val="00077DAA"/>
    <w:rsid w:val="00081366"/>
    <w:rsid w:val="00082274"/>
    <w:rsid w:val="00082B48"/>
    <w:rsid w:val="00083E49"/>
    <w:rsid w:val="00085371"/>
    <w:rsid w:val="00086555"/>
    <w:rsid w:val="000900BA"/>
    <w:rsid w:val="000939EF"/>
    <w:rsid w:val="000946AA"/>
    <w:rsid w:val="00094D8B"/>
    <w:rsid w:val="000955BF"/>
    <w:rsid w:val="000A2794"/>
    <w:rsid w:val="000A678F"/>
    <w:rsid w:val="000A7B3D"/>
    <w:rsid w:val="000B152D"/>
    <w:rsid w:val="000B2A0F"/>
    <w:rsid w:val="000B6F75"/>
    <w:rsid w:val="000C0C52"/>
    <w:rsid w:val="000C1F18"/>
    <w:rsid w:val="000C7C98"/>
    <w:rsid w:val="000D0761"/>
    <w:rsid w:val="000D3D5F"/>
    <w:rsid w:val="000E147A"/>
    <w:rsid w:val="000E5899"/>
    <w:rsid w:val="000E5915"/>
    <w:rsid w:val="000E5D26"/>
    <w:rsid w:val="000F1845"/>
    <w:rsid w:val="000F3579"/>
    <w:rsid w:val="000F3AEC"/>
    <w:rsid w:val="000F3FC4"/>
    <w:rsid w:val="0010202D"/>
    <w:rsid w:val="00112269"/>
    <w:rsid w:val="00113B4A"/>
    <w:rsid w:val="001145C6"/>
    <w:rsid w:val="00114BFD"/>
    <w:rsid w:val="001153ED"/>
    <w:rsid w:val="00116777"/>
    <w:rsid w:val="00120DB9"/>
    <w:rsid w:val="00125DF1"/>
    <w:rsid w:val="00127B3E"/>
    <w:rsid w:val="00132B34"/>
    <w:rsid w:val="001350F3"/>
    <w:rsid w:val="00135218"/>
    <w:rsid w:val="00135BF1"/>
    <w:rsid w:val="00143DBD"/>
    <w:rsid w:val="0014658B"/>
    <w:rsid w:val="0014721B"/>
    <w:rsid w:val="001476C1"/>
    <w:rsid w:val="00152058"/>
    <w:rsid w:val="001544E1"/>
    <w:rsid w:val="00157D35"/>
    <w:rsid w:val="00161319"/>
    <w:rsid w:val="001648D5"/>
    <w:rsid w:val="00167DF4"/>
    <w:rsid w:val="001705EF"/>
    <w:rsid w:val="001719A1"/>
    <w:rsid w:val="001730E7"/>
    <w:rsid w:val="0017648A"/>
    <w:rsid w:val="00177074"/>
    <w:rsid w:val="00177CC2"/>
    <w:rsid w:val="0018108A"/>
    <w:rsid w:val="001861A0"/>
    <w:rsid w:val="00187A2E"/>
    <w:rsid w:val="001905FF"/>
    <w:rsid w:val="00196662"/>
    <w:rsid w:val="001A41B6"/>
    <w:rsid w:val="001A721B"/>
    <w:rsid w:val="001B0308"/>
    <w:rsid w:val="001B033E"/>
    <w:rsid w:val="001B0E1E"/>
    <w:rsid w:val="001B3787"/>
    <w:rsid w:val="001B483E"/>
    <w:rsid w:val="001B4949"/>
    <w:rsid w:val="001B65B4"/>
    <w:rsid w:val="001C2045"/>
    <w:rsid w:val="001C2819"/>
    <w:rsid w:val="001C3516"/>
    <w:rsid w:val="001C3F1C"/>
    <w:rsid w:val="001C54A2"/>
    <w:rsid w:val="001C5F4F"/>
    <w:rsid w:val="001D0B5F"/>
    <w:rsid w:val="001D27D6"/>
    <w:rsid w:val="001D4F13"/>
    <w:rsid w:val="001D6369"/>
    <w:rsid w:val="001E009A"/>
    <w:rsid w:val="001E0D71"/>
    <w:rsid w:val="001E22FD"/>
    <w:rsid w:val="001E4ADF"/>
    <w:rsid w:val="001F2EDB"/>
    <w:rsid w:val="001F3F2F"/>
    <w:rsid w:val="001F4FB1"/>
    <w:rsid w:val="001F5A75"/>
    <w:rsid w:val="001F71E8"/>
    <w:rsid w:val="0020658E"/>
    <w:rsid w:val="00206D0F"/>
    <w:rsid w:val="0021233A"/>
    <w:rsid w:val="00213812"/>
    <w:rsid w:val="0021768D"/>
    <w:rsid w:val="002242C8"/>
    <w:rsid w:val="00226F6F"/>
    <w:rsid w:val="0022722E"/>
    <w:rsid w:val="00230E4A"/>
    <w:rsid w:val="00232831"/>
    <w:rsid w:val="0023416A"/>
    <w:rsid w:val="002345B0"/>
    <w:rsid w:val="00236ECB"/>
    <w:rsid w:val="00240301"/>
    <w:rsid w:val="00241DA2"/>
    <w:rsid w:val="00243C41"/>
    <w:rsid w:val="0024475C"/>
    <w:rsid w:val="002605C4"/>
    <w:rsid w:val="0026428A"/>
    <w:rsid w:val="0026606A"/>
    <w:rsid w:val="002712CD"/>
    <w:rsid w:val="0027633C"/>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6159"/>
    <w:rsid w:val="002B6B02"/>
    <w:rsid w:val="002C242A"/>
    <w:rsid w:val="002D0B36"/>
    <w:rsid w:val="002D2506"/>
    <w:rsid w:val="002D2A3F"/>
    <w:rsid w:val="002D5B98"/>
    <w:rsid w:val="002E2DF0"/>
    <w:rsid w:val="002E3894"/>
    <w:rsid w:val="002E3E58"/>
    <w:rsid w:val="002E4A25"/>
    <w:rsid w:val="002E5C80"/>
    <w:rsid w:val="002E7C18"/>
    <w:rsid w:val="003036E6"/>
    <w:rsid w:val="00306114"/>
    <w:rsid w:val="00307668"/>
    <w:rsid w:val="00310CBC"/>
    <w:rsid w:val="00311E06"/>
    <w:rsid w:val="003158C6"/>
    <w:rsid w:val="003169F2"/>
    <w:rsid w:val="003214E7"/>
    <w:rsid w:val="0032186D"/>
    <w:rsid w:val="0032249E"/>
    <w:rsid w:val="003278CD"/>
    <w:rsid w:val="003305C2"/>
    <w:rsid w:val="00332B91"/>
    <w:rsid w:val="003332F4"/>
    <w:rsid w:val="00337B89"/>
    <w:rsid w:val="00340636"/>
    <w:rsid w:val="00347B18"/>
    <w:rsid w:val="00347FDD"/>
    <w:rsid w:val="003500EF"/>
    <w:rsid w:val="00350C0A"/>
    <w:rsid w:val="00353E31"/>
    <w:rsid w:val="00354AF4"/>
    <w:rsid w:val="00356F0F"/>
    <w:rsid w:val="0036263A"/>
    <w:rsid w:val="00364DC2"/>
    <w:rsid w:val="00366069"/>
    <w:rsid w:val="00372596"/>
    <w:rsid w:val="0037272E"/>
    <w:rsid w:val="00380CC6"/>
    <w:rsid w:val="00382A60"/>
    <w:rsid w:val="00382B8F"/>
    <w:rsid w:val="0039072D"/>
    <w:rsid w:val="003968C2"/>
    <w:rsid w:val="00396D9A"/>
    <w:rsid w:val="003974C0"/>
    <w:rsid w:val="003A7024"/>
    <w:rsid w:val="003A74A3"/>
    <w:rsid w:val="003A7DE9"/>
    <w:rsid w:val="003B227B"/>
    <w:rsid w:val="003B340E"/>
    <w:rsid w:val="003B3650"/>
    <w:rsid w:val="003B4552"/>
    <w:rsid w:val="003B7866"/>
    <w:rsid w:val="003C35BA"/>
    <w:rsid w:val="003C4507"/>
    <w:rsid w:val="003C490B"/>
    <w:rsid w:val="003C586D"/>
    <w:rsid w:val="003C71FA"/>
    <w:rsid w:val="003D0222"/>
    <w:rsid w:val="003D4CC8"/>
    <w:rsid w:val="003D4DE0"/>
    <w:rsid w:val="003D4E99"/>
    <w:rsid w:val="003D5F29"/>
    <w:rsid w:val="003D6637"/>
    <w:rsid w:val="003D7EE3"/>
    <w:rsid w:val="003E0D9D"/>
    <w:rsid w:val="003E56A3"/>
    <w:rsid w:val="003E61E1"/>
    <w:rsid w:val="003F0DDA"/>
    <w:rsid w:val="003F2935"/>
    <w:rsid w:val="003F4EE6"/>
    <w:rsid w:val="003F601C"/>
    <w:rsid w:val="003F78B5"/>
    <w:rsid w:val="004006D3"/>
    <w:rsid w:val="00402444"/>
    <w:rsid w:val="004028F9"/>
    <w:rsid w:val="00404A33"/>
    <w:rsid w:val="004058B5"/>
    <w:rsid w:val="004163AE"/>
    <w:rsid w:val="00425278"/>
    <w:rsid w:val="00435CA1"/>
    <w:rsid w:val="0043672F"/>
    <w:rsid w:val="00444045"/>
    <w:rsid w:val="00447BD9"/>
    <w:rsid w:val="00452FE4"/>
    <w:rsid w:val="00457689"/>
    <w:rsid w:val="004653EE"/>
    <w:rsid w:val="00466AE0"/>
    <w:rsid w:val="00467AE2"/>
    <w:rsid w:val="00467D07"/>
    <w:rsid w:val="00471F77"/>
    <w:rsid w:val="00480D4C"/>
    <w:rsid w:val="00480E24"/>
    <w:rsid w:val="00490788"/>
    <w:rsid w:val="004941DD"/>
    <w:rsid w:val="00495C3D"/>
    <w:rsid w:val="004A1845"/>
    <w:rsid w:val="004A2A93"/>
    <w:rsid w:val="004A60DC"/>
    <w:rsid w:val="004A6475"/>
    <w:rsid w:val="004B04DA"/>
    <w:rsid w:val="004B4544"/>
    <w:rsid w:val="004B47EA"/>
    <w:rsid w:val="004B5AC0"/>
    <w:rsid w:val="004B75EC"/>
    <w:rsid w:val="004C00D9"/>
    <w:rsid w:val="004C099F"/>
    <w:rsid w:val="004C1DC5"/>
    <w:rsid w:val="004D07FE"/>
    <w:rsid w:val="004D5848"/>
    <w:rsid w:val="004D5AE5"/>
    <w:rsid w:val="004D5C00"/>
    <w:rsid w:val="004E3CA3"/>
    <w:rsid w:val="004E3DF1"/>
    <w:rsid w:val="004E766F"/>
    <w:rsid w:val="004F345A"/>
    <w:rsid w:val="004F6DA2"/>
    <w:rsid w:val="004F7CD6"/>
    <w:rsid w:val="005008C9"/>
    <w:rsid w:val="00500B1C"/>
    <w:rsid w:val="00502C47"/>
    <w:rsid w:val="00503FC9"/>
    <w:rsid w:val="00504998"/>
    <w:rsid w:val="00506E09"/>
    <w:rsid w:val="00506F34"/>
    <w:rsid w:val="0050750B"/>
    <w:rsid w:val="00514EB5"/>
    <w:rsid w:val="00521E7B"/>
    <w:rsid w:val="00527785"/>
    <w:rsid w:val="00527EC6"/>
    <w:rsid w:val="00535C9C"/>
    <w:rsid w:val="005362BE"/>
    <w:rsid w:val="00537D5D"/>
    <w:rsid w:val="005415E1"/>
    <w:rsid w:val="0054526B"/>
    <w:rsid w:val="005474C7"/>
    <w:rsid w:val="00550888"/>
    <w:rsid w:val="0055231F"/>
    <w:rsid w:val="0055270A"/>
    <w:rsid w:val="005570B5"/>
    <w:rsid w:val="005705E5"/>
    <w:rsid w:val="00574E8A"/>
    <w:rsid w:val="00575D32"/>
    <w:rsid w:val="0058335F"/>
    <w:rsid w:val="0058518F"/>
    <w:rsid w:val="0058524F"/>
    <w:rsid w:val="00585F1E"/>
    <w:rsid w:val="00590DA1"/>
    <w:rsid w:val="005932DF"/>
    <w:rsid w:val="005A0417"/>
    <w:rsid w:val="005A0999"/>
    <w:rsid w:val="005A0A42"/>
    <w:rsid w:val="005A1CAB"/>
    <w:rsid w:val="005A2ECC"/>
    <w:rsid w:val="005B0EB0"/>
    <w:rsid w:val="005B1661"/>
    <w:rsid w:val="005B7343"/>
    <w:rsid w:val="005C3B67"/>
    <w:rsid w:val="005C40B1"/>
    <w:rsid w:val="005C6E60"/>
    <w:rsid w:val="005C7854"/>
    <w:rsid w:val="005D365A"/>
    <w:rsid w:val="005D642B"/>
    <w:rsid w:val="005E6D34"/>
    <w:rsid w:val="005E7EB9"/>
    <w:rsid w:val="005F72EA"/>
    <w:rsid w:val="0060173B"/>
    <w:rsid w:val="006035CB"/>
    <w:rsid w:val="00604748"/>
    <w:rsid w:val="00610417"/>
    <w:rsid w:val="00611B76"/>
    <w:rsid w:val="00614FAA"/>
    <w:rsid w:val="00625E04"/>
    <w:rsid w:val="00630A38"/>
    <w:rsid w:val="00631920"/>
    <w:rsid w:val="00633B0B"/>
    <w:rsid w:val="00637B13"/>
    <w:rsid w:val="00640CC7"/>
    <w:rsid w:val="006415DE"/>
    <w:rsid w:val="006445CE"/>
    <w:rsid w:val="006463F4"/>
    <w:rsid w:val="00655AB1"/>
    <w:rsid w:val="00656C83"/>
    <w:rsid w:val="00664577"/>
    <w:rsid w:val="0066557E"/>
    <w:rsid w:val="00671BEA"/>
    <w:rsid w:val="00672F7E"/>
    <w:rsid w:val="006743E2"/>
    <w:rsid w:val="0067496F"/>
    <w:rsid w:val="00675BCD"/>
    <w:rsid w:val="00676134"/>
    <w:rsid w:val="00681676"/>
    <w:rsid w:val="006816DF"/>
    <w:rsid w:val="00682005"/>
    <w:rsid w:val="00682939"/>
    <w:rsid w:val="00682A9B"/>
    <w:rsid w:val="00687149"/>
    <w:rsid w:val="00687230"/>
    <w:rsid w:val="006909DF"/>
    <w:rsid w:val="00691027"/>
    <w:rsid w:val="0069170B"/>
    <w:rsid w:val="006926E4"/>
    <w:rsid w:val="00692A2E"/>
    <w:rsid w:val="006930B7"/>
    <w:rsid w:val="006979F1"/>
    <w:rsid w:val="00697AA2"/>
    <w:rsid w:val="006A473C"/>
    <w:rsid w:val="006A4F77"/>
    <w:rsid w:val="006A59E5"/>
    <w:rsid w:val="006B046D"/>
    <w:rsid w:val="006B1E1C"/>
    <w:rsid w:val="006B2440"/>
    <w:rsid w:val="006B367E"/>
    <w:rsid w:val="006B3F16"/>
    <w:rsid w:val="006B646A"/>
    <w:rsid w:val="006C0853"/>
    <w:rsid w:val="006C0E4F"/>
    <w:rsid w:val="006C348E"/>
    <w:rsid w:val="006C52B3"/>
    <w:rsid w:val="006C6A9C"/>
    <w:rsid w:val="006C7A20"/>
    <w:rsid w:val="006E2169"/>
    <w:rsid w:val="006E38D0"/>
    <w:rsid w:val="006E4ACE"/>
    <w:rsid w:val="006F03C5"/>
    <w:rsid w:val="006F03F3"/>
    <w:rsid w:val="006F2E10"/>
    <w:rsid w:val="006F3C75"/>
    <w:rsid w:val="006F4492"/>
    <w:rsid w:val="006F6C42"/>
    <w:rsid w:val="00705894"/>
    <w:rsid w:val="00707D32"/>
    <w:rsid w:val="00710168"/>
    <w:rsid w:val="00710F03"/>
    <w:rsid w:val="00712D63"/>
    <w:rsid w:val="00720315"/>
    <w:rsid w:val="00727769"/>
    <w:rsid w:val="00730C5B"/>
    <w:rsid w:val="007314FB"/>
    <w:rsid w:val="00733056"/>
    <w:rsid w:val="00734B80"/>
    <w:rsid w:val="00735955"/>
    <w:rsid w:val="00737B9B"/>
    <w:rsid w:val="007447FE"/>
    <w:rsid w:val="00745457"/>
    <w:rsid w:val="00746F45"/>
    <w:rsid w:val="007477D5"/>
    <w:rsid w:val="00750837"/>
    <w:rsid w:val="00754931"/>
    <w:rsid w:val="00756962"/>
    <w:rsid w:val="00757068"/>
    <w:rsid w:val="00760306"/>
    <w:rsid w:val="0076199D"/>
    <w:rsid w:val="00761B7C"/>
    <w:rsid w:val="007660BF"/>
    <w:rsid w:val="007713C7"/>
    <w:rsid w:val="00772DD2"/>
    <w:rsid w:val="00772FB3"/>
    <w:rsid w:val="00775B3C"/>
    <w:rsid w:val="00777791"/>
    <w:rsid w:val="007823BB"/>
    <w:rsid w:val="00786769"/>
    <w:rsid w:val="00790B4B"/>
    <w:rsid w:val="00790DF2"/>
    <w:rsid w:val="0079196A"/>
    <w:rsid w:val="00796025"/>
    <w:rsid w:val="007A0421"/>
    <w:rsid w:val="007A3C86"/>
    <w:rsid w:val="007A5F8B"/>
    <w:rsid w:val="007A7B85"/>
    <w:rsid w:val="007B3557"/>
    <w:rsid w:val="007B5CF3"/>
    <w:rsid w:val="007B5E38"/>
    <w:rsid w:val="007C1484"/>
    <w:rsid w:val="007C429D"/>
    <w:rsid w:val="007D1B34"/>
    <w:rsid w:val="007E4CD1"/>
    <w:rsid w:val="007F16C2"/>
    <w:rsid w:val="007F2895"/>
    <w:rsid w:val="007F7A80"/>
    <w:rsid w:val="007F7FDE"/>
    <w:rsid w:val="0080479C"/>
    <w:rsid w:val="0081287E"/>
    <w:rsid w:val="00813F1B"/>
    <w:rsid w:val="00814D35"/>
    <w:rsid w:val="00820D4F"/>
    <w:rsid w:val="0082144B"/>
    <w:rsid w:val="0082151E"/>
    <w:rsid w:val="008237A5"/>
    <w:rsid w:val="00825305"/>
    <w:rsid w:val="00827BBB"/>
    <w:rsid w:val="00830122"/>
    <w:rsid w:val="00830ADC"/>
    <w:rsid w:val="0084130B"/>
    <w:rsid w:val="00846411"/>
    <w:rsid w:val="008506FF"/>
    <w:rsid w:val="00851E79"/>
    <w:rsid w:val="00852F10"/>
    <w:rsid w:val="00853E25"/>
    <w:rsid w:val="00857604"/>
    <w:rsid w:val="0086099E"/>
    <w:rsid w:val="00860EFF"/>
    <w:rsid w:val="0086167A"/>
    <w:rsid w:val="00861FC3"/>
    <w:rsid w:val="00863DB1"/>
    <w:rsid w:val="00870649"/>
    <w:rsid w:val="00871A2B"/>
    <w:rsid w:val="00874258"/>
    <w:rsid w:val="00875210"/>
    <w:rsid w:val="00876E88"/>
    <w:rsid w:val="0088244E"/>
    <w:rsid w:val="0088349C"/>
    <w:rsid w:val="008837B7"/>
    <w:rsid w:val="008837EB"/>
    <w:rsid w:val="00883C0C"/>
    <w:rsid w:val="00884730"/>
    <w:rsid w:val="00884737"/>
    <w:rsid w:val="00886366"/>
    <w:rsid w:val="008942F0"/>
    <w:rsid w:val="00894854"/>
    <w:rsid w:val="00894C0F"/>
    <w:rsid w:val="00896EAA"/>
    <w:rsid w:val="008979A2"/>
    <w:rsid w:val="008A05A1"/>
    <w:rsid w:val="008A0A74"/>
    <w:rsid w:val="008A0FC6"/>
    <w:rsid w:val="008A280C"/>
    <w:rsid w:val="008B38DC"/>
    <w:rsid w:val="008B7361"/>
    <w:rsid w:val="008C167B"/>
    <w:rsid w:val="008C47ED"/>
    <w:rsid w:val="008D0B72"/>
    <w:rsid w:val="008D0C48"/>
    <w:rsid w:val="008D1DF8"/>
    <w:rsid w:val="008D3171"/>
    <w:rsid w:val="008D4BD6"/>
    <w:rsid w:val="008D552A"/>
    <w:rsid w:val="008E0EC5"/>
    <w:rsid w:val="008E1470"/>
    <w:rsid w:val="008E18E1"/>
    <w:rsid w:val="008E250A"/>
    <w:rsid w:val="008E37F6"/>
    <w:rsid w:val="008E49BB"/>
    <w:rsid w:val="008E5F9B"/>
    <w:rsid w:val="008E7BD1"/>
    <w:rsid w:val="008F021C"/>
    <w:rsid w:val="008F1209"/>
    <w:rsid w:val="008F1798"/>
    <w:rsid w:val="008F63F1"/>
    <w:rsid w:val="008F7DEB"/>
    <w:rsid w:val="00900081"/>
    <w:rsid w:val="00904AE2"/>
    <w:rsid w:val="00906907"/>
    <w:rsid w:val="00911FAC"/>
    <w:rsid w:val="0091656E"/>
    <w:rsid w:val="0092186B"/>
    <w:rsid w:val="009227C7"/>
    <w:rsid w:val="009249B7"/>
    <w:rsid w:val="00924F28"/>
    <w:rsid w:val="00925BFF"/>
    <w:rsid w:val="00927E93"/>
    <w:rsid w:val="0093082C"/>
    <w:rsid w:val="00930F30"/>
    <w:rsid w:val="00932FBE"/>
    <w:rsid w:val="0093334D"/>
    <w:rsid w:val="00933504"/>
    <w:rsid w:val="00934FBB"/>
    <w:rsid w:val="00936B82"/>
    <w:rsid w:val="009370F6"/>
    <w:rsid w:val="00940995"/>
    <w:rsid w:val="0094276C"/>
    <w:rsid w:val="009533CD"/>
    <w:rsid w:val="00953634"/>
    <w:rsid w:val="0095401E"/>
    <w:rsid w:val="00961884"/>
    <w:rsid w:val="00962724"/>
    <w:rsid w:val="00973D8D"/>
    <w:rsid w:val="00975B66"/>
    <w:rsid w:val="009808D9"/>
    <w:rsid w:val="0098153C"/>
    <w:rsid w:val="00984495"/>
    <w:rsid w:val="009910B6"/>
    <w:rsid w:val="00991405"/>
    <w:rsid w:val="009950C4"/>
    <w:rsid w:val="00996714"/>
    <w:rsid w:val="0099761B"/>
    <w:rsid w:val="009A02A2"/>
    <w:rsid w:val="009A3B8C"/>
    <w:rsid w:val="009A4C18"/>
    <w:rsid w:val="009A59CE"/>
    <w:rsid w:val="009B029D"/>
    <w:rsid w:val="009B2C41"/>
    <w:rsid w:val="009B3060"/>
    <w:rsid w:val="009B3B5D"/>
    <w:rsid w:val="009B6DBF"/>
    <w:rsid w:val="009B739A"/>
    <w:rsid w:val="009C18FF"/>
    <w:rsid w:val="009C2889"/>
    <w:rsid w:val="009C4633"/>
    <w:rsid w:val="009C535C"/>
    <w:rsid w:val="009C5476"/>
    <w:rsid w:val="009C627D"/>
    <w:rsid w:val="009D103C"/>
    <w:rsid w:val="009E244A"/>
    <w:rsid w:val="009E32CB"/>
    <w:rsid w:val="009F4478"/>
    <w:rsid w:val="009F6396"/>
    <w:rsid w:val="00A05C32"/>
    <w:rsid w:val="00A15333"/>
    <w:rsid w:val="00A15C57"/>
    <w:rsid w:val="00A1647E"/>
    <w:rsid w:val="00A16592"/>
    <w:rsid w:val="00A17496"/>
    <w:rsid w:val="00A3038A"/>
    <w:rsid w:val="00A31A0B"/>
    <w:rsid w:val="00A356F4"/>
    <w:rsid w:val="00A36BD0"/>
    <w:rsid w:val="00A40B59"/>
    <w:rsid w:val="00A47231"/>
    <w:rsid w:val="00A50691"/>
    <w:rsid w:val="00A5107E"/>
    <w:rsid w:val="00A52C50"/>
    <w:rsid w:val="00A548FF"/>
    <w:rsid w:val="00A553A8"/>
    <w:rsid w:val="00A62DEB"/>
    <w:rsid w:val="00A63345"/>
    <w:rsid w:val="00A6348E"/>
    <w:rsid w:val="00A66E23"/>
    <w:rsid w:val="00A710CD"/>
    <w:rsid w:val="00A75756"/>
    <w:rsid w:val="00A75F0B"/>
    <w:rsid w:val="00A763E6"/>
    <w:rsid w:val="00A76BAF"/>
    <w:rsid w:val="00A76C63"/>
    <w:rsid w:val="00A82722"/>
    <w:rsid w:val="00A83C91"/>
    <w:rsid w:val="00A86596"/>
    <w:rsid w:val="00A87529"/>
    <w:rsid w:val="00A927C7"/>
    <w:rsid w:val="00A95C05"/>
    <w:rsid w:val="00A96A10"/>
    <w:rsid w:val="00AA0E1E"/>
    <w:rsid w:val="00AA4B5D"/>
    <w:rsid w:val="00AA6BC1"/>
    <w:rsid w:val="00AB07DE"/>
    <w:rsid w:val="00AB096E"/>
    <w:rsid w:val="00AB38ED"/>
    <w:rsid w:val="00AB6C11"/>
    <w:rsid w:val="00AB78C3"/>
    <w:rsid w:val="00AC13E8"/>
    <w:rsid w:val="00AC6CB6"/>
    <w:rsid w:val="00AD7D72"/>
    <w:rsid w:val="00AE5FCD"/>
    <w:rsid w:val="00AF19DA"/>
    <w:rsid w:val="00AF2399"/>
    <w:rsid w:val="00AF4778"/>
    <w:rsid w:val="00AF6D93"/>
    <w:rsid w:val="00AF6E52"/>
    <w:rsid w:val="00AF7DC4"/>
    <w:rsid w:val="00B0061F"/>
    <w:rsid w:val="00B06D8B"/>
    <w:rsid w:val="00B06EF9"/>
    <w:rsid w:val="00B07056"/>
    <w:rsid w:val="00B11435"/>
    <w:rsid w:val="00B11DE9"/>
    <w:rsid w:val="00B1382A"/>
    <w:rsid w:val="00B142AC"/>
    <w:rsid w:val="00B164B2"/>
    <w:rsid w:val="00B210F7"/>
    <w:rsid w:val="00B21AC7"/>
    <w:rsid w:val="00B21C19"/>
    <w:rsid w:val="00B22825"/>
    <w:rsid w:val="00B2384E"/>
    <w:rsid w:val="00B240E1"/>
    <w:rsid w:val="00B32587"/>
    <w:rsid w:val="00B37E45"/>
    <w:rsid w:val="00B37EDB"/>
    <w:rsid w:val="00B37F26"/>
    <w:rsid w:val="00B40823"/>
    <w:rsid w:val="00B543B6"/>
    <w:rsid w:val="00B636F8"/>
    <w:rsid w:val="00B66CE7"/>
    <w:rsid w:val="00B673FB"/>
    <w:rsid w:val="00B70E82"/>
    <w:rsid w:val="00B71D37"/>
    <w:rsid w:val="00B7307C"/>
    <w:rsid w:val="00B7386B"/>
    <w:rsid w:val="00B76863"/>
    <w:rsid w:val="00B76F7E"/>
    <w:rsid w:val="00B7721C"/>
    <w:rsid w:val="00B851BD"/>
    <w:rsid w:val="00B920D3"/>
    <w:rsid w:val="00B9475C"/>
    <w:rsid w:val="00B97082"/>
    <w:rsid w:val="00BA007D"/>
    <w:rsid w:val="00BA1F2E"/>
    <w:rsid w:val="00BA5788"/>
    <w:rsid w:val="00BA713F"/>
    <w:rsid w:val="00BB10E0"/>
    <w:rsid w:val="00BB40C0"/>
    <w:rsid w:val="00BB6267"/>
    <w:rsid w:val="00BC0426"/>
    <w:rsid w:val="00BC1012"/>
    <w:rsid w:val="00BC4D97"/>
    <w:rsid w:val="00BC71EF"/>
    <w:rsid w:val="00BD323D"/>
    <w:rsid w:val="00BD3FEF"/>
    <w:rsid w:val="00BD5E90"/>
    <w:rsid w:val="00BD6A3A"/>
    <w:rsid w:val="00BE15DB"/>
    <w:rsid w:val="00BE2CEF"/>
    <w:rsid w:val="00BE2D88"/>
    <w:rsid w:val="00BE411F"/>
    <w:rsid w:val="00BF2BF0"/>
    <w:rsid w:val="00C0651A"/>
    <w:rsid w:val="00C07964"/>
    <w:rsid w:val="00C10CFA"/>
    <w:rsid w:val="00C144AE"/>
    <w:rsid w:val="00C149C9"/>
    <w:rsid w:val="00C17D49"/>
    <w:rsid w:val="00C234C2"/>
    <w:rsid w:val="00C2372E"/>
    <w:rsid w:val="00C2392F"/>
    <w:rsid w:val="00C24836"/>
    <w:rsid w:val="00C3352C"/>
    <w:rsid w:val="00C34511"/>
    <w:rsid w:val="00C34A41"/>
    <w:rsid w:val="00C34B97"/>
    <w:rsid w:val="00C37700"/>
    <w:rsid w:val="00C400CB"/>
    <w:rsid w:val="00C43207"/>
    <w:rsid w:val="00C46E4D"/>
    <w:rsid w:val="00C475E0"/>
    <w:rsid w:val="00C47F48"/>
    <w:rsid w:val="00C502CD"/>
    <w:rsid w:val="00C50BB2"/>
    <w:rsid w:val="00C52550"/>
    <w:rsid w:val="00C550D3"/>
    <w:rsid w:val="00C56263"/>
    <w:rsid w:val="00C56CC2"/>
    <w:rsid w:val="00C6083C"/>
    <w:rsid w:val="00C61C63"/>
    <w:rsid w:val="00C61DCC"/>
    <w:rsid w:val="00C64FE2"/>
    <w:rsid w:val="00C65D87"/>
    <w:rsid w:val="00C65FEE"/>
    <w:rsid w:val="00C6687B"/>
    <w:rsid w:val="00C70378"/>
    <w:rsid w:val="00C70AAB"/>
    <w:rsid w:val="00C72E45"/>
    <w:rsid w:val="00C8254B"/>
    <w:rsid w:val="00C82F88"/>
    <w:rsid w:val="00C85F35"/>
    <w:rsid w:val="00C86654"/>
    <w:rsid w:val="00C92E23"/>
    <w:rsid w:val="00C93337"/>
    <w:rsid w:val="00C9356D"/>
    <w:rsid w:val="00C957E6"/>
    <w:rsid w:val="00C95E20"/>
    <w:rsid w:val="00CA093E"/>
    <w:rsid w:val="00CA17CB"/>
    <w:rsid w:val="00CA5607"/>
    <w:rsid w:val="00CA678D"/>
    <w:rsid w:val="00CA7DCB"/>
    <w:rsid w:val="00CB04F7"/>
    <w:rsid w:val="00CB4DE8"/>
    <w:rsid w:val="00CB5208"/>
    <w:rsid w:val="00CC0FB7"/>
    <w:rsid w:val="00CC33D0"/>
    <w:rsid w:val="00CC4B70"/>
    <w:rsid w:val="00CC514E"/>
    <w:rsid w:val="00CC5E16"/>
    <w:rsid w:val="00CC7C80"/>
    <w:rsid w:val="00CD2254"/>
    <w:rsid w:val="00CD38F0"/>
    <w:rsid w:val="00CD4E39"/>
    <w:rsid w:val="00CD4FBF"/>
    <w:rsid w:val="00CE1A61"/>
    <w:rsid w:val="00CE28A4"/>
    <w:rsid w:val="00CE312F"/>
    <w:rsid w:val="00CE35CA"/>
    <w:rsid w:val="00CE7B25"/>
    <w:rsid w:val="00CF114E"/>
    <w:rsid w:val="00CF641F"/>
    <w:rsid w:val="00D021C0"/>
    <w:rsid w:val="00D024E0"/>
    <w:rsid w:val="00D03AD2"/>
    <w:rsid w:val="00D0475E"/>
    <w:rsid w:val="00D06CB2"/>
    <w:rsid w:val="00D153B5"/>
    <w:rsid w:val="00D163E1"/>
    <w:rsid w:val="00D20B9D"/>
    <w:rsid w:val="00D24284"/>
    <w:rsid w:val="00D255ED"/>
    <w:rsid w:val="00D30D38"/>
    <w:rsid w:val="00D34BE8"/>
    <w:rsid w:val="00D35928"/>
    <w:rsid w:val="00D42EF7"/>
    <w:rsid w:val="00D44F17"/>
    <w:rsid w:val="00D45F62"/>
    <w:rsid w:val="00D627A3"/>
    <w:rsid w:val="00D64374"/>
    <w:rsid w:val="00D64F0F"/>
    <w:rsid w:val="00D65D55"/>
    <w:rsid w:val="00D70B23"/>
    <w:rsid w:val="00D7493B"/>
    <w:rsid w:val="00D827F4"/>
    <w:rsid w:val="00D82C2F"/>
    <w:rsid w:val="00D84639"/>
    <w:rsid w:val="00D85D7F"/>
    <w:rsid w:val="00D87B72"/>
    <w:rsid w:val="00D92BE2"/>
    <w:rsid w:val="00D944AF"/>
    <w:rsid w:val="00D94659"/>
    <w:rsid w:val="00D94AA8"/>
    <w:rsid w:val="00D95362"/>
    <w:rsid w:val="00D95AEF"/>
    <w:rsid w:val="00DA0232"/>
    <w:rsid w:val="00DA6F36"/>
    <w:rsid w:val="00DB2A79"/>
    <w:rsid w:val="00DB2A8E"/>
    <w:rsid w:val="00DB700F"/>
    <w:rsid w:val="00DC21BB"/>
    <w:rsid w:val="00DC4390"/>
    <w:rsid w:val="00DC4E38"/>
    <w:rsid w:val="00DC6C97"/>
    <w:rsid w:val="00DC7AC4"/>
    <w:rsid w:val="00DD3C71"/>
    <w:rsid w:val="00DD65B4"/>
    <w:rsid w:val="00DD728A"/>
    <w:rsid w:val="00DE0B96"/>
    <w:rsid w:val="00DE5DD5"/>
    <w:rsid w:val="00DE7563"/>
    <w:rsid w:val="00DF12FF"/>
    <w:rsid w:val="00DF1E5B"/>
    <w:rsid w:val="00E07AC7"/>
    <w:rsid w:val="00E10E57"/>
    <w:rsid w:val="00E11FFC"/>
    <w:rsid w:val="00E13FC6"/>
    <w:rsid w:val="00E20B9C"/>
    <w:rsid w:val="00E21483"/>
    <w:rsid w:val="00E24B72"/>
    <w:rsid w:val="00E33EAE"/>
    <w:rsid w:val="00E34FA0"/>
    <w:rsid w:val="00E37367"/>
    <w:rsid w:val="00E378DD"/>
    <w:rsid w:val="00E40B19"/>
    <w:rsid w:val="00E428BF"/>
    <w:rsid w:val="00E54B5A"/>
    <w:rsid w:val="00E57262"/>
    <w:rsid w:val="00E5746B"/>
    <w:rsid w:val="00E60A85"/>
    <w:rsid w:val="00E66907"/>
    <w:rsid w:val="00E67C32"/>
    <w:rsid w:val="00E70BAE"/>
    <w:rsid w:val="00E714EB"/>
    <w:rsid w:val="00E71AD2"/>
    <w:rsid w:val="00E731A9"/>
    <w:rsid w:val="00E8069A"/>
    <w:rsid w:val="00E8186B"/>
    <w:rsid w:val="00E8233C"/>
    <w:rsid w:val="00E83BCF"/>
    <w:rsid w:val="00E84070"/>
    <w:rsid w:val="00E8643D"/>
    <w:rsid w:val="00E8689C"/>
    <w:rsid w:val="00E9115E"/>
    <w:rsid w:val="00E92F05"/>
    <w:rsid w:val="00E936FF"/>
    <w:rsid w:val="00E94B61"/>
    <w:rsid w:val="00EA1A5E"/>
    <w:rsid w:val="00EA21AD"/>
    <w:rsid w:val="00EA4840"/>
    <w:rsid w:val="00EA711E"/>
    <w:rsid w:val="00EB2A4F"/>
    <w:rsid w:val="00EC01A0"/>
    <w:rsid w:val="00EC2101"/>
    <w:rsid w:val="00EC2292"/>
    <w:rsid w:val="00EC7DB9"/>
    <w:rsid w:val="00ED0C84"/>
    <w:rsid w:val="00ED1506"/>
    <w:rsid w:val="00ED243C"/>
    <w:rsid w:val="00ED483C"/>
    <w:rsid w:val="00ED5046"/>
    <w:rsid w:val="00ED7C8E"/>
    <w:rsid w:val="00EE139C"/>
    <w:rsid w:val="00EE13A4"/>
    <w:rsid w:val="00EE3368"/>
    <w:rsid w:val="00EE48B8"/>
    <w:rsid w:val="00EE508E"/>
    <w:rsid w:val="00EE6C46"/>
    <w:rsid w:val="00EF1A67"/>
    <w:rsid w:val="00EF4165"/>
    <w:rsid w:val="00EF4223"/>
    <w:rsid w:val="00EF76F4"/>
    <w:rsid w:val="00F00AAF"/>
    <w:rsid w:val="00F06C8E"/>
    <w:rsid w:val="00F1012F"/>
    <w:rsid w:val="00F159CF"/>
    <w:rsid w:val="00F273CC"/>
    <w:rsid w:val="00F30BF6"/>
    <w:rsid w:val="00F3547D"/>
    <w:rsid w:val="00F405C4"/>
    <w:rsid w:val="00F421FB"/>
    <w:rsid w:val="00F50D1B"/>
    <w:rsid w:val="00F50D52"/>
    <w:rsid w:val="00F53881"/>
    <w:rsid w:val="00F53D0A"/>
    <w:rsid w:val="00F570AE"/>
    <w:rsid w:val="00F57F04"/>
    <w:rsid w:val="00F62293"/>
    <w:rsid w:val="00F625CD"/>
    <w:rsid w:val="00F64075"/>
    <w:rsid w:val="00F66FEB"/>
    <w:rsid w:val="00F679C0"/>
    <w:rsid w:val="00F74D51"/>
    <w:rsid w:val="00F74ED2"/>
    <w:rsid w:val="00F80476"/>
    <w:rsid w:val="00F81209"/>
    <w:rsid w:val="00F814CC"/>
    <w:rsid w:val="00F850AF"/>
    <w:rsid w:val="00F85A00"/>
    <w:rsid w:val="00F9364A"/>
    <w:rsid w:val="00F9390F"/>
    <w:rsid w:val="00F95381"/>
    <w:rsid w:val="00F95C02"/>
    <w:rsid w:val="00FA0B5D"/>
    <w:rsid w:val="00FA147F"/>
    <w:rsid w:val="00FA1511"/>
    <w:rsid w:val="00FA1F18"/>
    <w:rsid w:val="00FA2114"/>
    <w:rsid w:val="00FA25FD"/>
    <w:rsid w:val="00FB1655"/>
    <w:rsid w:val="00FB1A1F"/>
    <w:rsid w:val="00FB430A"/>
    <w:rsid w:val="00FB78E0"/>
    <w:rsid w:val="00FB7BC4"/>
    <w:rsid w:val="00FC2F22"/>
    <w:rsid w:val="00FC4FC6"/>
    <w:rsid w:val="00FC6869"/>
    <w:rsid w:val="00FD2262"/>
    <w:rsid w:val="00FD3E95"/>
    <w:rsid w:val="00FD51DA"/>
    <w:rsid w:val="00FD53E7"/>
    <w:rsid w:val="00FE24E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622F"/>
  <w15:docId w15:val="{FA7C4C55-F803-4892-B6F3-741FFDA62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unhideWhenUsed="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link w:val="NormalLSTChar"/>
    <w:qFormat/>
    <w:rsid w:val="00CD38F0"/>
    <w:pPr>
      <w:spacing w:before="200" w:after="20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CD38F0"/>
    <w:pPr>
      <w:spacing w:before="200" w:after="12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C95E20"/>
    <w:pPr>
      <w:numPr>
        <w:numId w:val="16"/>
      </w:numPr>
      <w:ind w:left="867" w:hanging="357"/>
      <w:contextualSpacing/>
    </w:pPr>
  </w:style>
  <w:style w:type="paragraph" w:customStyle="1" w:styleId="PunktlistaLST">
    <w:name w:val="Punktlista LST"/>
    <w:basedOn w:val="NormalLST"/>
    <w:qFormat/>
    <w:rsid w:val="004058B5"/>
    <w:pPr>
      <w:numPr>
        <w:numId w:val="17"/>
      </w:numPr>
      <w:ind w:left="357" w:hanging="357"/>
      <w:contextualSpacing/>
    </w:pPr>
  </w:style>
  <w:style w:type="paragraph" w:customStyle="1" w:styleId="Rubrik2LST">
    <w:name w:val="Rubrik 2 LST"/>
    <w:next w:val="NormalLST"/>
    <w:qFormat/>
    <w:rsid w:val="00CD38F0"/>
    <w:pPr>
      <w:keepNext/>
      <w:spacing w:before="240" w:line="300" w:lineRule="atLeast"/>
      <w:outlineLvl w:val="1"/>
    </w:pPr>
    <w:rPr>
      <w:rFonts w:ascii="Arial" w:hAnsi="Arial"/>
      <w:bCs/>
      <w:sz w:val="30"/>
      <w:szCs w:val="28"/>
      <w:lang w:eastAsia="en-US"/>
    </w:rPr>
  </w:style>
  <w:style w:type="paragraph" w:customStyle="1" w:styleId="Rubrik3LST">
    <w:name w:val="Rubrik 3 LST"/>
    <w:next w:val="NormalLST"/>
    <w:qFormat/>
    <w:rsid w:val="00CD38F0"/>
    <w:pPr>
      <w:keepNext/>
      <w:spacing w:before="24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paragraph" w:styleId="Liststycke">
    <w:name w:val="List Paragraph"/>
    <w:basedOn w:val="Normal"/>
    <w:uiPriority w:val="34"/>
    <w:semiHidden/>
    <w:qFormat/>
    <w:rsid w:val="00796025"/>
    <w:pPr>
      <w:ind w:left="720"/>
      <w:contextualSpacing/>
    </w:pPr>
  </w:style>
  <w:style w:type="character" w:customStyle="1" w:styleId="NormalLSTChar">
    <w:name w:val="Normal LST Char"/>
    <w:link w:val="NormalLST"/>
    <w:locked/>
    <w:rsid w:val="00CD38F0"/>
    <w:rPr>
      <w:rFonts w:eastAsia="Calibri"/>
      <w:sz w:val="24"/>
      <w:szCs w:val="22"/>
      <w:lang w:eastAsia="en-US"/>
    </w:rPr>
  </w:style>
  <w:style w:type="paragraph" w:customStyle="1" w:styleId="Brf6dtextnumreradlista">
    <w:name w:val="Bröf6dtext numrerad lista"/>
    <w:basedOn w:val="TextBody"/>
    <w:uiPriority w:val="99"/>
    <w:rsid w:val="00760306"/>
    <w:pPr>
      <w:spacing w:after="0" w:line="240" w:lineRule="auto"/>
    </w:pPr>
  </w:style>
  <w:style w:type="paragraph" w:customStyle="1" w:styleId="TextBody">
    <w:name w:val="Text Body"/>
    <w:basedOn w:val="Normal"/>
    <w:uiPriority w:val="99"/>
    <w:rsid w:val="00760306"/>
    <w:pPr>
      <w:autoSpaceDE w:val="0"/>
      <w:autoSpaceDN w:val="0"/>
      <w:adjustRightInd w:val="0"/>
      <w:spacing w:after="120" w:line="300" w:lineRule="atLeast"/>
    </w:pPr>
    <w:rPr>
      <w:rFonts w:hAnsi="Calibri"/>
    </w:rPr>
  </w:style>
  <w:style w:type="paragraph" w:customStyle="1" w:styleId="Bokstaveradlista">
    <w:name w:val="Bokstaverad lista"/>
    <w:basedOn w:val="Numreradlista"/>
    <w:qFormat/>
    <w:rsid w:val="000A2794"/>
    <w:pPr>
      <w:numPr>
        <w:numId w:val="27"/>
      </w:numPr>
    </w:pPr>
  </w:style>
  <w:style w:type="paragraph" w:styleId="Revision">
    <w:name w:val="Revision"/>
    <w:hidden/>
    <w:uiPriority w:val="99"/>
    <w:semiHidden/>
    <w:rsid w:val="006872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54344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nsstyrelsen.se/dataskyd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1AEF3-36D7-4794-8119-1B310F408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2659</Words>
  <Characters>16749</Characters>
  <Application>Microsoft Office Word</Application>
  <DocSecurity>0</DocSecurity>
  <Lines>139</Lines>
  <Paragraphs>38</Paragraphs>
  <ScaleCrop>false</ScaleCrop>
  <HeadingPairs>
    <vt:vector size="2" baseType="variant">
      <vt:variant>
        <vt:lpstr>Rubrik</vt:lpstr>
      </vt:variant>
      <vt:variant>
        <vt:i4>1</vt:i4>
      </vt:variant>
    </vt:vector>
  </HeadingPairs>
  <TitlesOfParts>
    <vt:vector size="1" baseType="lpstr">
      <vt:lpstr>Beslut om utvidgning av naturreservatet Knalla</vt:lpstr>
    </vt:vector>
  </TitlesOfParts>
  <Company>SmartDocuments Nordic AB</Company>
  <LinksUpToDate>false</LinksUpToDate>
  <CharactersWithSpaces>19370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 om utvidgning av naturreservatet Knalla</dc:title>
  <dc:creator>orebro@lansstyrelsen.se</dc:creator>
  <cp:lastModifiedBy>Karlsson Elisabeth</cp:lastModifiedBy>
  <cp:revision>4</cp:revision>
  <cp:lastPrinted>2023-12-05T14:51:00Z</cp:lastPrinted>
  <dcterms:created xsi:type="dcterms:W3CDTF">2023-12-05T09:27:00Z</dcterms:created>
  <dcterms:modified xsi:type="dcterms:W3CDTF">2023-12-05T14:51:00Z</dcterms:modified>
</cp:coreProperties>
</file>