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981B06" w14:textId="51F1BB7B" w:rsidR="00DA4C83" w:rsidRDefault="00090E37" w:rsidP="009176F2">
      <w:pPr>
        <w:pStyle w:val="HuvudrubrikLST"/>
        <w:spacing w:after="480"/>
      </w:pPr>
      <w:r w:rsidRPr="00090E37">
        <w:t xml:space="preserve">Skötselplan för naturreservatet </w:t>
      </w:r>
      <w:proofErr w:type="spellStart"/>
      <w:r w:rsidR="00842DAD">
        <w:t>Lejaskogen</w:t>
      </w:r>
      <w:proofErr w:type="spellEnd"/>
      <w:r w:rsidRPr="00090E37">
        <w:t xml:space="preserve"> i </w:t>
      </w:r>
      <w:r w:rsidR="00842DAD">
        <w:t>Lindesbergs</w:t>
      </w:r>
      <w:r w:rsidRPr="00090E37">
        <w:t xml:space="preserve"> kommun</w:t>
      </w:r>
    </w:p>
    <w:p w14:paraId="665177B7" w14:textId="77777777" w:rsidR="00B004EB" w:rsidRPr="00A2372B" w:rsidRDefault="007C6272" w:rsidP="007C6272">
      <w:pPr>
        <w:pStyle w:val="NormalLST"/>
      </w:pPr>
      <w:r w:rsidRPr="00A2372B">
        <w:rPr>
          <w:noProof/>
        </w:rPr>
        <w:drawing>
          <wp:inline distT="0" distB="0" distL="0" distR="0" wp14:anchorId="2DA4EE1F" wp14:editId="2B4FD6E8">
            <wp:extent cx="5219700" cy="3441700"/>
            <wp:effectExtent l="0" t="0" r="0" b="6350"/>
            <wp:docPr id="1" name="Bildobjekt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objekt 5" descr="G:\Miljö\Naturskydd\Områdesskydd\Beslutsobjekt 2018\Lidetorpsmon\IMG_457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306" cy="344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A8CB5" w14:textId="77777777" w:rsidR="007C6272" w:rsidRPr="00F36853" w:rsidRDefault="00B004EB" w:rsidP="00F36853">
      <w:pPr>
        <w:pStyle w:val="BildtextLST"/>
      </w:pPr>
      <w:proofErr w:type="spellStart"/>
      <w:r w:rsidRPr="00F36853">
        <w:t>Lejaskogen</w:t>
      </w:r>
      <w:proofErr w:type="spellEnd"/>
      <w:r w:rsidR="007C6272" w:rsidRPr="00702A88">
        <w:t>.</w:t>
      </w:r>
      <w:r w:rsidR="00702A88">
        <w:t xml:space="preserve"> </w:t>
      </w:r>
      <w:r w:rsidR="007C6272" w:rsidRPr="00702A88">
        <w:t xml:space="preserve">Foto: </w:t>
      </w:r>
      <w:r w:rsidR="00677E42" w:rsidRPr="00702A88">
        <w:t xml:space="preserve">Göran </w:t>
      </w:r>
      <w:r w:rsidR="00677E42" w:rsidRPr="00F36853">
        <w:t>Janzon</w:t>
      </w:r>
      <w:r w:rsidR="007C6272" w:rsidRPr="00F36853">
        <w:t xml:space="preserve"> </w:t>
      </w:r>
    </w:p>
    <w:p w14:paraId="38A4F045" w14:textId="77777777" w:rsidR="007C6272" w:rsidRPr="00A2372B" w:rsidRDefault="007C6272" w:rsidP="007C6272">
      <w:pPr>
        <w:pStyle w:val="NormalLST"/>
        <w:rPr>
          <w:i/>
        </w:rPr>
      </w:pPr>
    </w:p>
    <w:p w14:paraId="2AA24BDA" w14:textId="77777777" w:rsidR="007C6272" w:rsidRPr="00A2372B" w:rsidRDefault="007C6272" w:rsidP="007C6272">
      <w:pPr>
        <w:pStyle w:val="NormalLST"/>
      </w:pPr>
      <w:r w:rsidRPr="002517A8">
        <w:t xml:space="preserve">Skötselplanen utgör bilaga </w:t>
      </w:r>
      <w:r w:rsidR="00677E42" w:rsidRPr="002517A8">
        <w:t>1</w:t>
      </w:r>
      <w:r w:rsidRPr="002517A8">
        <w:rPr>
          <w:color w:val="0070C0"/>
        </w:rPr>
        <w:t xml:space="preserve"> </w:t>
      </w:r>
      <w:r w:rsidRPr="002517A8">
        <w:t>till reservatbeslutet.</w:t>
      </w:r>
      <w:r w:rsidRPr="00A2372B">
        <w:t xml:space="preserve"> </w:t>
      </w:r>
    </w:p>
    <w:p w14:paraId="7AABAFC0" w14:textId="6E19E2E6" w:rsidR="00F36853" w:rsidRDefault="007C6272" w:rsidP="00F36853">
      <w:pPr>
        <w:pStyle w:val="NormalLST"/>
      </w:pPr>
      <w:r w:rsidRPr="00A2372B">
        <w:t xml:space="preserve">Skötselplanen är upprättad av </w:t>
      </w:r>
      <w:r w:rsidR="00677E42" w:rsidRPr="00A2372B">
        <w:t>Rolf Wedding</w:t>
      </w:r>
      <w:r w:rsidRPr="00A2372B">
        <w:t>.</w:t>
      </w:r>
    </w:p>
    <w:p w14:paraId="722272E2" w14:textId="77777777" w:rsidR="00F36853" w:rsidRDefault="00F36853">
      <w:pPr>
        <w:rPr>
          <w:rFonts w:eastAsia="Calibri"/>
          <w:szCs w:val="22"/>
          <w:lang w:eastAsia="en-US"/>
        </w:rPr>
      </w:pPr>
      <w:r>
        <w:br w:type="page"/>
      </w:r>
    </w:p>
    <w:p w14:paraId="27825728" w14:textId="77777777" w:rsidR="00DA4C83" w:rsidRPr="00D16BE3" w:rsidRDefault="007C6272" w:rsidP="009176F2">
      <w:pPr>
        <w:pStyle w:val="Rubrik1LST"/>
      </w:pPr>
      <w:r w:rsidRPr="00D16BE3">
        <w:lastRenderedPageBreak/>
        <w:t>Allmän del</w:t>
      </w:r>
    </w:p>
    <w:p w14:paraId="20871E80" w14:textId="77777777" w:rsidR="00D941F7" w:rsidRDefault="00D941F7" w:rsidP="009176F2">
      <w:pPr>
        <w:pStyle w:val="Rubrik2LST"/>
      </w:pPr>
      <w:r w:rsidRPr="003D2A83">
        <w:t>Naturförhållanden</w:t>
      </w:r>
    </w:p>
    <w:p w14:paraId="7AA9D78F" w14:textId="77777777" w:rsidR="0074088F" w:rsidRPr="0074088F" w:rsidRDefault="0074088F" w:rsidP="0074088F">
      <w:pPr>
        <w:pStyle w:val="NormalLST"/>
        <w:rPr>
          <w:rFonts w:eastAsia="Times New Roman"/>
          <w:szCs w:val="24"/>
        </w:rPr>
      </w:pPr>
      <w:bookmarkStart w:id="0" w:name="_Hlk70433106"/>
      <w:r w:rsidRPr="008D14E5">
        <w:rPr>
          <w:rFonts w:eastAsia="Times New Roman"/>
          <w:szCs w:val="24"/>
        </w:rPr>
        <w:t>Området ligger på kalkberg</w:t>
      </w:r>
      <w:r>
        <w:rPr>
          <w:rFonts w:eastAsia="Times New Roman"/>
          <w:szCs w:val="24"/>
        </w:rPr>
        <w:t>g</w:t>
      </w:r>
      <w:r w:rsidRPr="008D14E5">
        <w:rPr>
          <w:rFonts w:eastAsia="Times New Roman"/>
          <w:szCs w:val="24"/>
        </w:rPr>
        <w:t>rund som utgör del av den utbredda urkal</w:t>
      </w:r>
      <w:r>
        <w:rPr>
          <w:rFonts w:eastAsia="Times New Roman"/>
          <w:szCs w:val="24"/>
        </w:rPr>
        <w:t>k</w:t>
      </w:r>
      <w:r w:rsidRPr="008D14E5">
        <w:rPr>
          <w:rFonts w:eastAsia="Times New Roman"/>
          <w:szCs w:val="24"/>
        </w:rPr>
        <w:t xml:space="preserve">stenförekomsten kring Mårdshyttan-Fanthyttan i Lindesbergs kommun. </w:t>
      </w:r>
      <w:r w:rsidRPr="002E7BF7">
        <w:rPr>
          <w:rFonts w:eastAsia="Times New Roman"/>
          <w:szCs w:val="24"/>
        </w:rPr>
        <w:t xml:space="preserve">Berggrunden inom området utgörs </w:t>
      </w:r>
      <w:proofErr w:type="gramStart"/>
      <w:r w:rsidRPr="002E7BF7">
        <w:rPr>
          <w:rFonts w:eastAsia="Times New Roman"/>
          <w:szCs w:val="24"/>
        </w:rPr>
        <w:t>bl</w:t>
      </w:r>
      <w:r>
        <w:rPr>
          <w:rFonts w:eastAsia="Times New Roman"/>
          <w:szCs w:val="24"/>
        </w:rPr>
        <w:t>.a.</w:t>
      </w:r>
      <w:proofErr w:type="gramEnd"/>
      <w:r w:rsidRPr="002E7BF7">
        <w:rPr>
          <w:rFonts w:eastAsia="Times New Roman"/>
          <w:szCs w:val="24"/>
        </w:rPr>
        <w:t xml:space="preserve"> av kopparkisförande kalksten som uppträder som</w:t>
      </w:r>
      <w:r>
        <w:rPr>
          <w:rFonts w:eastAsia="Times New Roman"/>
          <w:szCs w:val="24"/>
        </w:rPr>
        <w:t xml:space="preserve"> </w:t>
      </w:r>
      <w:r w:rsidRPr="002E7BF7">
        <w:rPr>
          <w:rFonts w:eastAsia="Times New Roman"/>
          <w:szCs w:val="24"/>
        </w:rPr>
        <w:t>oregelbundna inlagringar i omgivande leptitformation.</w:t>
      </w:r>
      <w:r>
        <w:rPr>
          <w:rFonts w:eastAsia="Times New Roman"/>
          <w:szCs w:val="24"/>
        </w:rPr>
        <w:t xml:space="preserve"> J</w:t>
      </w:r>
      <w:r w:rsidRPr="008D14E5">
        <w:rPr>
          <w:rFonts w:eastAsia="Times New Roman"/>
          <w:szCs w:val="24"/>
        </w:rPr>
        <w:t xml:space="preserve">ordmånen </w:t>
      </w:r>
      <w:r>
        <w:rPr>
          <w:rFonts w:eastAsia="Times New Roman"/>
          <w:szCs w:val="24"/>
        </w:rPr>
        <w:t xml:space="preserve">är </w:t>
      </w:r>
      <w:r w:rsidRPr="008D14E5">
        <w:rPr>
          <w:rFonts w:eastAsia="Times New Roman"/>
          <w:szCs w:val="24"/>
        </w:rPr>
        <w:t>brunjordsarta</w:t>
      </w:r>
      <w:r>
        <w:rPr>
          <w:rFonts w:eastAsia="Times New Roman"/>
          <w:szCs w:val="24"/>
        </w:rPr>
        <w:t>d</w:t>
      </w:r>
      <w:r w:rsidRPr="008D14E5">
        <w:rPr>
          <w:rFonts w:eastAsia="Times New Roman"/>
          <w:szCs w:val="24"/>
        </w:rPr>
        <w:t>.</w:t>
      </w:r>
      <w:r>
        <w:rPr>
          <w:rFonts w:eastAsia="Times New Roman"/>
          <w:szCs w:val="24"/>
        </w:rPr>
        <w:t xml:space="preserve"> </w:t>
      </w:r>
    </w:p>
    <w:p w14:paraId="60BF7897" w14:textId="77777777" w:rsidR="0074088F" w:rsidRDefault="0074088F" w:rsidP="0074088F">
      <w:r>
        <w:t xml:space="preserve">Vegetationen </w:t>
      </w:r>
      <w:r w:rsidR="009323A5">
        <w:t>uppvisar</w:t>
      </w:r>
      <w:r>
        <w:t xml:space="preserve"> en stark </w:t>
      </w:r>
      <w:proofErr w:type="spellStart"/>
      <w:r>
        <w:t>rikbergspåverkan</w:t>
      </w:r>
      <w:proofErr w:type="spellEnd"/>
      <w:r>
        <w:t xml:space="preserve">. </w:t>
      </w:r>
      <w:proofErr w:type="spellStart"/>
      <w:r>
        <w:t>Lej</w:t>
      </w:r>
      <w:r w:rsidR="00FE7111">
        <w:t>askogen</w:t>
      </w:r>
      <w:proofErr w:type="spellEnd"/>
      <w:r>
        <w:t xml:space="preserve"> ligger centralt i Mårdshyttan- </w:t>
      </w:r>
      <w:proofErr w:type="spellStart"/>
      <w:r>
        <w:t>Fanthyttanområdet</w:t>
      </w:r>
      <w:proofErr w:type="spellEnd"/>
      <w:r>
        <w:t xml:space="preserve"> som tillsammans med Viker – </w:t>
      </w:r>
      <w:proofErr w:type="spellStart"/>
      <w:r>
        <w:t>Älvhyttanområdet</w:t>
      </w:r>
      <w:proofErr w:type="spellEnd"/>
      <w:r>
        <w:t xml:space="preserve"> och Björskogsnäs – Grythyttanområdet är norra Örebro läns botaniskt </w:t>
      </w:r>
      <w:r w:rsidR="009323A5">
        <w:t xml:space="preserve">sett </w:t>
      </w:r>
      <w:r>
        <w:t xml:space="preserve">artrikaste och mest välkända </w:t>
      </w:r>
      <w:proofErr w:type="spellStart"/>
      <w:r>
        <w:t>urkalkområden</w:t>
      </w:r>
      <w:proofErr w:type="spellEnd"/>
      <w:r>
        <w:t>.</w:t>
      </w:r>
      <w:r>
        <w:rPr>
          <w:sz w:val="22"/>
          <w:szCs w:val="22"/>
        </w:rPr>
        <w:t xml:space="preserve"> </w:t>
      </w:r>
      <w:r>
        <w:t xml:space="preserve">Jordtäcket är överlag tämligen grunt med varierande fuktighetsförhållanden, ofta i intervallet friskt till fuktigt. Rörligt grundvatten eller genomsilning förekommer </w:t>
      </w:r>
      <w:r w:rsidR="009323A5">
        <w:t>i</w:t>
      </w:r>
      <w:r>
        <w:t xml:space="preserve">nom några delområden. Här och var finns hällar och block av kalksten, vilket bildar ytterligare underlag för den rika floran. Generellt är </w:t>
      </w:r>
      <w:r w:rsidR="009323A5">
        <w:t>mark</w:t>
      </w:r>
      <w:r>
        <w:t>boniteterna höga.</w:t>
      </w:r>
    </w:p>
    <w:bookmarkEnd w:id="0"/>
    <w:p w14:paraId="2C822B92" w14:textId="77777777" w:rsidR="0074088F" w:rsidRPr="0074088F" w:rsidRDefault="0074088F" w:rsidP="0074088F">
      <w:pPr>
        <w:rPr>
          <w:sz w:val="22"/>
          <w:szCs w:val="22"/>
        </w:rPr>
      </w:pPr>
    </w:p>
    <w:p w14:paraId="18CE5D67" w14:textId="77777777" w:rsidR="0074088F" w:rsidRPr="0074088F" w:rsidRDefault="0074088F" w:rsidP="0026635F">
      <w:r>
        <w:t>Efter avverkning, hävd eller annan störning utvecklas genom naturlig föryngring bestånd av rena successioner med ask</w:t>
      </w:r>
      <w:r w:rsidR="009323A5">
        <w:t xml:space="preserve">, </w:t>
      </w:r>
      <w:r>
        <w:t>asp</w:t>
      </w:r>
      <w:r w:rsidR="009323A5">
        <w:t xml:space="preserve"> och andra lövträd</w:t>
      </w:r>
      <w:r>
        <w:t xml:space="preserve">. Underskikten kännetecknas av stort inslag av ask, olvon, tibast, </w:t>
      </w:r>
      <w:proofErr w:type="spellStart"/>
      <w:r>
        <w:t>skogstry</w:t>
      </w:r>
      <w:proofErr w:type="spellEnd"/>
      <w:r>
        <w:t xml:space="preserve"> och hassel. </w:t>
      </w:r>
      <w:r w:rsidR="00226F36">
        <w:t>Lö</w:t>
      </w:r>
      <w:r>
        <w:t xml:space="preserve">vträdsdominansen bibehålls även då skogen nått hög ålder. Denna typ av kalklövskog och även inslaget av kalkbarrskog bedöms ha lång kontinuitet på </w:t>
      </w:r>
      <w:r w:rsidRPr="00226F36">
        <w:t xml:space="preserve">landskapsnivå. Inom torrare ståndorter finns ett glest skikt av </w:t>
      </w:r>
      <w:proofErr w:type="spellStart"/>
      <w:r w:rsidRPr="00226F36">
        <w:t>tallöverståndare</w:t>
      </w:r>
      <w:proofErr w:type="spellEnd"/>
      <w:r w:rsidRPr="00226F36">
        <w:t xml:space="preserve">. Myrarealen är liten och fördelas på ett antal </w:t>
      </w:r>
      <w:proofErr w:type="spellStart"/>
      <w:r w:rsidRPr="00226F36">
        <w:t>rikkärr</w:t>
      </w:r>
      <w:proofErr w:type="spellEnd"/>
      <w:r w:rsidRPr="00226F36">
        <w:t>. I anslutning till några gamla kalkbrott och gruvfält står idag äldre löv- eller blandskog som brukats extensivt</w:t>
      </w:r>
      <w:r>
        <w:t xml:space="preserve"> eller inte alls. Centralt i området finns ett stort sammanhängande rent hasselbestånd.</w:t>
      </w:r>
    </w:p>
    <w:p w14:paraId="3FE1F855" w14:textId="2E73C85A" w:rsidR="00A530E5" w:rsidRDefault="009323A5" w:rsidP="00A530E5">
      <w:pPr>
        <w:pStyle w:val="NormalLST"/>
      </w:pPr>
      <w:r>
        <w:rPr>
          <w:rFonts w:eastAsia="Times New Roman"/>
          <w:szCs w:val="24"/>
        </w:rPr>
        <w:t xml:space="preserve">Området har </w:t>
      </w:r>
      <w:r w:rsidR="002E7BF7" w:rsidRPr="002E7BF7">
        <w:rPr>
          <w:rFonts w:eastAsia="Times New Roman"/>
          <w:szCs w:val="24"/>
        </w:rPr>
        <w:t>en rik flora, med bland annat flera orkidéarter</w:t>
      </w:r>
      <w:r>
        <w:rPr>
          <w:rFonts w:eastAsia="Times New Roman"/>
          <w:szCs w:val="24"/>
        </w:rPr>
        <w:t xml:space="preserve"> och</w:t>
      </w:r>
      <w:r w:rsidR="002E7BF7" w:rsidRPr="002E7BF7">
        <w:rPr>
          <w:rFonts w:eastAsia="Times New Roman"/>
          <w:szCs w:val="24"/>
        </w:rPr>
        <w:t xml:space="preserve"> ett flertal växter som är anpassade till en kalkhaltig</w:t>
      </w:r>
      <w:r w:rsidR="00A2372B">
        <w:rPr>
          <w:rFonts w:eastAsia="Times New Roman"/>
          <w:szCs w:val="24"/>
        </w:rPr>
        <w:t xml:space="preserve"> mark</w:t>
      </w:r>
      <w:r w:rsidR="002E7BF7" w:rsidRPr="002E7BF7">
        <w:rPr>
          <w:rFonts w:eastAsia="Times New Roman"/>
          <w:szCs w:val="24"/>
        </w:rPr>
        <w:t xml:space="preserve">. </w:t>
      </w:r>
      <w:r w:rsidR="00A530E5" w:rsidRPr="00955CCB">
        <w:t xml:space="preserve">Förekomsten av kalkbarrskog, kalklövskog och flera </w:t>
      </w:r>
      <w:proofErr w:type="spellStart"/>
      <w:r w:rsidR="00A530E5" w:rsidRPr="00955CCB">
        <w:t>rikkärr</w:t>
      </w:r>
      <w:proofErr w:type="spellEnd"/>
      <w:r w:rsidR="00A530E5" w:rsidRPr="00955CCB">
        <w:t xml:space="preserve"> är gynnsam för flera krävande kärlväxter och svampar</w:t>
      </w:r>
      <w:r w:rsidR="00BF5E89">
        <w:t xml:space="preserve">. Karaktärsväxter i lundmiljön är getrams, underviol och </w:t>
      </w:r>
      <w:proofErr w:type="spellStart"/>
      <w:r w:rsidR="00BF5E89">
        <w:t>skogstry</w:t>
      </w:r>
      <w:proofErr w:type="spellEnd"/>
      <w:r w:rsidR="00BF5E89">
        <w:t>.</w:t>
      </w:r>
      <w:r w:rsidR="00A530E5" w:rsidRPr="00955CCB">
        <w:rPr>
          <w:rFonts w:eastAsia="Times New Roman"/>
          <w:szCs w:val="24"/>
        </w:rPr>
        <w:t xml:space="preserve"> Bland </w:t>
      </w:r>
      <w:r w:rsidR="00BF5E89">
        <w:rPr>
          <w:rFonts w:eastAsia="Times New Roman"/>
          <w:szCs w:val="24"/>
        </w:rPr>
        <w:t>rödlistade arter</w:t>
      </w:r>
      <w:r w:rsidR="00A530E5" w:rsidRPr="00955CCB">
        <w:rPr>
          <w:rFonts w:eastAsia="Times New Roman"/>
          <w:szCs w:val="24"/>
        </w:rPr>
        <w:t xml:space="preserve"> kan</w:t>
      </w:r>
      <w:r w:rsidR="00A530E5" w:rsidRPr="00955CCB">
        <w:t xml:space="preserve"> nämnas</w:t>
      </w:r>
      <w:r w:rsidR="00A530E5" w:rsidRPr="009214E4">
        <w:t xml:space="preserve"> de hotade </w:t>
      </w:r>
      <w:r w:rsidR="006E77AE">
        <w:t>svamp</w:t>
      </w:r>
      <w:r w:rsidR="009E0886">
        <w:t>arterna</w:t>
      </w:r>
      <w:r w:rsidR="00A530E5">
        <w:t xml:space="preserve"> violgubbe, </w:t>
      </w:r>
      <w:r w:rsidR="0054001B">
        <w:t>dofttaggsvamp, kryddtofsskivling</w:t>
      </w:r>
      <w:r w:rsidR="006E77AE">
        <w:t xml:space="preserve"> och</w:t>
      </w:r>
      <w:r w:rsidR="00A530E5" w:rsidRPr="003445B8">
        <w:t xml:space="preserve"> fyrflikig </w:t>
      </w:r>
      <w:r w:rsidR="00A530E5" w:rsidRPr="00380A0A">
        <w:t>jordstjärna.</w:t>
      </w:r>
      <w:r w:rsidRPr="009323A5">
        <w:t xml:space="preserve"> </w:t>
      </w:r>
      <w:r w:rsidR="00BF5E89">
        <w:t xml:space="preserve">I </w:t>
      </w:r>
      <w:proofErr w:type="spellStart"/>
      <w:r w:rsidR="00BF5E89">
        <w:t>rikkärrsmiljöer</w:t>
      </w:r>
      <w:proofErr w:type="spellEnd"/>
      <w:r w:rsidR="00BF5E89">
        <w:t xml:space="preserve"> </w:t>
      </w:r>
      <w:r w:rsidR="00FA254C">
        <w:t>finns</w:t>
      </w:r>
      <w:r w:rsidR="00BF5E89">
        <w:t xml:space="preserve"> de rödlistade kärlväxterna </w:t>
      </w:r>
      <w:r w:rsidR="00BF5E89" w:rsidRPr="009214E4">
        <w:t xml:space="preserve">majviva, </w:t>
      </w:r>
      <w:r w:rsidR="00BF5E89">
        <w:t xml:space="preserve">knottblomster och </w:t>
      </w:r>
      <w:proofErr w:type="spellStart"/>
      <w:r w:rsidR="00BF5E89" w:rsidRPr="009214E4">
        <w:t>kärrknipprot</w:t>
      </w:r>
      <w:proofErr w:type="spellEnd"/>
      <w:r w:rsidR="00BF5E89">
        <w:t xml:space="preserve">. </w:t>
      </w:r>
      <w:r w:rsidR="00FA254C">
        <w:t>Äldre</w:t>
      </w:r>
      <w:r>
        <w:t xml:space="preserve"> fynd av fältgentiana, kalkbräken och stor låsbräken</w:t>
      </w:r>
      <w:r w:rsidR="00FA254C">
        <w:t xml:space="preserve"> finns noterade </w:t>
      </w:r>
      <w:r>
        <w:t>i</w:t>
      </w:r>
      <w:r w:rsidR="00FA254C">
        <w:t xml:space="preserve">nom </w:t>
      </w:r>
      <w:proofErr w:type="spellStart"/>
      <w:r w:rsidR="00FA254C">
        <w:t>Lejaskogens</w:t>
      </w:r>
      <w:proofErr w:type="spellEnd"/>
      <w:r w:rsidR="00FA254C">
        <w:t xml:space="preserve"> naturreservat</w:t>
      </w:r>
      <w:r>
        <w:t>, men det verkar som om dessa arter är utgångna i området.</w:t>
      </w:r>
    </w:p>
    <w:p w14:paraId="5B00AC65" w14:textId="2AD9EAFB" w:rsidR="00A600D4" w:rsidRDefault="006E77AE" w:rsidP="00A530E5">
      <w:pPr>
        <w:pStyle w:val="NormalLST"/>
      </w:pPr>
      <w:r>
        <w:t>I öppnare partier</w:t>
      </w:r>
      <w:r w:rsidR="009E0886">
        <w:t xml:space="preserve"> </w:t>
      </w:r>
      <w:r>
        <w:t xml:space="preserve">finns </w:t>
      </w:r>
      <w:r w:rsidR="00E948B0">
        <w:t xml:space="preserve">hävdgynnade arter som </w:t>
      </w:r>
      <w:proofErr w:type="gramStart"/>
      <w:r w:rsidR="00E948B0">
        <w:t>t.ex.</w:t>
      </w:r>
      <w:proofErr w:type="gramEnd"/>
      <w:r w:rsidR="00E948B0">
        <w:t xml:space="preserve"> gullviva,</w:t>
      </w:r>
      <w:r>
        <w:t xml:space="preserve"> slåtterfibbla, </w:t>
      </w:r>
      <w:proofErr w:type="spellStart"/>
      <w:r>
        <w:t>blåsuga</w:t>
      </w:r>
      <w:proofErr w:type="spellEnd"/>
      <w:r>
        <w:t xml:space="preserve"> och rödkämpar. </w:t>
      </w:r>
      <w:r w:rsidR="00D91DB7">
        <w:t xml:space="preserve">En intressant art </w:t>
      </w:r>
      <w:r w:rsidR="00861BC7">
        <w:t>i denna</w:t>
      </w:r>
      <w:r w:rsidR="00D91DB7">
        <w:t xml:space="preserve"> miljö är den rödlistade stubbdaggkåpan som har en av få kända växtplatser i länet här. </w:t>
      </w:r>
      <w:r w:rsidR="00E948B0">
        <w:t xml:space="preserve">En del av </w:t>
      </w:r>
      <w:r w:rsidR="00D91DB7">
        <w:t>växterna</w:t>
      </w:r>
      <w:r w:rsidR="00E948B0">
        <w:t xml:space="preserve"> har funnit en tillflyktsort i de kraftledningsgator som finns kvar medan andra återfinns </w:t>
      </w:r>
      <w:r>
        <w:t xml:space="preserve">längs vägkanter eller </w:t>
      </w:r>
      <w:r w:rsidR="00E948B0">
        <w:t xml:space="preserve">i de av markstörning påverkade miljöerna kring gruvområden och kalkbrott. </w:t>
      </w:r>
    </w:p>
    <w:p w14:paraId="43E27E86" w14:textId="7C18913D" w:rsidR="009323A5" w:rsidRDefault="00374DC1" w:rsidP="00A530E5">
      <w:pPr>
        <w:pStyle w:val="NormalLST"/>
      </w:pPr>
      <w:r>
        <w:lastRenderedPageBreak/>
        <w:t>Den varierade miljön med öppna områden i anslutning till diken, vägar och kraftledningar i kombination med en lövrik skog och artrik flora gör att miljön även är lämplig för många fjärilsarter. Området är hemvist för flera hotade fjärilsarter såsom</w:t>
      </w:r>
      <w:r w:rsidR="009323A5" w:rsidRPr="00380A0A">
        <w:t xml:space="preserve"> asknätfjäril, </w:t>
      </w:r>
      <w:proofErr w:type="spellStart"/>
      <w:r w:rsidR="009323A5" w:rsidRPr="00380A0A">
        <w:t>sotnätfjäril</w:t>
      </w:r>
      <w:proofErr w:type="spellEnd"/>
      <w:r w:rsidR="009323A5" w:rsidRPr="00380A0A">
        <w:t xml:space="preserve"> och väddnätfjäril.</w:t>
      </w:r>
      <w:r w:rsidR="009E0886">
        <w:t xml:space="preserve"> </w:t>
      </w:r>
    </w:p>
    <w:p w14:paraId="611AAEE8" w14:textId="77777777" w:rsidR="00D941F7" w:rsidRPr="00955CCB" w:rsidRDefault="00D941F7" w:rsidP="009176F2">
      <w:pPr>
        <w:pStyle w:val="Rubrik2LST"/>
      </w:pPr>
      <w:r w:rsidRPr="00955CCB">
        <w:t>Historisk markanvändning</w:t>
      </w:r>
    </w:p>
    <w:p w14:paraId="57B4E67A" w14:textId="3EEACCCB" w:rsidR="0014441A" w:rsidRDefault="00942835" w:rsidP="00942835">
      <w:pPr>
        <w:pStyle w:val="NormalLST"/>
        <w:rPr>
          <w:rFonts w:eastAsia="Times New Roman"/>
          <w:szCs w:val="24"/>
        </w:rPr>
      </w:pPr>
      <w:r w:rsidRPr="00955CCB">
        <w:rPr>
          <w:szCs w:val="24"/>
        </w:rPr>
        <w:t>Historiska</w:t>
      </w:r>
      <w:r w:rsidR="00D941F7" w:rsidRPr="00955CCB">
        <w:rPr>
          <w:szCs w:val="24"/>
        </w:rPr>
        <w:t xml:space="preserve"> kartor visar att reservatet utgjorts av </w:t>
      </w:r>
      <w:r w:rsidR="00ED799B" w:rsidRPr="00955CCB">
        <w:rPr>
          <w:szCs w:val="24"/>
        </w:rPr>
        <w:t xml:space="preserve">slåttermark och </w:t>
      </w:r>
      <w:r w:rsidR="00955CCB" w:rsidRPr="00955CCB">
        <w:rPr>
          <w:szCs w:val="24"/>
        </w:rPr>
        <w:t>skogsmark</w:t>
      </w:r>
      <w:r w:rsidRPr="00955CCB">
        <w:rPr>
          <w:szCs w:val="24"/>
        </w:rPr>
        <w:t xml:space="preserve"> som troligen längre tillbaka i tiden betats som utmar</w:t>
      </w:r>
      <w:r w:rsidR="00B51EFB">
        <w:rPr>
          <w:szCs w:val="24"/>
        </w:rPr>
        <w:t>k</w:t>
      </w:r>
      <w:r w:rsidRPr="00955CCB">
        <w:rPr>
          <w:szCs w:val="24"/>
        </w:rPr>
        <w:t>.</w:t>
      </w:r>
      <w:r w:rsidRPr="00955CCB">
        <w:t xml:space="preserve"> Området har höga kultur</w:t>
      </w:r>
      <w:r w:rsidR="00861BC7">
        <w:t>miljö</w:t>
      </w:r>
      <w:r w:rsidR="00BA0FFD">
        <w:t>-</w:t>
      </w:r>
      <w:r w:rsidRPr="00955CCB">
        <w:t>värden.</w:t>
      </w:r>
      <w:r w:rsidRPr="00955CCB">
        <w:rPr>
          <w:szCs w:val="24"/>
        </w:rPr>
        <w:t xml:space="preserve"> </w:t>
      </w:r>
      <w:r w:rsidRPr="00955CCB">
        <w:rPr>
          <w:rFonts w:eastAsia="Times New Roman"/>
          <w:szCs w:val="24"/>
        </w:rPr>
        <w:t xml:space="preserve">Inom </w:t>
      </w:r>
      <w:proofErr w:type="spellStart"/>
      <w:r w:rsidRPr="00955CCB">
        <w:rPr>
          <w:rFonts w:eastAsia="Times New Roman"/>
          <w:szCs w:val="24"/>
        </w:rPr>
        <w:t>Lejaskogen</w:t>
      </w:r>
      <w:proofErr w:type="spellEnd"/>
      <w:r w:rsidRPr="00955CCB">
        <w:rPr>
          <w:rFonts w:eastAsia="Times New Roman"/>
          <w:szCs w:val="24"/>
        </w:rPr>
        <w:t xml:space="preserve"> finns flera gruvlämningar.</w:t>
      </w:r>
      <w:r w:rsidRPr="00955CCB">
        <w:t xml:space="preserve"> </w:t>
      </w:r>
      <w:proofErr w:type="spellStart"/>
      <w:r w:rsidRPr="00955CCB">
        <w:rPr>
          <w:rFonts w:eastAsia="Times New Roman"/>
          <w:szCs w:val="24"/>
        </w:rPr>
        <w:t>Lejagruvan</w:t>
      </w:r>
      <w:proofErr w:type="spellEnd"/>
      <w:r w:rsidRPr="00955CCB">
        <w:rPr>
          <w:rFonts w:eastAsia="Times New Roman"/>
          <w:szCs w:val="24"/>
        </w:rPr>
        <w:t xml:space="preserve">, i </w:t>
      </w:r>
      <w:r w:rsidR="00861BC7">
        <w:rPr>
          <w:rFonts w:eastAsia="Times New Roman"/>
          <w:szCs w:val="24"/>
        </w:rPr>
        <w:t>södra delen</w:t>
      </w:r>
      <w:r>
        <w:rPr>
          <w:rFonts w:eastAsia="Times New Roman"/>
          <w:szCs w:val="24"/>
        </w:rPr>
        <w:t xml:space="preserve"> av reservatet</w:t>
      </w:r>
      <w:r w:rsidRPr="002E7BF7">
        <w:rPr>
          <w:rFonts w:eastAsia="Times New Roman"/>
          <w:szCs w:val="24"/>
        </w:rPr>
        <w:t>, öppnades på</w:t>
      </w:r>
      <w:r>
        <w:rPr>
          <w:rFonts w:eastAsia="Times New Roman"/>
          <w:szCs w:val="24"/>
        </w:rPr>
        <w:t xml:space="preserve"> </w:t>
      </w:r>
      <w:r w:rsidRPr="002E7BF7">
        <w:rPr>
          <w:rFonts w:eastAsia="Times New Roman"/>
          <w:szCs w:val="24"/>
        </w:rPr>
        <w:t>1550-talet. Brytningen av kopparkis skedde emellertid bara under kortare perioder, den sista</w:t>
      </w:r>
      <w:r>
        <w:rPr>
          <w:rFonts w:eastAsia="Times New Roman"/>
          <w:szCs w:val="24"/>
        </w:rPr>
        <w:t xml:space="preserve"> </w:t>
      </w:r>
      <w:r w:rsidRPr="002E7BF7">
        <w:rPr>
          <w:rFonts w:eastAsia="Times New Roman"/>
          <w:szCs w:val="24"/>
        </w:rPr>
        <w:t xml:space="preserve">mellan 1915 och 1919 varpå gruvan lades ner. </w:t>
      </w:r>
      <w:r w:rsidR="00861BC7">
        <w:rPr>
          <w:rFonts w:eastAsia="Times New Roman"/>
          <w:szCs w:val="24"/>
        </w:rPr>
        <w:t xml:space="preserve">En utförlig beskrivning av alla kulturlämningar </w:t>
      </w:r>
      <w:r w:rsidR="00861BC7" w:rsidRPr="00164F00">
        <w:rPr>
          <w:rFonts w:eastAsia="Times New Roman"/>
          <w:szCs w:val="24"/>
        </w:rPr>
        <w:t xml:space="preserve">finns i </w:t>
      </w:r>
      <w:r w:rsidR="00CC41F0" w:rsidRPr="00164F00">
        <w:rPr>
          <w:rFonts w:eastAsia="Times New Roman"/>
          <w:szCs w:val="24"/>
        </w:rPr>
        <w:t xml:space="preserve">Tabell 1 och </w:t>
      </w:r>
      <w:r w:rsidR="009E0886" w:rsidRPr="00164F00">
        <w:rPr>
          <w:rFonts w:eastAsia="Times New Roman"/>
          <w:szCs w:val="24"/>
        </w:rPr>
        <w:t>kart</w:t>
      </w:r>
      <w:r w:rsidR="00164F00">
        <w:rPr>
          <w:rFonts w:eastAsia="Times New Roman"/>
          <w:szCs w:val="24"/>
        </w:rPr>
        <w:t xml:space="preserve">a sidorna </w:t>
      </w:r>
      <w:proofErr w:type="gramStart"/>
      <w:r w:rsidR="00164F00">
        <w:rPr>
          <w:rFonts w:eastAsia="Times New Roman"/>
          <w:szCs w:val="24"/>
        </w:rPr>
        <w:t>12-13</w:t>
      </w:r>
      <w:proofErr w:type="gramEnd"/>
      <w:r w:rsidR="00CC41F0" w:rsidRPr="00164F00">
        <w:rPr>
          <w:rFonts w:eastAsia="Times New Roman"/>
          <w:szCs w:val="24"/>
        </w:rPr>
        <w:t xml:space="preserve"> i detta dokument.</w:t>
      </w:r>
    </w:p>
    <w:p w14:paraId="51FABB3F" w14:textId="77777777" w:rsidR="0014441A" w:rsidRDefault="005440B7" w:rsidP="00942835">
      <w:pPr>
        <w:pStyle w:val="NormalLST"/>
        <w:rPr>
          <w:rFonts w:eastAsia="Times New Roman"/>
          <w:szCs w:val="24"/>
        </w:rPr>
      </w:pPr>
      <w:r>
        <w:rPr>
          <w:noProof/>
        </w:rPr>
        <w:drawing>
          <wp:inline distT="0" distB="0" distL="0" distR="0" wp14:anchorId="30F44C3D" wp14:editId="705ECED7">
            <wp:extent cx="4532892" cy="4996993"/>
            <wp:effectExtent l="0" t="3493" r="0" b="0"/>
            <wp:docPr id="8" name="Bildobjek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6" t="-132" r="21838"/>
                    <a:stretch/>
                  </pic:blipFill>
                  <pic:spPr bwMode="auto">
                    <a:xfrm rot="5400000">
                      <a:off x="0" y="0"/>
                      <a:ext cx="4695359" cy="517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EE536E" w14:textId="77777777" w:rsidR="0014441A" w:rsidRPr="00702A88" w:rsidRDefault="0014441A" w:rsidP="00942835">
      <w:pPr>
        <w:pStyle w:val="NormalLST"/>
        <w:rPr>
          <w:rFonts w:eastAsia="Times New Roman"/>
          <w:i/>
          <w:iCs/>
          <w:szCs w:val="24"/>
        </w:rPr>
      </w:pPr>
      <w:r w:rsidRPr="00702A88">
        <w:rPr>
          <w:rFonts w:eastAsia="Times New Roman"/>
          <w:i/>
          <w:iCs/>
          <w:szCs w:val="24"/>
        </w:rPr>
        <w:t xml:space="preserve">Ruin vid </w:t>
      </w:r>
      <w:proofErr w:type="spellStart"/>
      <w:r w:rsidRPr="00702A88">
        <w:rPr>
          <w:rFonts w:eastAsia="Times New Roman"/>
          <w:i/>
          <w:iCs/>
          <w:szCs w:val="24"/>
        </w:rPr>
        <w:t>Lejagruvan</w:t>
      </w:r>
      <w:proofErr w:type="spellEnd"/>
      <w:r w:rsidRPr="00702A88">
        <w:rPr>
          <w:rFonts w:eastAsia="Times New Roman"/>
          <w:i/>
          <w:iCs/>
          <w:szCs w:val="24"/>
        </w:rPr>
        <w:t>.</w:t>
      </w:r>
      <w:r w:rsidR="00702A88" w:rsidRPr="00702A88">
        <w:rPr>
          <w:rFonts w:eastAsia="Times New Roman"/>
          <w:i/>
          <w:iCs/>
          <w:szCs w:val="24"/>
        </w:rPr>
        <w:t xml:space="preserve"> </w:t>
      </w:r>
      <w:r w:rsidR="005440B7" w:rsidRPr="00702A88">
        <w:rPr>
          <w:rFonts w:eastAsia="Times New Roman"/>
          <w:i/>
          <w:iCs/>
          <w:szCs w:val="24"/>
        </w:rPr>
        <w:t>Foto</w:t>
      </w:r>
      <w:r w:rsidR="00702A88" w:rsidRPr="00702A88">
        <w:rPr>
          <w:rFonts w:eastAsia="Times New Roman"/>
          <w:i/>
          <w:iCs/>
          <w:szCs w:val="24"/>
        </w:rPr>
        <w:t>:</w:t>
      </w:r>
      <w:r w:rsidR="005440B7" w:rsidRPr="00702A88">
        <w:rPr>
          <w:rFonts w:eastAsia="Times New Roman"/>
          <w:i/>
          <w:iCs/>
          <w:szCs w:val="24"/>
        </w:rPr>
        <w:t xml:space="preserve"> Caroline Brobäck </w:t>
      </w:r>
    </w:p>
    <w:p w14:paraId="440359E2" w14:textId="77777777" w:rsidR="001959C9" w:rsidRDefault="001959C9" w:rsidP="00942835">
      <w:pPr>
        <w:pStyle w:val="NormalLST"/>
        <w:rPr>
          <w:rFonts w:eastAsia="Times New Roman"/>
          <w:szCs w:val="24"/>
        </w:rPr>
      </w:pPr>
      <w:r>
        <w:rPr>
          <w:noProof/>
        </w:rPr>
        <w:lastRenderedPageBreak/>
        <w:drawing>
          <wp:inline distT="0" distB="0" distL="0" distR="0" wp14:anchorId="31851365" wp14:editId="4EF671C0">
            <wp:extent cx="5826760" cy="7320790"/>
            <wp:effectExtent l="0" t="0" r="2540" b="0"/>
            <wp:docPr id="2" name="Bildobjekt 2" descr="En bild som visar tex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äradskarta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29" r="509" b="4374"/>
                    <a:stretch/>
                  </pic:blipFill>
                  <pic:spPr bwMode="auto">
                    <a:xfrm>
                      <a:off x="0" y="0"/>
                      <a:ext cx="5853328" cy="7354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9C1269" w14:textId="4FE1FE18" w:rsidR="00B51EFB" w:rsidRPr="00B51EFB" w:rsidRDefault="00B51EFB" w:rsidP="00942835">
      <w:pPr>
        <w:pStyle w:val="NormalLST"/>
        <w:rPr>
          <w:rFonts w:eastAsia="Times New Roman"/>
          <w:i/>
          <w:iCs/>
          <w:szCs w:val="24"/>
        </w:rPr>
      </w:pPr>
      <w:r w:rsidRPr="00B51EFB">
        <w:rPr>
          <w:rFonts w:eastAsia="Times New Roman"/>
          <w:i/>
          <w:iCs/>
          <w:szCs w:val="24"/>
        </w:rPr>
        <w:t>Häradsekonomiska kartan visar i grönt de områden som varit slåtter</w:t>
      </w:r>
      <w:r>
        <w:rPr>
          <w:rFonts w:eastAsia="Times New Roman"/>
          <w:i/>
          <w:iCs/>
          <w:szCs w:val="24"/>
        </w:rPr>
        <w:t>äng</w:t>
      </w:r>
      <w:r w:rsidR="00692B6F">
        <w:rPr>
          <w:rFonts w:eastAsia="Times New Roman"/>
          <w:i/>
          <w:iCs/>
          <w:szCs w:val="24"/>
        </w:rPr>
        <w:t>. De gula partierna är åkermark.</w:t>
      </w:r>
    </w:p>
    <w:p w14:paraId="317B21C8" w14:textId="77777777" w:rsidR="00D941F7" w:rsidRPr="003D2A83" w:rsidRDefault="00D941F7" w:rsidP="009176F2">
      <w:pPr>
        <w:pStyle w:val="Rubrik2LST"/>
      </w:pPr>
      <w:r w:rsidRPr="003D2A83">
        <w:lastRenderedPageBreak/>
        <w:t>Prioriterade bevarandevärden</w:t>
      </w:r>
    </w:p>
    <w:p w14:paraId="5BCBD51D" w14:textId="00C09CA4" w:rsidR="00942835" w:rsidRPr="0029298B" w:rsidRDefault="00633D19" w:rsidP="0029298B">
      <w:pPr>
        <w:autoSpaceDE w:val="0"/>
        <w:autoSpaceDN w:val="0"/>
        <w:adjustRightInd w:val="0"/>
      </w:pPr>
      <w:r>
        <w:t>Området</w:t>
      </w:r>
      <w:r w:rsidRPr="000D1C01">
        <w:t xml:space="preserve"> utgörs av de nationellt prioriterade skogstyperna kalklövskog och kalkbarrskog</w:t>
      </w:r>
      <w:r w:rsidR="00DD624E">
        <w:t xml:space="preserve"> enligt </w:t>
      </w:r>
      <w:r w:rsidR="0029298B">
        <w:t>Nationell strategi för formellt skydd av skog</w:t>
      </w:r>
      <w:r w:rsidR="00942835" w:rsidRPr="00955CCB">
        <w:t xml:space="preserve">. </w:t>
      </w:r>
      <w:r w:rsidR="00942835" w:rsidRPr="00955CCB">
        <w:rPr>
          <w:rFonts w:ascii="TimesNewRomanPSMT" w:hAnsi="TimesNewRomanPSMT" w:cs="TimesNewRomanPSMT"/>
        </w:rPr>
        <w:t xml:space="preserve">En liten del utgörs av </w:t>
      </w:r>
      <w:proofErr w:type="spellStart"/>
      <w:r w:rsidR="00942835" w:rsidRPr="00955CCB">
        <w:rPr>
          <w:rFonts w:ascii="TimesNewRomanPSMT" w:hAnsi="TimesNewRomanPSMT" w:cs="TimesNewRomanPSMT"/>
        </w:rPr>
        <w:t>rikkärr</w:t>
      </w:r>
      <w:proofErr w:type="spellEnd"/>
      <w:r w:rsidR="00942835" w:rsidRPr="00955CCB">
        <w:rPr>
          <w:rFonts w:ascii="TimesNewRomanPSMT" w:hAnsi="TimesNewRomanPSMT" w:cs="TimesNewRomanPSMT"/>
        </w:rPr>
        <w:t xml:space="preserve">. Den kalkrika miljön bidrar till en hög artrikedom av kärlväxter, svampar, mossor och </w:t>
      </w:r>
      <w:r>
        <w:rPr>
          <w:rFonts w:ascii="TimesNewRomanPSMT" w:hAnsi="TimesNewRomanPSMT" w:cs="TimesNewRomanPSMT"/>
        </w:rPr>
        <w:t>landsnäckor</w:t>
      </w:r>
      <w:r w:rsidR="00942835" w:rsidRPr="00955CCB">
        <w:rPr>
          <w:rFonts w:ascii="TimesNewRomanPSMT" w:hAnsi="TimesNewRomanPSMT" w:cs="TimesNewRomanPSMT"/>
        </w:rPr>
        <w:t>. Den starkt hotade</w:t>
      </w:r>
      <w:r w:rsidR="00A2372B">
        <w:rPr>
          <w:rFonts w:ascii="TimesNewRomanPSMT" w:hAnsi="TimesNewRomanPSMT" w:cs="TimesNewRomanPSMT"/>
        </w:rPr>
        <w:t xml:space="preserve"> </w:t>
      </w:r>
      <w:r w:rsidR="00D32448">
        <w:rPr>
          <w:rFonts w:ascii="TimesNewRomanPSMT" w:hAnsi="TimesNewRomanPSMT" w:cs="TimesNewRomanPSMT"/>
        </w:rPr>
        <w:t>(EN)</w:t>
      </w:r>
      <w:r w:rsidR="00D32448" w:rsidRPr="00955CCB">
        <w:rPr>
          <w:rFonts w:ascii="TimesNewRomanPSMT" w:hAnsi="TimesNewRomanPSMT" w:cs="TimesNewRomanPSMT"/>
        </w:rPr>
        <w:t xml:space="preserve"> </w:t>
      </w:r>
      <w:r w:rsidR="00A2372B">
        <w:rPr>
          <w:rFonts w:ascii="TimesNewRomanPSMT" w:hAnsi="TimesNewRomanPSMT" w:cs="TimesNewRomanPSMT"/>
        </w:rPr>
        <w:t>a</w:t>
      </w:r>
      <w:r w:rsidR="00942835" w:rsidRPr="00955CCB">
        <w:rPr>
          <w:rFonts w:ascii="TimesNewRomanPSMT" w:hAnsi="TimesNewRomanPSMT" w:cs="TimesNewRomanPSMT"/>
        </w:rPr>
        <w:t>sknätfjärilen</w:t>
      </w:r>
      <w:r w:rsidR="00D32448">
        <w:rPr>
          <w:rFonts w:ascii="TimesNewRomanPSMT" w:hAnsi="TimesNewRomanPSMT" w:cs="TimesNewRomanPSMT"/>
        </w:rPr>
        <w:t xml:space="preserve"> </w:t>
      </w:r>
      <w:r w:rsidR="00942835" w:rsidRPr="00955CCB">
        <w:rPr>
          <w:rFonts w:ascii="TimesNewRomanPSMT" w:hAnsi="TimesNewRomanPSMT" w:cs="TimesNewRomanPSMT"/>
        </w:rPr>
        <w:t xml:space="preserve">samt </w:t>
      </w:r>
      <w:r w:rsidR="00942835">
        <w:rPr>
          <w:rFonts w:ascii="TimesNewRomanPSMT" w:hAnsi="TimesNewRomanPSMT" w:cs="TimesNewRomanPSMT"/>
        </w:rPr>
        <w:t xml:space="preserve">den </w:t>
      </w:r>
      <w:r w:rsidR="00D32448">
        <w:rPr>
          <w:rFonts w:ascii="TimesNewRomanPSMT" w:hAnsi="TimesNewRomanPSMT" w:cs="TimesNewRomanPSMT"/>
        </w:rPr>
        <w:t>sårbara (VU)</w:t>
      </w:r>
      <w:r w:rsidR="00942835">
        <w:rPr>
          <w:rFonts w:ascii="TimesNewRomanPSMT" w:hAnsi="TimesNewRomanPSMT" w:cs="TimesNewRomanPSMT"/>
        </w:rPr>
        <w:t xml:space="preserve"> väddnätfjärilen har sin hemvist i området.</w:t>
      </w:r>
    </w:p>
    <w:p w14:paraId="35BBA31C" w14:textId="77777777" w:rsidR="00D32448" w:rsidRDefault="00D32448" w:rsidP="00942835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14:paraId="7A6D4063" w14:textId="77777777" w:rsidR="00D32448" w:rsidRDefault="00D32448" w:rsidP="00942835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  <w:noProof/>
        </w:rPr>
        <w:drawing>
          <wp:inline distT="0" distB="0" distL="0" distR="0" wp14:anchorId="6711A2C7" wp14:editId="2A9E998A">
            <wp:extent cx="4938738" cy="3423146"/>
            <wp:effectExtent l="0" t="0" r="0" b="6350"/>
            <wp:docPr id="3" name="Bildobjekt 3" descr="En bild som visar djur, insekt, gräs, sitter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sknatfjaril_liten kopiera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9147" cy="3451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C004A" w14:textId="77777777" w:rsidR="00D32448" w:rsidRPr="004055EF" w:rsidRDefault="00D32448" w:rsidP="004055EF">
      <w:pPr>
        <w:autoSpaceDE w:val="0"/>
        <w:autoSpaceDN w:val="0"/>
        <w:adjustRightInd w:val="0"/>
        <w:rPr>
          <w:rFonts w:ascii="TimesNewRomanPSMT" w:hAnsi="TimesNewRomanPSMT" w:cs="TimesNewRomanPSMT"/>
          <w:i/>
          <w:iCs/>
        </w:rPr>
      </w:pPr>
      <w:r w:rsidRPr="004055EF">
        <w:rPr>
          <w:rFonts w:ascii="TimesNewRomanPSMT" w:hAnsi="TimesNewRomanPSMT" w:cs="TimesNewRomanPSMT"/>
          <w:i/>
          <w:iCs/>
        </w:rPr>
        <w:t>Asknätfjäril</w:t>
      </w:r>
      <w:r w:rsidR="004055EF" w:rsidRPr="004055EF">
        <w:rPr>
          <w:rFonts w:ascii="TimesNewRomanPSMT" w:hAnsi="TimesNewRomanPSMT" w:cs="TimesNewRomanPSMT"/>
          <w:i/>
          <w:iCs/>
        </w:rPr>
        <w:t>.</w:t>
      </w:r>
      <w:r w:rsidR="00F54A7C">
        <w:rPr>
          <w:rFonts w:ascii="TimesNewRomanPSMT" w:hAnsi="TimesNewRomanPSMT" w:cs="TimesNewRomanPSMT"/>
          <w:i/>
          <w:iCs/>
        </w:rPr>
        <w:t xml:space="preserve"> Foto</w:t>
      </w:r>
      <w:r w:rsidR="00702A88">
        <w:rPr>
          <w:rFonts w:ascii="TimesNewRomanPSMT" w:hAnsi="TimesNewRomanPSMT" w:cs="TimesNewRomanPSMT"/>
          <w:i/>
          <w:iCs/>
        </w:rPr>
        <w:t>:</w:t>
      </w:r>
      <w:r w:rsidR="00F54A7C">
        <w:rPr>
          <w:rFonts w:ascii="TimesNewRomanPSMT" w:hAnsi="TimesNewRomanPSMT" w:cs="TimesNewRomanPSMT"/>
          <w:i/>
          <w:iCs/>
        </w:rPr>
        <w:t xml:space="preserve"> </w:t>
      </w:r>
      <w:r w:rsidR="00F54A7C" w:rsidRPr="00F54A7C">
        <w:rPr>
          <w:rFonts w:ascii="TimesNewRomanPSMT" w:hAnsi="TimesNewRomanPSMT" w:cs="TimesNewRomanPSMT"/>
          <w:i/>
          <w:iCs/>
        </w:rPr>
        <w:t>Claes U. Eliasson</w:t>
      </w:r>
      <w:r w:rsidR="00F54A7C">
        <w:rPr>
          <w:rFonts w:ascii="TimesNewRomanPSMT" w:hAnsi="TimesNewRomanPSMT" w:cs="TimesNewRomanPSMT"/>
          <w:i/>
          <w:iCs/>
        </w:rPr>
        <w:t>.</w:t>
      </w:r>
    </w:p>
    <w:p w14:paraId="02B6CB70" w14:textId="77777777" w:rsidR="00D941F7" w:rsidRPr="000856AE" w:rsidRDefault="00D941F7" w:rsidP="009176F2">
      <w:pPr>
        <w:pStyle w:val="Rubrik2LST"/>
        <w:rPr>
          <w:rFonts w:ascii="Verdana" w:hAnsi="Verdana"/>
        </w:rPr>
      </w:pPr>
      <w:r>
        <w:t>Källor</w:t>
      </w:r>
      <w:r>
        <w:rPr>
          <w:color w:val="0070C0"/>
        </w:rPr>
        <w:t>:</w:t>
      </w:r>
    </w:p>
    <w:p w14:paraId="39A73120" w14:textId="77777777" w:rsidR="00D941F7" w:rsidRDefault="00D941F7" w:rsidP="00D941F7">
      <w:pPr>
        <w:pStyle w:val="Liststycke"/>
        <w:numPr>
          <w:ilvl w:val="0"/>
          <w:numId w:val="20"/>
        </w:numPr>
      </w:pPr>
      <w:r w:rsidRPr="000856AE">
        <w:t>Artportalen, www.artportalen.se, Artdatabanken och Naturvårdsverket.</w:t>
      </w:r>
    </w:p>
    <w:p w14:paraId="5E145D43" w14:textId="77777777" w:rsidR="00A2372B" w:rsidRDefault="00A2372B" w:rsidP="00A2372B">
      <w:pPr>
        <w:pStyle w:val="Liststycke"/>
        <w:numPr>
          <w:ilvl w:val="0"/>
          <w:numId w:val="20"/>
        </w:numPr>
        <w:spacing w:line="240" w:lineRule="auto"/>
      </w:pPr>
      <w:r>
        <w:t xml:space="preserve">Bevarandeplan för Natura 2000-området </w:t>
      </w:r>
      <w:proofErr w:type="spellStart"/>
      <w:r>
        <w:t>Lejakärret</w:t>
      </w:r>
      <w:proofErr w:type="spellEnd"/>
    </w:p>
    <w:p w14:paraId="4E4AAC81" w14:textId="0BE0EEB1" w:rsidR="00F54A7C" w:rsidRDefault="00F54A7C" w:rsidP="00A2372B">
      <w:pPr>
        <w:pStyle w:val="Liststycke"/>
        <w:numPr>
          <w:ilvl w:val="0"/>
          <w:numId w:val="20"/>
        </w:numPr>
        <w:spacing w:line="240" w:lineRule="auto"/>
      </w:pPr>
      <w:r w:rsidRPr="00F54A7C">
        <w:t>Åtgärdsprogram för asknätfjäril 2007–20</w:t>
      </w:r>
      <w:r w:rsidR="002E770B">
        <w:t>11</w:t>
      </w:r>
      <w:r>
        <w:t xml:space="preserve">. </w:t>
      </w:r>
      <w:bookmarkStart w:id="1" w:name="_Hlk54085622"/>
      <w:r>
        <w:t xml:space="preserve">Naturvårdsverkets rapport </w:t>
      </w:r>
      <w:r w:rsidRPr="00F54A7C">
        <w:t>5858</w:t>
      </w:r>
      <w:bookmarkEnd w:id="1"/>
      <w:r>
        <w:t>. / Claes U. Eliasson</w:t>
      </w:r>
    </w:p>
    <w:p w14:paraId="21C8B08D" w14:textId="77777777" w:rsidR="00F54A7C" w:rsidRDefault="00F54A7C" w:rsidP="00F54A7C">
      <w:pPr>
        <w:pStyle w:val="Liststycke"/>
        <w:numPr>
          <w:ilvl w:val="0"/>
          <w:numId w:val="20"/>
        </w:numPr>
      </w:pPr>
      <w:r>
        <w:t xml:space="preserve">Asknätfjäril, </w:t>
      </w:r>
      <w:proofErr w:type="spellStart"/>
      <w:r w:rsidRPr="00EC28FF">
        <w:rPr>
          <w:i/>
          <w:iCs/>
        </w:rPr>
        <w:t>Euphydryas</w:t>
      </w:r>
      <w:proofErr w:type="spellEnd"/>
      <w:r w:rsidRPr="00EC28FF">
        <w:rPr>
          <w:i/>
          <w:iCs/>
        </w:rPr>
        <w:t xml:space="preserve"> </w:t>
      </w:r>
      <w:proofErr w:type="spellStart"/>
      <w:r w:rsidRPr="00EC28FF">
        <w:rPr>
          <w:i/>
          <w:iCs/>
        </w:rPr>
        <w:t>maturna</w:t>
      </w:r>
      <w:proofErr w:type="spellEnd"/>
      <w:r>
        <w:t>, i Örebro län. Sammanställning av övervaknings- och inventeringsrapporter, 2002 - 2006</w:t>
      </w:r>
    </w:p>
    <w:p w14:paraId="2B29C2FA" w14:textId="77777777" w:rsidR="005C3D8F" w:rsidRDefault="005C3D8F" w:rsidP="005C3D8F">
      <w:pPr>
        <w:pStyle w:val="Liststycke"/>
        <w:numPr>
          <w:ilvl w:val="0"/>
          <w:numId w:val="20"/>
        </w:numPr>
        <w:spacing w:line="240" w:lineRule="auto"/>
      </w:pPr>
      <w:r>
        <w:t>Övervakning och inventering av asknätfjäril och väddnätfjäril i Örebro län 2019</w:t>
      </w:r>
      <w:r w:rsidR="00F54A7C">
        <w:t xml:space="preserve"> </w:t>
      </w:r>
      <w:r>
        <w:t>/</w:t>
      </w:r>
      <w:r w:rsidRPr="005C3D8F">
        <w:t xml:space="preserve"> </w:t>
      </w:r>
      <w:r>
        <w:t>Claes U. Eliasson och Jesper Hansson. Länsstyrelsen op</w:t>
      </w:r>
      <w:r w:rsidR="00F54A7C">
        <w:t>u</w:t>
      </w:r>
      <w:r>
        <w:t>blicerad.</w:t>
      </w:r>
    </w:p>
    <w:p w14:paraId="7C29BBAC" w14:textId="77777777" w:rsidR="00226F36" w:rsidRDefault="00D941F7" w:rsidP="00226F36">
      <w:pPr>
        <w:pStyle w:val="Liststycke"/>
        <w:numPr>
          <w:ilvl w:val="0"/>
          <w:numId w:val="20"/>
        </w:numPr>
        <w:spacing w:line="240" w:lineRule="auto"/>
      </w:pPr>
      <w:r w:rsidRPr="000856AE">
        <w:t xml:space="preserve">Ekonomiska kartan </w:t>
      </w:r>
      <w:r w:rsidR="00ED799B">
        <w:t>1950</w:t>
      </w:r>
      <w:r w:rsidRPr="000856AE">
        <w:t>-tal</w:t>
      </w:r>
    </w:p>
    <w:p w14:paraId="6811A0EE" w14:textId="77777777" w:rsidR="00D941F7" w:rsidRPr="00226F36" w:rsidRDefault="00226F36" w:rsidP="00226F36">
      <w:pPr>
        <w:pStyle w:val="Liststycke"/>
        <w:numPr>
          <w:ilvl w:val="0"/>
          <w:numId w:val="20"/>
        </w:numPr>
        <w:spacing w:line="240" w:lineRule="auto"/>
      </w:pPr>
      <w:r>
        <w:t>Häradsekonomiska kartan (</w:t>
      </w:r>
      <w:proofErr w:type="gramStart"/>
      <w:r>
        <w:t>1859-1934</w:t>
      </w:r>
      <w:proofErr w:type="gramEnd"/>
      <w:r>
        <w:t>)</w:t>
      </w:r>
    </w:p>
    <w:p w14:paraId="0757B696" w14:textId="77777777" w:rsidR="00B51EFB" w:rsidRDefault="00B51EFB">
      <w:pPr>
        <w:rPr>
          <w:rFonts w:ascii="Arial" w:eastAsia="Calibri" w:hAnsi="Arial" w:cs="Arial"/>
          <w:szCs w:val="22"/>
          <w:lang w:eastAsia="en-US"/>
        </w:rPr>
      </w:pPr>
      <w:r>
        <w:rPr>
          <w:rFonts w:ascii="Arial" w:hAnsi="Arial" w:cs="Arial"/>
        </w:rPr>
        <w:br w:type="page"/>
      </w:r>
    </w:p>
    <w:p w14:paraId="4B045017" w14:textId="77777777" w:rsidR="00D941F7" w:rsidRPr="003D2A83" w:rsidRDefault="00D941F7" w:rsidP="009176F2">
      <w:pPr>
        <w:pStyle w:val="Rubrik1LST"/>
      </w:pPr>
      <w:proofErr w:type="spellStart"/>
      <w:r w:rsidRPr="009176F2">
        <w:lastRenderedPageBreak/>
        <w:t>Plandel</w:t>
      </w:r>
      <w:proofErr w:type="spellEnd"/>
    </w:p>
    <w:p w14:paraId="1F730A95" w14:textId="77777777" w:rsidR="00D941F7" w:rsidRPr="00A2372B" w:rsidRDefault="00D941F7" w:rsidP="00D941F7">
      <w:pPr>
        <w:pStyle w:val="NormalLST"/>
      </w:pPr>
      <w:r w:rsidRPr="00A2372B">
        <w:t xml:space="preserve">Reservatet har indelats i </w:t>
      </w:r>
      <w:r w:rsidR="00A2372B" w:rsidRPr="00A2372B">
        <w:t>följande</w:t>
      </w:r>
      <w:r w:rsidRPr="00A2372B">
        <w:t xml:space="preserve"> skötselområden:</w:t>
      </w:r>
    </w:p>
    <w:p w14:paraId="1B69B299" w14:textId="77777777" w:rsidR="00D941F7" w:rsidRPr="00A2372B" w:rsidRDefault="000062BE" w:rsidP="009176F2">
      <w:pPr>
        <w:pStyle w:val="NumreradlistaLST"/>
        <w:numPr>
          <w:ilvl w:val="0"/>
          <w:numId w:val="29"/>
        </w:numPr>
      </w:pPr>
      <w:r>
        <w:t>Blandskog</w:t>
      </w:r>
    </w:p>
    <w:p w14:paraId="40F56176" w14:textId="77777777" w:rsidR="00D941F7" w:rsidRPr="00A2372B" w:rsidRDefault="000062BE" w:rsidP="009176F2">
      <w:pPr>
        <w:pStyle w:val="NumreradlistaLST"/>
        <w:numPr>
          <w:ilvl w:val="0"/>
          <w:numId w:val="29"/>
        </w:numPr>
      </w:pPr>
      <w:r>
        <w:t>Blandskog med hävd</w:t>
      </w:r>
    </w:p>
    <w:p w14:paraId="20A8C974" w14:textId="77777777" w:rsidR="000062BE" w:rsidRDefault="000062BE" w:rsidP="009176F2">
      <w:pPr>
        <w:pStyle w:val="NumreradlistaLST"/>
        <w:numPr>
          <w:ilvl w:val="0"/>
          <w:numId w:val="29"/>
        </w:numPr>
      </w:pPr>
      <w:r>
        <w:t>Barrblandskog</w:t>
      </w:r>
      <w:r w:rsidRPr="003D2A83">
        <w:t xml:space="preserve"> </w:t>
      </w:r>
    </w:p>
    <w:p w14:paraId="06453BF7" w14:textId="77777777" w:rsidR="006B17FF" w:rsidRPr="00A2372B" w:rsidRDefault="000062BE" w:rsidP="009176F2">
      <w:pPr>
        <w:pStyle w:val="NumreradlistaLST"/>
        <w:numPr>
          <w:ilvl w:val="0"/>
          <w:numId w:val="29"/>
        </w:numPr>
      </w:pPr>
      <w:proofErr w:type="spellStart"/>
      <w:r>
        <w:t>Rikkärr</w:t>
      </w:r>
      <w:proofErr w:type="spellEnd"/>
    </w:p>
    <w:p w14:paraId="291A1786" w14:textId="77777777" w:rsidR="006B17FF" w:rsidRDefault="000062BE" w:rsidP="009176F2">
      <w:pPr>
        <w:pStyle w:val="NumreradlistaLST"/>
        <w:numPr>
          <w:ilvl w:val="0"/>
          <w:numId w:val="29"/>
        </w:numPr>
      </w:pPr>
      <w:r>
        <w:t>Ö</w:t>
      </w:r>
      <w:r w:rsidR="00511DF9" w:rsidRPr="00A2372B">
        <w:t>ppen mark</w:t>
      </w:r>
    </w:p>
    <w:p w14:paraId="06339AEC" w14:textId="6B13DCAA" w:rsidR="00D941F7" w:rsidRPr="00A2372B" w:rsidRDefault="00D941F7" w:rsidP="009176F2">
      <w:pPr>
        <w:pStyle w:val="NumreradlistaLST"/>
        <w:numPr>
          <w:ilvl w:val="0"/>
          <w:numId w:val="29"/>
        </w:numPr>
      </w:pPr>
      <w:r w:rsidRPr="00A2372B">
        <w:t>Friluftsliv</w:t>
      </w:r>
      <w:r w:rsidR="00EE77A7">
        <w:t xml:space="preserve"> med k</w:t>
      </w:r>
      <w:r w:rsidR="00EE77A7" w:rsidRPr="000062BE">
        <w:t>ulturhistoriska lämningar</w:t>
      </w:r>
    </w:p>
    <w:p w14:paraId="7A07EEA4" w14:textId="77777777" w:rsidR="00D941F7" w:rsidRDefault="00D941F7" w:rsidP="009176F2">
      <w:pPr>
        <w:pStyle w:val="Rubrik2LST"/>
      </w:pPr>
      <w:r w:rsidRPr="003D2A83">
        <w:t xml:space="preserve">Skötselområde A, </w:t>
      </w:r>
      <w:r w:rsidR="00284E25">
        <w:t>Blandskog</w:t>
      </w:r>
      <w:r w:rsidRPr="003D2A83">
        <w:t xml:space="preserve"> (</w:t>
      </w:r>
      <w:r w:rsidR="00571349">
        <w:t>26</w:t>
      </w:r>
      <w:r w:rsidRPr="003D2A83">
        <w:t xml:space="preserve"> ha)</w:t>
      </w:r>
    </w:p>
    <w:p w14:paraId="1D5B0669" w14:textId="37B8EC5B" w:rsidR="0025656D" w:rsidRPr="00511DF9" w:rsidRDefault="00813195" w:rsidP="0025656D">
      <w:pPr>
        <w:pStyle w:val="Brdtext"/>
        <w:spacing w:line="240" w:lineRule="auto"/>
      </w:pPr>
      <w:r w:rsidRPr="00511DF9">
        <w:t xml:space="preserve">Skogen utgörs i huvudsak </w:t>
      </w:r>
      <w:r w:rsidR="00512396">
        <w:t xml:space="preserve">av </w:t>
      </w:r>
      <w:r w:rsidRPr="00511DF9">
        <w:t xml:space="preserve">blandskog i varierad ålder </w:t>
      </w:r>
      <w:r w:rsidR="0025656D" w:rsidRPr="00511DF9">
        <w:t xml:space="preserve">med en stor andel lövträd främst rönn, asp och björk, men även ask, lönn och andra ädellövträd. </w:t>
      </w:r>
      <w:r w:rsidRPr="00511DF9">
        <w:t xml:space="preserve">Skogen har påverkats av tidigare hävd. </w:t>
      </w:r>
      <w:r w:rsidR="00860B54">
        <w:t xml:space="preserve">En rik flora </w:t>
      </w:r>
      <w:r w:rsidR="00EC28FF">
        <w:t>präglad</w:t>
      </w:r>
      <w:r w:rsidR="00860B54">
        <w:t xml:space="preserve"> av den kalkhaltiga marken finns här</w:t>
      </w:r>
      <w:r w:rsidR="00EC28FF">
        <w:t xml:space="preserve"> med arter som</w:t>
      </w:r>
      <w:r w:rsidR="00860B54">
        <w:t xml:space="preserve"> tibast, </w:t>
      </w:r>
      <w:proofErr w:type="spellStart"/>
      <w:r w:rsidR="00860B54">
        <w:t>vårärt</w:t>
      </w:r>
      <w:proofErr w:type="spellEnd"/>
      <w:r w:rsidR="00860B54">
        <w:t xml:space="preserve">, vispstarr, tvåblad, slåtterfibbla och </w:t>
      </w:r>
      <w:r w:rsidR="00EC28FF">
        <w:t>ormbär.</w:t>
      </w:r>
      <w:r w:rsidR="00860B54">
        <w:t xml:space="preserve"> </w:t>
      </w:r>
      <w:r w:rsidR="0025656D" w:rsidRPr="00511DF9">
        <w:t>Enstaka värdefulla träd kan gynnas genom punktinsatser såsom röjningar och ringbarkning av</w:t>
      </w:r>
      <w:r w:rsidR="00EC28FF">
        <w:t xml:space="preserve"> konkurrerande</w:t>
      </w:r>
      <w:r w:rsidR="0025656D" w:rsidRPr="00511DF9">
        <w:t xml:space="preserve"> barrträd</w:t>
      </w:r>
      <w:r w:rsidR="0058565F">
        <w:t xml:space="preserve">. Mer gläntor och ljusinsläpp behövs för att </w:t>
      </w:r>
      <w:proofErr w:type="spellStart"/>
      <w:r w:rsidR="0058565F">
        <w:t>nätfjärilars</w:t>
      </w:r>
      <w:proofErr w:type="spellEnd"/>
      <w:r w:rsidR="0058565F">
        <w:t xml:space="preserve"> äggläggning och larvutveckling ska lyckas.</w:t>
      </w:r>
    </w:p>
    <w:p w14:paraId="6A650590" w14:textId="50BF699A" w:rsidR="006B17FF" w:rsidRPr="00813195" w:rsidRDefault="00813195" w:rsidP="00813195">
      <w:pPr>
        <w:pStyle w:val="Rubrik3LST"/>
        <w:rPr>
          <w:rFonts w:ascii="Verdana" w:hAnsi="Verdana"/>
        </w:rPr>
      </w:pPr>
      <w:r>
        <w:t>Bevarandemål</w:t>
      </w:r>
    </w:p>
    <w:p w14:paraId="4093672A" w14:textId="77777777" w:rsidR="006B17FF" w:rsidRPr="00E77E57" w:rsidRDefault="006B17FF" w:rsidP="006B17FF">
      <w:pPr>
        <w:pStyle w:val="NormalLST"/>
      </w:pPr>
      <w:r w:rsidRPr="00511DF9">
        <w:t xml:space="preserve">Skogen har en varierad åldersstruktur med stort inslag av gamla träd, döda träd samt lågor. Omvälvande störningar i form av </w:t>
      </w:r>
      <w:proofErr w:type="gramStart"/>
      <w:r w:rsidRPr="00511DF9">
        <w:t>t.ex</w:t>
      </w:r>
      <w:r w:rsidR="00EC28FF">
        <w:t>.</w:t>
      </w:r>
      <w:proofErr w:type="gramEnd"/>
      <w:r w:rsidR="00EC28FF">
        <w:t xml:space="preserve"> </w:t>
      </w:r>
      <w:r w:rsidRPr="00511DF9">
        <w:t xml:space="preserve">insektsangrepp eller brand, kan leda till att hela eller delar av skogen under perioder har en annan karaktär. Detta </w:t>
      </w:r>
      <w:r w:rsidR="00EC28FF">
        <w:t>ses som</w:t>
      </w:r>
      <w:r w:rsidRPr="00511DF9">
        <w:t xml:space="preserve"> en del av skogens</w:t>
      </w:r>
      <w:r w:rsidR="00EC28FF">
        <w:t xml:space="preserve"> naturliga</w:t>
      </w:r>
      <w:r w:rsidRPr="00511DF9">
        <w:t xml:space="preserve"> utveckling. </w:t>
      </w:r>
      <w:r w:rsidR="00813195" w:rsidRPr="00511DF9">
        <w:t xml:space="preserve">Typiska arter av mossor och kärlväxter förekommer </w:t>
      </w:r>
      <w:proofErr w:type="gramStart"/>
      <w:r w:rsidR="00813195" w:rsidRPr="00511DF9">
        <w:t>t.ex.</w:t>
      </w:r>
      <w:proofErr w:type="gramEnd"/>
      <w:r w:rsidR="00813195" w:rsidRPr="00511DF9">
        <w:t xml:space="preserve"> blåsippa, hassel, ask, olvon</w:t>
      </w:r>
      <w:r w:rsidR="0058565F">
        <w:t>, ängsvädd</w:t>
      </w:r>
      <w:r w:rsidR="00813195" w:rsidRPr="00511DF9">
        <w:t xml:space="preserve"> liksom </w:t>
      </w:r>
      <w:r w:rsidR="00813195" w:rsidRPr="00E77E57">
        <w:t xml:space="preserve">fjärilsarterna asknätfjäril, </w:t>
      </w:r>
      <w:proofErr w:type="spellStart"/>
      <w:r w:rsidR="00813195" w:rsidRPr="00E77E57">
        <w:t>sotnätfjäril</w:t>
      </w:r>
      <w:proofErr w:type="spellEnd"/>
      <w:r w:rsidR="00813195" w:rsidRPr="00E77E57">
        <w:t xml:space="preserve"> och väddnätfjäril. </w:t>
      </w:r>
      <w:r w:rsidRPr="00E77E57">
        <w:t xml:space="preserve">Arealen </w:t>
      </w:r>
      <w:r w:rsidR="00F336C5" w:rsidRPr="00E77E57">
        <w:t>blandskog</w:t>
      </w:r>
      <w:r w:rsidRPr="00E77E57">
        <w:t xml:space="preserve"> är minst</w:t>
      </w:r>
      <w:r w:rsidR="00F336C5" w:rsidRPr="00E77E57">
        <w:t xml:space="preserve"> 26 hektar.</w:t>
      </w:r>
    </w:p>
    <w:p w14:paraId="270ACF1C" w14:textId="77777777" w:rsidR="00813195" w:rsidRPr="00E77E57" w:rsidRDefault="006B17FF" w:rsidP="00511DF9">
      <w:pPr>
        <w:pStyle w:val="Rubrik3LST"/>
      </w:pPr>
      <w:r w:rsidRPr="00E77E57">
        <w:t>Skötselåtgärder</w:t>
      </w:r>
    </w:p>
    <w:p w14:paraId="03E155C4" w14:textId="4EAB5EE2" w:rsidR="00A35D03" w:rsidRPr="00511DF9" w:rsidRDefault="00A35D03" w:rsidP="009176F2">
      <w:pPr>
        <w:pStyle w:val="PunktlistaLST"/>
      </w:pPr>
      <w:r w:rsidRPr="00E77E57">
        <w:t xml:space="preserve">Lövträd utvecklas i </w:t>
      </w:r>
      <w:r w:rsidRPr="00511DF9">
        <w:t>huvudsak fritt</w:t>
      </w:r>
      <w:r>
        <w:t xml:space="preserve"> </w:t>
      </w:r>
      <w:r w:rsidRPr="009170DA">
        <w:t>med intern dynamik</w:t>
      </w:r>
      <w:r>
        <w:t>.</w:t>
      </w:r>
      <w:r w:rsidRPr="00511DF9">
        <w:t xml:space="preserve"> </w:t>
      </w:r>
    </w:p>
    <w:p w14:paraId="64B83BB6" w14:textId="5FD058A4" w:rsidR="002456D4" w:rsidRPr="00511DF9" w:rsidRDefault="002456D4" w:rsidP="009176F2">
      <w:pPr>
        <w:pStyle w:val="PunktlistaLST"/>
      </w:pPr>
      <w:r w:rsidRPr="00511DF9">
        <w:t>Röjning av gran</w:t>
      </w:r>
      <w:r w:rsidR="00EE77A7">
        <w:t>.</w:t>
      </w:r>
      <w:r w:rsidR="00EE77A7" w:rsidRPr="00EE77A7">
        <w:t xml:space="preserve"> </w:t>
      </w:r>
      <w:r w:rsidR="00EE77A7">
        <w:t>Genom röjning</w:t>
      </w:r>
      <w:r w:rsidR="00EE77A7" w:rsidRPr="00511DF9">
        <w:t xml:space="preserve"> av uppkommande gran i kombination med </w:t>
      </w:r>
      <w:r w:rsidR="00EE77A7">
        <w:t>att skapa gläntor i redan öppna områden kan en artrik blandskog bibehållas</w:t>
      </w:r>
      <w:r w:rsidR="00EE77A7" w:rsidRPr="00511DF9">
        <w:t>.</w:t>
      </w:r>
      <w:r w:rsidR="00EE77A7" w:rsidRPr="00201556">
        <w:t xml:space="preserve"> Äldre granar </w:t>
      </w:r>
      <w:r w:rsidR="00EE77A7">
        <w:t>ska</w:t>
      </w:r>
      <w:r w:rsidR="00EE77A7" w:rsidRPr="00201556">
        <w:t xml:space="preserve"> bevaras eftersom de bildar en värdefull </w:t>
      </w:r>
      <w:proofErr w:type="spellStart"/>
      <w:r w:rsidR="00EE77A7" w:rsidRPr="00201556">
        <w:t>mykor</w:t>
      </w:r>
      <w:r w:rsidR="00164F00">
        <w:t>rh</w:t>
      </w:r>
      <w:r w:rsidR="00EE77A7" w:rsidRPr="00201556">
        <w:t>iza</w:t>
      </w:r>
      <w:proofErr w:type="spellEnd"/>
      <w:r w:rsidR="00EE77A7" w:rsidRPr="00201556">
        <w:t xml:space="preserve"> där sällsynta svampar utvecklas.</w:t>
      </w:r>
      <w:r w:rsidR="00EE77A7">
        <w:t xml:space="preserve"> </w:t>
      </w:r>
    </w:p>
    <w:p w14:paraId="0F260A0B" w14:textId="77777777" w:rsidR="003D71D7" w:rsidRPr="003D71D7" w:rsidRDefault="003D71D7" w:rsidP="009176F2">
      <w:pPr>
        <w:pStyle w:val="PunktlistaLST"/>
      </w:pPr>
      <w:r w:rsidRPr="007C5A54">
        <w:t>Torplämningar och ruiner efter byggnader</w:t>
      </w:r>
      <w:r w:rsidRPr="00511DF9">
        <w:t xml:space="preserve"> från gruvindustrin hålls öppna </w:t>
      </w:r>
      <w:r>
        <w:t>genom röjning av gran, gråal och annan</w:t>
      </w:r>
      <w:r w:rsidRPr="00511DF9">
        <w:t xml:space="preserve"> igenväxningsvegetation. </w:t>
      </w:r>
      <w:r w:rsidR="00F336C5">
        <w:t xml:space="preserve">Äldre träd får stå kvar i lämningarna. Eventuellt kan något träd ringbarkas om det kan göras utan risk för att det faller och raserar </w:t>
      </w:r>
      <w:r w:rsidR="00EC28FF">
        <w:t>lämningarna</w:t>
      </w:r>
      <w:r w:rsidRPr="00511DF9">
        <w:t>.</w:t>
      </w:r>
    </w:p>
    <w:p w14:paraId="415C05BD" w14:textId="77777777" w:rsidR="0025656D" w:rsidRPr="00511DF9" w:rsidRDefault="0025656D" w:rsidP="009176F2">
      <w:pPr>
        <w:pStyle w:val="PunktlistaLST"/>
      </w:pPr>
      <w:r w:rsidRPr="00511DF9">
        <w:t>Vid behov friställa naturvärdesträd genom avverkning eller ringbarkning.</w:t>
      </w:r>
    </w:p>
    <w:p w14:paraId="0254F0EA" w14:textId="56E56BDC" w:rsidR="003D71D7" w:rsidRDefault="003D71D7" w:rsidP="009176F2">
      <w:pPr>
        <w:pStyle w:val="PunktlistaLST"/>
      </w:pPr>
      <w:r>
        <w:t xml:space="preserve">Försiktiga huggningar, röjningar, ringbarkningar görs </w:t>
      </w:r>
      <w:r w:rsidR="00F336C5">
        <w:t>i gläntor</w:t>
      </w:r>
      <w:r w:rsidR="00DC49A1">
        <w:t xml:space="preserve">, längs vägar och i den igenlagda ledningsgatan </w:t>
      </w:r>
      <w:r>
        <w:t>för att öppna upp och nyskapa samt bibehålla lämpliga miljöer för fjärilar.</w:t>
      </w:r>
    </w:p>
    <w:p w14:paraId="0FAAFEE7" w14:textId="44BCDAD2" w:rsidR="003D71D7" w:rsidRDefault="003D71D7" w:rsidP="009176F2">
      <w:pPr>
        <w:pStyle w:val="PunktlistaLST"/>
      </w:pPr>
      <w:bookmarkStart w:id="2" w:name="_Hlk39581784"/>
      <w:r>
        <w:t>Åtgärder för att främja asknätfjärilens värdväxter, ask och olvon kan vidtas</w:t>
      </w:r>
      <w:r w:rsidR="00DC49A1">
        <w:t>.</w:t>
      </w:r>
    </w:p>
    <w:p w14:paraId="2E0198BF" w14:textId="0E33B7A4" w:rsidR="003D71D7" w:rsidRDefault="003D71D7" w:rsidP="009176F2">
      <w:pPr>
        <w:pStyle w:val="PunktlistaLST"/>
      </w:pPr>
      <w:r>
        <w:lastRenderedPageBreak/>
        <w:t xml:space="preserve">Igenläggning av diken för att </w:t>
      </w:r>
      <w:r w:rsidR="00184BED">
        <w:t>återställa</w:t>
      </w:r>
      <w:r>
        <w:t xml:space="preserve"> den naturliga hydrologin med vattenståndsfluktuationen samt missgynna granen kan vidtas.</w:t>
      </w:r>
      <w:bookmarkEnd w:id="2"/>
    </w:p>
    <w:p w14:paraId="6036BED8" w14:textId="3D645A2B" w:rsidR="006C7BC2" w:rsidRDefault="00BA0FFD" w:rsidP="009176F2">
      <w:pPr>
        <w:pStyle w:val="PunktlistaLST"/>
      </w:pPr>
      <w:r>
        <w:t>Slåtter sent på säsongen längs vägkanter för att gynna en flora med blommande, nektarbärande växter. Längs sträckor med särskilt värdefull flora kan det slagna materialet samlas in</w:t>
      </w:r>
      <w:r w:rsidR="00B577F3">
        <w:t>.</w:t>
      </w:r>
    </w:p>
    <w:p w14:paraId="7889B8A7" w14:textId="77777777" w:rsidR="006B17FF" w:rsidRDefault="006B17FF" w:rsidP="006B17FF">
      <w:pPr>
        <w:pStyle w:val="Rubrik2LST"/>
      </w:pPr>
      <w:r w:rsidRPr="003D2A83">
        <w:t xml:space="preserve">Skötselområde </w:t>
      </w:r>
      <w:r>
        <w:t>B</w:t>
      </w:r>
      <w:r w:rsidRPr="003D2A83">
        <w:t xml:space="preserve">, </w:t>
      </w:r>
      <w:r w:rsidR="00284E25">
        <w:t xml:space="preserve">Blandskog </w:t>
      </w:r>
      <w:r w:rsidR="000062BE">
        <w:t>med hävd</w:t>
      </w:r>
      <w:r w:rsidR="000062BE" w:rsidRPr="003D2A83">
        <w:t xml:space="preserve"> </w:t>
      </w:r>
      <w:r w:rsidRPr="003D2A83">
        <w:t>(</w:t>
      </w:r>
      <w:r w:rsidR="00571349">
        <w:t>39</w:t>
      </w:r>
      <w:r w:rsidRPr="003D2A83">
        <w:t xml:space="preserve"> ha)</w:t>
      </w:r>
    </w:p>
    <w:p w14:paraId="567DDE0C" w14:textId="78CFDDAE" w:rsidR="0025656D" w:rsidRPr="009170DA" w:rsidRDefault="00813195" w:rsidP="0025656D">
      <w:pPr>
        <w:pStyle w:val="NormalLST"/>
        <w:rPr>
          <w:rFonts w:eastAsia="Times New Roman"/>
          <w:szCs w:val="24"/>
          <w:lang w:eastAsia="sv-SE"/>
        </w:rPr>
      </w:pPr>
      <w:r w:rsidRPr="009170DA">
        <w:rPr>
          <w:rFonts w:eastAsia="Times New Roman"/>
          <w:szCs w:val="24"/>
          <w:lang w:eastAsia="sv-SE"/>
        </w:rPr>
        <w:t xml:space="preserve">Skogen utgörs av blandskog med en stor andel lövträd främst rönn, asp och björk, men även ask, lönn och andra ädellövträd. </w:t>
      </w:r>
      <w:r w:rsidR="00F336C5" w:rsidRPr="00511DF9">
        <w:t xml:space="preserve">Skogen har påverkats av tidigare hävd. </w:t>
      </w:r>
      <w:r w:rsidR="00136DD2">
        <w:t xml:space="preserve">Speciellt södra delen har en rik grässvål med </w:t>
      </w:r>
      <w:proofErr w:type="spellStart"/>
      <w:r w:rsidR="00136DD2">
        <w:t>piprö</w:t>
      </w:r>
      <w:r w:rsidR="00EC28FF">
        <w:t>r</w:t>
      </w:r>
      <w:proofErr w:type="spellEnd"/>
      <w:r w:rsidR="00136DD2">
        <w:t xml:space="preserve"> som dominerande gräs och ett glest </w:t>
      </w:r>
      <w:proofErr w:type="spellStart"/>
      <w:r w:rsidR="00136DD2">
        <w:t>talldominerat</w:t>
      </w:r>
      <w:proofErr w:type="spellEnd"/>
      <w:r w:rsidR="00136DD2">
        <w:t xml:space="preserve"> </w:t>
      </w:r>
      <w:proofErr w:type="spellStart"/>
      <w:r w:rsidR="00136DD2">
        <w:t>trädskikt</w:t>
      </w:r>
      <w:proofErr w:type="spellEnd"/>
      <w:r w:rsidR="00136DD2">
        <w:t xml:space="preserve"> som lämpar sig väl för ett extensivt skogsbete. Typiska arter i denna del är liljekonvalj, gullviva, och underviol. </w:t>
      </w:r>
      <w:r w:rsidR="006C7BC2">
        <w:t>Inom skötselområdet finns en kraftledningsgata.</w:t>
      </w:r>
    </w:p>
    <w:p w14:paraId="128DA02B" w14:textId="77777777" w:rsidR="0025656D" w:rsidRPr="009170DA" w:rsidRDefault="0025656D" w:rsidP="0025656D">
      <w:pPr>
        <w:pStyle w:val="Rubrik3LST"/>
        <w:rPr>
          <w:rFonts w:ascii="Verdana" w:hAnsi="Verdana"/>
        </w:rPr>
      </w:pPr>
      <w:r w:rsidRPr="009170DA">
        <w:t>Bevarandemål</w:t>
      </w:r>
    </w:p>
    <w:p w14:paraId="5E465BB9" w14:textId="047F3801" w:rsidR="00813195" w:rsidRPr="009170DA" w:rsidRDefault="002252A3" w:rsidP="00813195">
      <w:pPr>
        <w:pStyle w:val="NormalLST"/>
      </w:pPr>
      <w:r w:rsidRPr="00511DF9">
        <w:t xml:space="preserve">Skogen har en varierad åldersstruktur med stort inslag av gamla träd, döda träd samt lågor. </w:t>
      </w:r>
      <w:r w:rsidR="002A28FD" w:rsidRPr="009170DA">
        <w:t>Skogen ska bestå av olika trädarter till följd av naturlig störningsdynamik och succession</w:t>
      </w:r>
      <w:r w:rsidR="002A28FD">
        <w:t xml:space="preserve"> men gran ska hindras ta över</w:t>
      </w:r>
      <w:r w:rsidR="002A28FD" w:rsidRPr="009170DA">
        <w:t>.</w:t>
      </w:r>
      <w:r w:rsidR="002A28FD">
        <w:t xml:space="preserve"> </w:t>
      </w:r>
      <w:proofErr w:type="spellStart"/>
      <w:r w:rsidR="002A28FD" w:rsidRPr="009170DA">
        <w:t>Trädskiktet</w:t>
      </w:r>
      <w:proofErr w:type="spellEnd"/>
      <w:r w:rsidR="002A28FD" w:rsidRPr="009170DA">
        <w:t xml:space="preserve"> ska vara olikåldrigt och </w:t>
      </w:r>
      <w:proofErr w:type="spellStart"/>
      <w:r w:rsidR="002A28FD" w:rsidRPr="009170DA">
        <w:t>flerskiktat</w:t>
      </w:r>
      <w:proofErr w:type="spellEnd"/>
      <w:r w:rsidR="002A28FD" w:rsidRPr="009170DA">
        <w:t>.</w:t>
      </w:r>
      <w:r w:rsidR="00790025">
        <w:t xml:space="preserve"> Partier med glesare skog och en utvecklad grässvål ska finnas.</w:t>
      </w:r>
      <w:r w:rsidR="002A28FD" w:rsidRPr="009170DA">
        <w:t xml:space="preserve"> </w:t>
      </w:r>
      <w:r w:rsidRPr="00511DF9">
        <w:t xml:space="preserve">Omvälvande störningar i form av </w:t>
      </w:r>
      <w:proofErr w:type="gramStart"/>
      <w:r w:rsidRPr="00511DF9">
        <w:t>t.ex</w:t>
      </w:r>
      <w:r>
        <w:t>.</w:t>
      </w:r>
      <w:proofErr w:type="gramEnd"/>
      <w:r>
        <w:t xml:space="preserve"> </w:t>
      </w:r>
      <w:r w:rsidRPr="00511DF9">
        <w:t xml:space="preserve">insektsangrepp eller brand, kan leda till att hela eller delar av skogen under perioder har en annan karaktär. Detta </w:t>
      </w:r>
      <w:r>
        <w:t>ses som</w:t>
      </w:r>
      <w:r w:rsidRPr="00511DF9">
        <w:t xml:space="preserve"> en del av skogens</w:t>
      </w:r>
      <w:r>
        <w:t xml:space="preserve"> naturliga</w:t>
      </w:r>
      <w:r w:rsidRPr="00511DF9">
        <w:t xml:space="preserve"> utveckling.</w:t>
      </w:r>
      <w:r w:rsidR="0025656D" w:rsidRPr="009170DA">
        <w:t xml:space="preserve"> </w:t>
      </w:r>
      <w:r w:rsidR="00813195" w:rsidRPr="009170DA">
        <w:t xml:space="preserve">Typiska arter av mossor och kärlväxter förekommer </w:t>
      </w:r>
      <w:proofErr w:type="gramStart"/>
      <w:r w:rsidR="00813195" w:rsidRPr="009170DA">
        <w:t>t</w:t>
      </w:r>
      <w:r w:rsidR="008F2B63">
        <w:t>.ex.</w:t>
      </w:r>
      <w:proofErr w:type="gramEnd"/>
      <w:r w:rsidR="00813195" w:rsidRPr="009170DA">
        <w:t xml:space="preserve"> blåsippa, hassel, </w:t>
      </w:r>
      <w:r w:rsidR="00521FBF">
        <w:t xml:space="preserve">underviol, </w:t>
      </w:r>
      <w:r w:rsidR="00813195" w:rsidRPr="009170DA">
        <w:t xml:space="preserve">trolldruva, ask, olvon. </w:t>
      </w:r>
      <w:r w:rsidR="00F93BD9" w:rsidRPr="009170DA">
        <w:t xml:space="preserve">Arealen </w:t>
      </w:r>
      <w:r w:rsidR="00F93BD9">
        <w:t>blandskog</w:t>
      </w:r>
      <w:r w:rsidR="00F93BD9" w:rsidRPr="009170DA">
        <w:t xml:space="preserve"> </w:t>
      </w:r>
      <w:r w:rsidR="00BB3547">
        <w:t xml:space="preserve">med hävd </w:t>
      </w:r>
      <w:r w:rsidR="00F93BD9">
        <w:t>är</w:t>
      </w:r>
      <w:r w:rsidR="00F93BD9" w:rsidRPr="009170DA">
        <w:t xml:space="preserve"> minst </w:t>
      </w:r>
      <w:r w:rsidR="00F93BD9">
        <w:t>39</w:t>
      </w:r>
      <w:r w:rsidR="00F93BD9" w:rsidRPr="009170DA">
        <w:t xml:space="preserve"> hektar.</w:t>
      </w:r>
    </w:p>
    <w:p w14:paraId="5DBC2D7B" w14:textId="77777777" w:rsidR="0025656D" w:rsidRPr="009170DA" w:rsidRDefault="0025656D" w:rsidP="0025656D">
      <w:pPr>
        <w:pStyle w:val="Rubrik3LST"/>
        <w:rPr>
          <w:b/>
        </w:rPr>
      </w:pPr>
      <w:r w:rsidRPr="009170DA">
        <w:t>Skötselåtgärder</w:t>
      </w:r>
    </w:p>
    <w:p w14:paraId="6C304BEF" w14:textId="77777777" w:rsidR="00A35D03" w:rsidRPr="00A35D03" w:rsidRDefault="00A35D03" w:rsidP="009176F2">
      <w:pPr>
        <w:pStyle w:val="PunktlistaLST"/>
        <w:rPr>
          <w:rFonts w:eastAsia="Times New Roman"/>
          <w:szCs w:val="24"/>
          <w:lang w:eastAsia="sv-SE"/>
        </w:rPr>
      </w:pPr>
      <w:r>
        <w:t>Genom röjning</w:t>
      </w:r>
      <w:r w:rsidRPr="00511DF9">
        <w:t xml:space="preserve"> av uppkommande gran i kombination med </w:t>
      </w:r>
      <w:r>
        <w:t>att skapa gläntor i redan öppna områden kan en artrik blandskog bibehållas</w:t>
      </w:r>
      <w:r w:rsidRPr="00511DF9">
        <w:t>.</w:t>
      </w:r>
    </w:p>
    <w:p w14:paraId="4E302184" w14:textId="6823F557" w:rsidR="00A35D03" w:rsidRPr="00A35D03" w:rsidRDefault="00A35D03" w:rsidP="009176F2">
      <w:pPr>
        <w:pStyle w:val="PunktlistaLST"/>
        <w:rPr>
          <w:rFonts w:eastAsia="Times New Roman"/>
          <w:szCs w:val="24"/>
          <w:lang w:eastAsia="sv-SE"/>
        </w:rPr>
      </w:pPr>
      <w:r w:rsidRPr="00511DF9">
        <w:t xml:space="preserve"> </w:t>
      </w:r>
      <w:r w:rsidRPr="009170DA">
        <w:rPr>
          <w:rFonts w:eastAsia="Times New Roman"/>
          <w:szCs w:val="24"/>
          <w:lang w:eastAsia="sv-SE"/>
        </w:rPr>
        <w:t>Enstaka värdefulla träd kan gynnas genom punktinsatser såsom röjningar och ringbarkning av barrträd.</w:t>
      </w:r>
    </w:p>
    <w:p w14:paraId="77C936E4" w14:textId="3A67C06C" w:rsidR="0025656D" w:rsidRDefault="0025656D" w:rsidP="009176F2">
      <w:pPr>
        <w:pStyle w:val="PunktlistaLST"/>
      </w:pPr>
      <w:r w:rsidRPr="009170DA">
        <w:t>Vid behov gynna lövinslaget genom att gallra, röja eller ringbarka konkurrerande barrträd (främst gran)</w:t>
      </w:r>
      <w:r w:rsidR="00164F00">
        <w:t>.</w:t>
      </w:r>
    </w:p>
    <w:p w14:paraId="7D4BC654" w14:textId="77777777" w:rsidR="000B4757" w:rsidRDefault="000B4757" w:rsidP="009176F2">
      <w:pPr>
        <w:pStyle w:val="PunktlistaLST"/>
      </w:pPr>
      <w:r w:rsidRPr="003D71D7">
        <w:t>Stängsling och hållande av betesdjur kan komma ifråga på hela ytan.</w:t>
      </w:r>
    </w:p>
    <w:p w14:paraId="7BC2D4C6" w14:textId="28E377E9" w:rsidR="00822C54" w:rsidRDefault="00BA0FFD" w:rsidP="009176F2">
      <w:pPr>
        <w:pStyle w:val="PunktlistaLST"/>
      </w:pPr>
      <w:r w:rsidRPr="00E77E57">
        <w:t>Slåtter sent på säsongen längs vägkanter för att gynna en flora med blommande, nektarbärande växter. Längs sträckor med särskilt värdefull flora kan det slagna materialet samlas in</w:t>
      </w:r>
      <w:r w:rsidR="00A35D03" w:rsidRPr="00E77E57">
        <w:t>.</w:t>
      </w:r>
    </w:p>
    <w:p w14:paraId="397BF465" w14:textId="09ED3D6C" w:rsidR="00E77E57" w:rsidRPr="00E77E57" w:rsidRDefault="00E77E57" w:rsidP="009176F2">
      <w:pPr>
        <w:pStyle w:val="PunktlistaLST"/>
      </w:pPr>
      <w:r w:rsidRPr="00E77E57">
        <w:t xml:space="preserve">I kraftledningsgatan ska åtgärder anpassas till </w:t>
      </w:r>
      <w:proofErr w:type="spellStart"/>
      <w:r w:rsidRPr="00E77E57">
        <w:t>nätfjärilar</w:t>
      </w:r>
      <w:proofErr w:type="spellEnd"/>
      <w:r w:rsidRPr="00E77E57">
        <w:t xml:space="preserve">. Olvon och ask bevaras vid röjning och kan topphuggas för att inte riskera att växa upp i ledningen. </w:t>
      </w:r>
    </w:p>
    <w:p w14:paraId="06DC6B39" w14:textId="77777777" w:rsidR="006B17FF" w:rsidRDefault="006B17FF" w:rsidP="006B17FF">
      <w:pPr>
        <w:pStyle w:val="Rubrik2LST"/>
      </w:pPr>
      <w:r w:rsidRPr="003D2A83">
        <w:t xml:space="preserve">Skötselområde </w:t>
      </w:r>
      <w:r>
        <w:t>C</w:t>
      </w:r>
      <w:r w:rsidRPr="003D2A83">
        <w:t xml:space="preserve">, </w:t>
      </w:r>
      <w:r w:rsidR="00284E25">
        <w:t>Barrblandskog</w:t>
      </w:r>
      <w:r w:rsidRPr="003D2A83">
        <w:t xml:space="preserve"> (</w:t>
      </w:r>
      <w:r w:rsidR="00571349">
        <w:t>8</w:t>
      </w:r>
      <w:r w:rsidRPr="003D2A83">
        <w:t xml:space="preserve"> ha)</w:t>
      </w:r>
    </w:p>
    <w:p w14:paraId="510A170A" w14:textId="3421F9A9" w:rsidR="00285429" w:rsidRDefault="00285429" w:rsidP="00285429">
      <w:pPr>
        <w:pStyle w:val="Brdtext"/>
        <w:spacing w:line="240" w:lineRule="auto"/>
      </w:pPr>
      <w:r w:rsidRPr="009D2AF5">
        <w:t>Skogen utgörs av barrblandskog med en stor andel gammal gran</w:t>
      </w:r>
      <w:r w:rsidR="00184BED">
        <w:t xml:space="preserve"> med</w:t>
      </w:r>
      <w:r w:rsidRPr="009D2AF5">
        <w:t xml:space="preserve"> riklig hänglavsflora. </w:t>
      </w:r>
      <w:r w:rsidR="009D2AF5" w:rsidRPr="009D2AF5">
        <w:t xml:space="preserve">Det fuktiga lokalklimatet och den kalkrika jordmånen gör att </w:t>
      </w:r>
      <w:r w:rsidR="00761F01" w:rsidRPr="009D2AF5">
        <w:lastRenderedPageBreak/>
        <w:t>vegetationen</w:t>
      </w:r>
      <w:r w:rsidR="009D2AF5" w:rsidRPr="009D2AF5">
        <w:t xml:space="preserve"> är rik på mossor och </w:t>
      </w:r>
      <w:r w:rsidR="00990849">
        <w:t>örter</w:t>
      </w:r>
      <w:r w:rsidRPr="009D2AF5">
        <w:t xml:space="preserve">. I </w:t>
      </w:r>
      <w:r w:rsidR="009D2AF5" w:rsidRPr="009D2AF5">
        <w:t>delar</w:t>
      </w:r>
      <w:r w:rsidRPr="009D2AF5">
        <w:t xml:space="preserve"> av området finns ett stort inslag av lövträd, främst björk och asp. </w:t>
      </w:r>
      <w:r w:rsidR="00990849">
        <w:t xml:space="preserve">Värdefulla trädindivider </w:t>
      </w:r>
      <w:r w:rsidRPr="009D2AF5">
        <w:t>kan gynnas genom punktinsatser såsom röjningar och ringbarkning av barrträd.</w:t>
      </w:r>
    </w:p>
    <w:p w14:paraId="4CD43EBE" w14:textId="77777777" w:rsidR="009170DA" w:rsidRPr="009170DA" w:rsidRDefault="009170DA" w:rsidP="009170DA">
      <w:pPr>
        <w:pStyle w:val="Rubrik3LST"/>
        <w:rPr>
          <w:rFonts w:ascii="Verdana" w:hAnsi="Verdana"/>
        </w:rPr>
      </w:pPr>
      <w:r w:rsidRPr="009170DA">
        <w:t>Bevarandemål</w:t>
      </w:r>
    </w:p>
    <w:p w14:paraId="0577D4E5" w14:textId="10369EC1" w:rsidR="006B17FF" w:rsidRPr="00E77E57" w:rsidRDefault="006B17FF" w:rsidP="006B17FF">
      <w:pPr>
        <w:pStyle w:val="NormalLST"/>
      </w:pPr>
      <w:r w:rsidRPr="009D2AF5">
        <w:t xml:space="preserve">Skogen har en varierad åldersstruktur med stort inslag av gamla träd, döda träd samt lågor. </w:t>
      </w:r>
      <w:r w:rsidR="00184BED">
        <w:t>Störningar</w:t>
      </w:r>
      <w:r w:rsidRPr="009D2AF5">
        <w:t xml:space="preserve"> i form av </w:t>
      </w:r>
      <w:proofErr w:type="gramStart"/>
      <w:r w:rsidRPr="009D2AF5">
        <w:t>t.ex.</w:t>
      </w:r>
      <w:proofErr w:type="gramEnd"/>
      <w:r w:rsidRPr="009D2AF5">
        <w:t xml:space="preserve"> insektsangrepp eller brand, kan leda till att hela eller delar av skogen under perioder har en annan karaktär. Detta </w:t>
      </w:r>
      <w:r w:rsidR="00774A90">
        <w:t>ses som</w:t>
      </w:r>
      <w:r w:rsidRPr="009D2AF5">
        <w:t xml:space="preserve"> en del </w:t>
      </w:r>
      <w:r w:rsidRPr="00E77E57">
        <w:t xml:space="preserve">av skogens </w:t>
      </w:r>
      <w:r w:rsidR="00774A90" w:rsidRPr="00E77E57">
        <w:t xml:space="preserve">naturliga </w:t>
      </w:r>
      <w:r w:rsidRPr="00E77E57">
        <w:t>utveckling. Typiska arter av mossor</w:t>
      </w:r>
      <w:r w:rsidR="00542624" w:rsidRPr="00E77E57">
        <w:t xml:space="preserve">, </w:t>
      </w:r>
      <w:r w:rsidRPr="00E77E57">
        <w:t xml:space="preserve">kärlväxter </w:t>
      </w:r>
      <w:r w:rsidR="00542624" w:rsidRPr="00E77E57">
        <w:t xml:space="preserve">och svampar </w:t>
      </w:r>
      <w:r w:rsidRPr="00E77E57">
        <w:t xml:space="preserve">förekommer </w:t>
      </w:r>
      <w:proofErr w:type="gramStart"/>
      <w:r w:rsidRPr="00E77E57">
        <w:t>t.ex.</w:t>
      </w:r>
      <w:proofErr w:type="gramEnd"/>
      <w:r w:rsidRPr="00E77E57">
        <w:t xml:space="preserve"> </w:t>
      </w:r>
      <w:r w:rsidR="009D2AF5" w:rsidRPr="00E77E57">
        <w:t>fällmossa, grov fjädermossa och violgubbe.</w:t>
      </w:r>
      <w:r w:rsidRPr="00E77E57">
        <w:t xml:space="preserve"> Arealen barr</w:t>
      </w:r>
      <w:r w:rsidR="007C456A" w:rsidRPr="00E77E57">
        <w:t>bland</w:t>
      </w:r>
      <w:r w:rsidRPr="00E77E57">
        <w:t xml:space="preserve">skog är minst </w:t>
      </w:r>
      <w:r w:rsidR="00545870" w:rsidRPr="00E77E57">
        <w:t>8</w:t>
      </w:r>
      <w:r w:rsidRPr="00E77E57">
        <w:t xml:space="preserve"> ha.</w:t>
      </w:r>
    </w:p>
    <w:p w14:paraId="65580F30" w14:textId="77777777" w:rsidR="009170DA" w:rsidRPr="00E77E57" w:rsidRDefault="006B17FF" w:rsidP="009170DA">
      <w:pPr>
        <w:pStyle w:val="Rubrik3LST"/>
        <w:rPr>
          <w:b/>
        </w:rPr>
      </w:pPr>
      <w:r w:rsidRPr="00E77E57">
        <w:t>Skötselåtgärder</w:t>
      </w:r>
    </w:p>
    <w:p w14:paraId="3240AF91" w14:textId="5886ED3E" w:rsidR="009170DA" w:rsidRDefault="009170DA" w:rsidP="009176F2">
      <w:pPr>
        <w:pStyle w:val="PunktlistaLST"/>
      </w:pPr>
      <w:r>
        <w:t>I huvudsak inga åtgärder</w:t>
      </w:r>
      <w:r w:rsidR="00BE7A0F">
        <w:t xml:space="preserve">. </w:t>
      </w:r>
      <w:r>
        <w:t>Skogen utvecklas genom fri utveckling</w:t>
      </w:r>
      <w:r w:rsidR="00BE7A0F" w:rsidRPr="00BE7A0F">
        <w:t xml:space="preserve"> med intern dynamik</w:t>
      </w:r>
      <w:r>
        <w:t>.</w:t>
      </w:r>
    </w:p>
    <w:p w14:paraId="4B58876B" w14:textId="0A46E979" w:rsidR="00A35D03" w:rsidRDefault="00A35D03" w:rsidP="009176F2">
      <w:pPr>
        <w:pStyle w:val="PunktlistaLST"/>
      </w:pPr>
      <w:r w:rsidRPr="009170DA">
        <w:t xml:space="preserve">Vid behov friställa naturvärdesträd genom </w:t>
      </w:r>
      <w:r>
        <w:t xml:space="preserve">röjning, </w:t>
      </w:r>
      <w:r w:rsidRPr="009170DA">
        <w:t>avverkning eller ringbarkning.</w:t>
      </w:r>
    </w:p>
    <w:p w14:paraId="6045BD62" w14:textId="77777777" w:rsidR="006B17FF" w:rsidRPr="003D2A83" w:rsidRDefault="006B17FF" w:rsidP="006B17FF">
      <w:pPr>
        <w:pStyle w:val="Rubrik2LST"/>
      </w:pPr>
      <w:r w:rsidRPr="003D2A83">
        <w:t xml:space="preserve">Skötselområde </w:t>
      </w:r>
      <w:r>
        <w:t>D</w:t>
      </w:r>
      <w:r w:rsidRPr="003D2A83">
        <w:t xml:space="preserve">, </w:t>
      </w:r>
      <w:proofErr w:type="spellStart"/>
      <w:r w:rsidR="00284E25">
        <w:t>Rikkärr</w:t>
      </w:r>
      <w:proofErr w:type="spellEnd"/>
      <w:r w:rsidRPr="003D2A83">
        <w:t xml:space="preserve"> (</w:t>
      </w:r>
      <w:r w:rsidR="00571349">
        <w:t>3</w:t>
      </w:r>
      <w:r w:rsidRPr="003D2A83">
        <w:t xml:space="preserve"> ha)</w:t>
      </w:r>
    </w:p>
    <w:p w14:paraId="6E7F318A" w14:textId="4DB1904D" w:rsidR="006B17FF" w:rsidRDefault="006B17FF" w:rsidP="001E3032">
      <w:pPr>
        <w:pStyle w:val="NormalLST"/>
      </w:pPr>
      <w:r w:rsidRPr="009170DA">
        <w:t xml:space="preserve">Området består av </w:t>
      </w:r>
      <w:r w:rsidR="0058565F" w:rsidRPr="009170DA">
        <w:t>kärr och sumpskog. Kärret är intermediärt till rikt</w:t>
      </w:r>
      <w:r w:rsidRPr="009170DA">
        <w:t>.</w:t>
      </w:r>
      <w:r w:rsidR="00BE7A0F">
        <w:t xml:space="preserve"> </w:t>
      </w:r>
      <w:r w:rsidR="00990849">
        <w:t>L</w:t>
      </w:r>
      <w:r w:rsidRPr="009170DA">
        <w:t xml:space="preserve">uftfuktigheten här är hög vilket skapar ett gynnsamt klimat för många kryptogamer. </w:t>
      </w:r>
      <w:r w:rsidR="000062BE">
        <w:t xml:space="preserve">I norra delen, närmast </w:t>
      </w:r>
      <w:r w:rsidR="00774A90">
        <w:t>reservatet</w:t>
      </w:r>
      <w:r w:rsidR="000062BE">
        <w:t xml:space="preserve"> </w:t>
      </w:r>
      <w:proofErr w:type="spellStart"/>
      <w:r w:rsidR="000062BE">
        <w:t>Lejakärret</w:t>
      </w:r>
      <w:proofErr w:type="spellEnd"/>
      <w:r w:rsidR="000062BE">
        <w:t xml:space="preserve"> finns typiska </w:t>
      </w:r>
      <w:proofErr w:type="spellStart"/>
      <w:r w:rsidR="000062BE">
        <w:t>rikkärrsarter</w:t>
      </w:r>
      <w:proofErr w:type="spellEnd"/>
      <w:r w:rsidR="000062BE">
        <w:t xml:space="preserve"> som smalfräken</w:t>
      </w:r>
      <w:r w:rsidR="00822C54">
        <w:t xml:space="preserve"> </w:t>
      </w:r>
      <w:r w:rsidR="00D45712">
        <w:t>och kärrfibbla</w:t>
      </w:r>
      <w:r w:rsidR="00822C54">
        <w:t>. Skavfräken förekommer rikligt i denna miljö</w:t>
      </w:r>
      <w:r w:rsidR="00822C54">
        <w:rPr>
          <w:rStyle w:val="Kommentarsreferens"/>
        </w:rPr>
        <w:t xml:space="preserve">. </w:t>
      </w:r>
      <w:r w:rsidR="00D45712">
        <w:t xml:space="preserve">Längre norrut är det mera </w:t>
      </w:r>
      <w:proofErr w:type="spellStart"/>
      <w:r w:rsidR="00D45712">
        <w:t>sumpskogsartat</w:t>
      </w:r>
      <w:proofErr w:type="spellEnd"/>
      <w:r w:rsidR="00D45712">
        <w:t xml:space="preserve">. Östra kanten längs </w:t>
      </w:r>
      <w:proofErr w:type="spellStart"/>
      <w:r w:rsidR="00D45712">
        <w:t>Lejakärrets</w:t>
      </w:r>
      <w:proofErr w:type="spellEnd"/>
      <w:r w:rsidR="00D45712">
        <w:t xml:space="preserve"> naturreservat består av vass, sly och träd, främst björk och gran.</w:t>
      </w:r>
    </w:p>
    <w:p w14:paraId="209C6C47" w14:textId="77777777" w:rsidR="006B17FF" w:rsidRPr="00E77E57" w:rsidRDefault="006B17FF" w:rsidP="00E77E57">
      <w:pPr>
        <w:pStyle w:val="Rubrik3LST"/>
      </w:pPr>
      <w:r w:rsidRPr="00E77E57">
        <w:t>Bevarandemål</w:t>
      </w:r>
    </w:p>
    <w:p w14:paraId="15A67D1E" w14:textId="76B7C020" w:rsidR="006B17FF" w:rsidRPr="005379A8" w:rsidRDefault="00990849" w:rsidP="00E77E57">
      <w:r>
        <w:t xml:space="preserve">Kärrets hydrologi upprätthålls. Våtmarkens hydrologi </w:t>
      </w:r>
      <w:r w:rsidR="00F1333E">
        <w:t>är</w:t>
      </w:r>
      <w:r>
        <w:t xml:space="preserve"> ostörd och</w:t>
      </w:r>
      <w:r w:rsidR="00816BC6">
        <w:t xml:space="preserve"> </w:t>
      </w:r>
      <w:r>
        <w:t xml:space="preserve">det </w:t>
      </w:r>
      <w:r w:rsidR="00F1333E">
        <w:t>finns</w:t>
      </w:r>
      <w:r>
        <w:t xml:space="preserve"> inte några avvattnande eller tillrinnande diken eller </w:t>
      </w:r>
      <w:proofErr w:type="spellStart"/>
      <w:r>
        <w:t>körspår</w:t>
      </w:r>
      <w:proofErr w:type="spellEnd"/>
      <w:r>
        <w:t xml:space="preserve"> som medför negativ påverkan. Grundvattenytan variera</w:t>
      </w:r>
      <w:r w:rsidR="00F1333E">
        <w:t>r</w:t>
      </w:r>
      <w:r>
        <w:t xml:space="preserve"> naturligt och </w:t>
      </w:r>
      <w:r w:rsidR="00F1333E">
        <w:t>är</w:t>
      </w:r>
      <w:r>
        <w:t xml:space="preserve"> hög under större delen av året.</w:t>
      </w:r>
      <w:r w:rsidR="00816BC6">
        <w:t xml:space="preserve"> </w:t>
      </w:r>
      <w:r>
        <w:t>Vegetationen är karakteristisk för naturtypen och</w:t>
      </w:r>
      <w:r w:rsidR="00816BC6">
        <w:t xml:space="preserve"> </w:t>
      </w:r>
      <w:r>
        <w:t xml:space="preserve">artrik. Typiska arter </w:t>
      </w:r>
      <w:r w:rsidRPr="009D2AF5">
        <w:t xml:space="preserve">av mossor och kärlväxter </w:t>
      </w:r>
      <w:r>
        <w:t xml:space="preserve">förekommer, </w:t>
      </w:r>
      <w:proofErr w:type="gramStart"/>
      <w:r>
        <w:t>t</w:t>
      </w:r>
      <w:r w:rsidR="00164F00">
        <w:t>.</w:t>
      </w:r>
      <w:r>
        <w:t xml:space="preserve"> ex</w:t>
      </w:r>
      <w:r w:rsidR="00164F00">
        <w:t>.</w:t>
      </w:r>
      <w:proofErr w:type="gramEnd"/>
      <w:r>
        <w:t xml:space="preserve"> </w:t>
      </w:r>
      <w:r w:rsidRPr="009170DA">
        <w:t xml:space="preserve">ängsvädd, majviva, knottblomster, </w:t>
      </w:r>
      <w:proofErr w:type="spellStart"/>
      <w:r w:rsidRPr="009170DA">
        <w:t>kärrknipprot</w:t>
      </w:r>
      <w:proofErr w:type="spellEnd"/>
      <w:r>
        <w:t xml:space="preserve">, slåtterblomma, </w:t>
      </w:r>
      <w:proofErr w:type="spellStart"/>
      <w:r>
        <w:t>hårstarr</w:t>
      </w:r>
      <w:proofErr w:type="spellEnd"/>
      <w:r>
        <w:t xml:space="preserve"> och </w:t>
      </w:r>
      <w:r w:rsidRPr="005379A8">
        <w:t>gyllenmossa</w:t>
      </w:r>
      <w:r w:rsidR="00816BC6" w:rsidRPr="005379A8">
        <w:t xml:space="preserve"> </w:t>
      </w:r>
      <w:r w:rsidR="00F1333E" w:rsidRPr="005379A8">
        <w:t>finns</w:t>
      </w:r>
      <w:r w:rsidRPr="005379A8">
        <w:t xml:space="preserve"> i kärret</w:t>
      </w:r>
      <w:r w:rsidR="00816BC6" w:rsidRPr="005379A8">
        <w:t>.</w:t>
      </w:r>
      <w:r w:rsidR="00774A90" w:rsidRPr="005379A8">
        <w:t xml:space="preserve"> Arealen av kärr och sumpskog ska vara minst 2 hektar. Övriga arealen utgörs av skyddszon kring </w:t>
      </w:r>
      <w:proofErr w:type="spellStart"/>
      <w:r w:rsidR="00774A90" w:rsidRPr="005379A8">
        <w:t>rikkärren</w:t>
      </w:r>
      <w:proofErr w:type="spellEnd"/>
      <w:r w:rsidR="00774A90" w:rsidRPr="005379A8">
        <w:t>.</w:t>
      </w:r>
    </w:p>
    <w:p w14:paraId="2F1AAF4E" w14:textId="77777777" w:rsidR="006B17FF" w:rsidRDefault="006B17FF" w:rsidP="006B17FF">
      <w:pPr>
        <w:pStyle w:val="Rubrik3LST"/>
        <w:rPr>
          <w:b/>
        </w:rPr>
      </w:pPr>
      <w:r>
        <w:t>Skötselåtgärder</w:t>
      </w:r>
    </w:p>
    <w:p w14:paraId="2DC42126" w14:textId="782CEF5B" w:rsidR="003D71D7" w:rsidRDefault="003D71D7" w:rsidP="009176F2">
      <w:pPr>
        <w:pStyle w:val="PunktlistaLST"/>
      </w:pPr>
      <w:r>
        <w:t>Igenläggning av</w:t>
      </w:r>
      <w:r w:rsidR="00816BC6">
        <w:t xml:space="preserve"> </w:t>
      </w:r>
      <w:r w:rsidR="00284E25">
        <w:t>avvattnande</w:t>
      </w:r>
      <w:r>
        <w:t xml:space="preserve"> diken för att </w:t>
      </w:r>
      <w:r w:rsidR="00F1333E">
        <w:t xml:space="preserve">återskapa en </w:t>
      </w:r>
      <w:r>
        <w:t>hydrologi med vattenståndsfluktuatione</w:t>
      </w:r>
      <w:r w:rsidR="00F1333E">
        <w:t>r</w:t>
      </w:r>
      <w:r>
        <w:t xml:space="preserve"> samt </w:t>
      </w:r>
      <w:r w:rsidR="00F1333E">
        <w:t xml:space="preserve">åtgärder för att </w:t>
      </w:r>
      <w:r>
        <w:t xml:space="preserve">missgynna </w:t>
      </w:r>
      <w:r w:rsidR="00F1333E">
        <w:t>gran</w:t>
      </w:r>
      <w:r>
        <w:t xml:space="preserve"> ska vidtas.</w:t>
      </w:r>
    </w:p>
    <w:p w14:paraId="5838722A" w14:textId="495E5535" w:rsidR="00D45712" w:rsidRDefault="003D71D7" w:rsidP="009176F2">
      <w:pPr>
        <w:pStyle w:val="PunktlistaLST"/>
      </w:pPr>
      <w:r>
        <w:t>Delar av kärret</w:t>
      </w:r>
      <w:r w:rsidR="00F1333E">
        <w:t xml:space="preserve"> i anslutning till det befintliga </w:t>
      </w:r>
      <w:proofErr w:type="spellStart"/>
      <w:r w:rsidR="00F1333E">
        <w:t>Lejakärret</w:t>
      </w:r>
      <w:proofErr w:type="spellEnd"/>
      <w:r>
        <w:t xml:space="preserve"> kan hållas öppna genom röjning och slåtter.</w:t>
      </w:r>
    </w:p>
    <w:p w14:paraId="08809A6A" w14:textId="42F7B951" w:rsidR="00D45712" w:rsidRDefault="00CC0DC9" w:rsidP="009176F2">
      <w:pPr>
        <w:pStyle w:val="PunktlistaLST"/>
      </w:pPr>
      <w:r>
        <w:t xml:space="preserve">Öster om </w:t>
      </w:r>
      <w:r w:rsidR="00F1333E">
        <w:t xml:space="preserve">naturreservatet </w:t>
      </w:r>
      <w:proofErr w:type="spellStart"/>
      <w:r>
        <w:t>Lejakärret</w:t>
      </w:r>
      <w:proofErr w:type="spellEnd"/>
      <w:r>
        <w:t xml:space="preserve"> gallras och röjs för att åstadkomma en </w:t>
      </w:r>
      <w:proofErr w:type="spellStart"/>
      <w:r>
        <w:t>brynzon</w:t>
      </w:r>
      <w:proofErr w:type="spellEnd"/>
      <w:r>
        <w:t xml:space="preserve"> och släppa in ljus i kärret</w:t>
      </w:r>
      <w:r w:rsidR="00D45712">
        <w:t>.</w:t>
      </w:r>
    </w:p>
    <w:p w14:paraId="48B0903A" w14:textId="348D3F87" w:rsidR="003D71D7" w:rsidRDefault="003D71D7" w:rsidP="009176F2">
      <w:pPr>
        <w:pStyle w:val="PunktlistaLST"/>
      </w:pPr>
      <w:r>
        <w:lastRenderedPageBreak/>
        <w:t>Åtgärder för att främja asknätfjärilens värdväxter, ask och olvon, ska vidtas.</w:t>
      </w:r>
    </w:p>
    <w:p w14:paraId="0019DDB6" w14:textId="77777777" w:rsidR="006B17FF" w:rsidRPr="003D2A83" w:rsidRDefault="006B17FF" w:rsidP="006B17FF">
      <w:pPr>
        <w:pStyle w:val="Rubrik2LST"/>
      </w:pPr>
      <w:bookmarkStart w:id="3" w:name="_Hlk45288179"/>
      <w:r w:rsidRPr="003D2A83">
        <w:t xml:space="preserve">Skötselområde </w:t>
      </w:r>
      <w:r>
        <w:t>E</w:t>
      </w:r>
      <w:r w:rsidRPr="003D2A83">
        <w:t xml:space="preserve">, </w:t>
      </w:r>
      <w:r w:rsidR="00927C08">
        <w:t>Öppen mark</w:t>
      </w:r>
      <w:r w:rsidRPr="003D2A83">
        <w:t xml:space="preserve"> (</w:t>
      </w:r>
      <w:r w:rsidR="00571349">
        <w:t>5</w:t>
      </w:r>
      <w:r w:rsidRPr="003D2A83">
        <w:t xml:space="preserve"> ha)</w:t>
      </w:r>
    </w:p>
    <w:bookmarkEnd w:id="3"/>
    <w:p w14:paraId="7B5B39D3" w14:textId="16618F72" w:rsidR="00D616A4" w:rsidRDefault="00511DF9" w:rsidP="00D616A4">
      <w:pPr>
        <w:pStyle w:val="NormalLST"/>
      </w:pPr>
      <w:r>
        <w:t>Befintlig</w:t>
      </w:r>
      <w:r w:rsidR="0058565F">
        <w:t xml:space="preserve"> </w:t>
      </w:r>
      <w:r w:rsidR="006B17FF">
        <w:t xml:space="preserve">kraftledningsgata som genom röjning och/eller slåtter hålls öppen. </w:t>
      </w:r>
      <w:r w:rsidR="00D616A4">
        <w:t>I</w:t>
      </w:r>
      <w:r w:rsidR="00927C08">
        <w:t>nslag av</w:t>
      </w:r>
      <w:r w:rsidR="00816BC6">
        <w:t xml:space="preserve"> låga</w:t>
      </w:r>
      <w:r w:rsidR="00927C08">
        <w:t xml:space="preserve"> lövträd såsom björk, asp, gråal, rönn</w:t>
      </w:r>
      <w:r w:rsidR="00F1333E">
        <w:t>, hassel</w:t>
      </w:r>
      <w:r w:rsidR="00927C08">
        <w:t xml:space="preserve"> och ask finns spritt i hela området. Även buskar såsom try, en och olvon är förekommande. Fjärilarnas värdväxter finns representerade (ängsvädd, ask och olvon) på mindre ytor. </w:t>
      </w:r>
      <w:r w:rsidR="00D616A4">
        <w:t xml:space="preserve">Hävdgynnade arter finns som </w:t>
      </w:r>
      <w:proofErr w:type="gramStart"/>
      <w:r w:rsidR="00D616A4">
        <w:t>t</w:t>
      </w:r>
      <w:r w:rsidR="00F1333E">
        <w:t>.</w:t>
      </w:r>
      <w:r w:rsidR="00D616A4">
        <w:t>ex</w:t>
      </w:r>
      <w:r w:rsidR="00F1333E">
        <w:t>.</w:t>
      </w:r>
      <w:proofErr w:type="gramEnd"/>
      <w:r w:rsidR="00D616A4">
        <w:t xml:space="preserve"> klasefibbla</w:t>
      </w:r>
      <w:r w:rsidR="000062BE">
        <w:t>, jungfrulin, smörbollar</w:t>
      </w:r>
      <w:r w:rsidR="00D616A4">
        <w:t xml:space="preserve"> och hirsstarr.</w:t>
      </w:r>
    </w:p>
    <w:p w14:paraId="0E71A942" w14:textId="77777777" w:rsidR="00511DF9" w:rsidRDefault="00511DF9" w:rsidP="00511DF9">
      <w:pPr>
        <w:pStyle w:val="Rubrik3LST"/>
        <w:rPr>
          <w:rFonts w:ascii="Verdana" w:hAnsi="Verdana"/>
        </w:rPr>
      </w:pPr>
      <w:r>
        <w:t>Bevarandemål</w:t>
      </w:r>
    </w:p>
    <w:p w14:paraId="3976F87B" w14:textId="613E96F6" w:rsidR="00D941F7" w:rsidRDefault="00511DF9" w:rsidP="00D941F7">
      <w:pPr>
        <w:pStyle w:val="NormalLST"/>
      </w:pPr>
      <w:r>
        <w:t xml:space="preserve">Yta där asknätfjäril och väddnätfjäril samt arter knutna till hävd </w:t>
      </w:r>
      <w:r w:rsidR="00F1333E">
        <w:t>finns</w:t>
      </w:r>
      <w:r>
        <w:t>.</w:t>
      </w:r>
      <w:r w:rsidR="003D71D7">
        <w:t xml:space="preserve"> </w:t>
      </w:r>
      <w:r w:rsidR="00927C08">
        <w:t xml:space="preserve">Området </w:t>
      </w:r>
      <w:r w:rsidR="00F1333E">
        <w:t>hyser</w:t>
      </w:r>
      <w:r w:rsidR="00927C08">
        <w:t xml:space="preserve"> miljöer som har förutsättningar för ask- och väddnätfjäril samt andra fjärilar. Det </w:t>
      </w:r>
      <w:r w:rsidR="00F1333E">
        <w:t>uppnås</w:t>
      </w:r>
      <w:r w:rsidR="00927C08">
        <w:t xml:space="preserve"> genom att solbelysta och mer eller mindre vindskyddade miljöer där de värmekrävande larverna kontinuerligt kan utvecklas, nyskapas och upprätthålls.</w:t>
      </w:r>
      <w:r w:rsidR="003D71D7">
        <w:t xml:space="preserve"> </w:t>
      </w:r>
      <w:r w:rsidR="00927C08">
        <w:t xml:space="preserve">Typiska arter </w:t>
      </w:r>
      <w:r w:rsidR="00F1333E">
        <w:t>är</w:t>
      </w:r>
      <w:r w:rsidR="00927C08">
        <w:t xml:space="preserve"> värdväxter för asknätfjäril</w:t>
      </w:r>
      <w:r w:rsidR="002012A7">
        <w:t xml:space="preserve">, </w:t>
      </w:r>
      <w:proofErr w:type="spellStart"/>
      <w:r w:rsidR="002012A7">
        <w:t>sotnätfjäril</w:t>
      </w:r>
      <w:proofErr w:type="spellEnd"/>
      <w:r w:rsidR="00927C08">
        <w:t xml:space="preserve"> och väddnätfjäril</w:t>
      </w:r>
      <w:r w:rsidR="003D71D7">
        <w:t xml:space="preserve"> som </w:t>
      </w:r>
      <w:r w:rsidR="00927C08">
        <w:t>ask, olvon</w:t>
      </w:r>
      <w:r w:rsidR="002012A7">
        <w:t>, vänderot respektive</w:t>
      </w:r>
      <w:r w:rsidR="00927C08">
        <w:t xml:space="preserve"> ängsvädd.</w:t>
      </w:r>
      <w:r w:rsidR="003D71D7">
        <w:t xml:space="preserve"> Hävdberoende arter </w:t>
      </w:r>
      <w:r w:rsidR="00F1333E">
        <w:t>finns</w:t>
      </w:r>
      <w:r w:rsidR="003D71D7">
        <w:t>.</w:t>
      </w:r>
    </w:p>
    <w:p w14:paraId="3F8A2F1F" w14:textId="393251FB" w:rsidR="0029561E" w:rsidRPr="002012A7" w:rsidRDefault="00D941F7" w:rsidP="002012A7">
      <w:pPr>
        <w:pStyle w:val="Rubrik3LST"/>
        <w:rPr>
          <w:b/>
        </w:rPr>
      </w:pPr>
      <w:r w:rsidRPr="003D71D7">
        <w:t>Skötselåtgärder</w:t>
      </w:r>
    </w:p>
    <w:p w14:paraId="333E7ED8" w14:textId="08C89EBE" w:rsidR="00D941F7" w:rsidRPr="003D71D7" w:rsidRDefault="0029561E" w:rsidP="009176F2">
      <w:pPr>
        <w:pStyle w:val="PunktlistaLST"/>
      </w:pPr>
      <w:r w:rsidRPr="003D71D7">
        <w:t xml:space="preserve">Röjning av </w:t>
      </w:r>
      <w:r w:rsidR="0058565F" w:rsidRPr="003D71D7">
        <w:t>vedartad vegetation ca vart femte år. Olvon och ask lämnas.</w:t>
      </w:r>
      <w:r w:rsidR="002012A7">
        <w:t xml:space="preserve"> </w:t>
      </w:r>
      <w:r w:rsidR="0058565F" w:rsidRPr="003D71D7">
        <w:t xml:space="preserve">Askar </w:t>
      </w:r>
      <w:r w:rsidR="00816BC6">
        <w:t>lämnas och kan</w:t>
      </w:r>
      <w:r w:rsidR="0058565F" w:rsidRPr="003D71D7">
        <w:t xml:space="preserve"> topphuggas i befintlig </w:t>
      </w:r>
      <w:r w:rsidR="00816BC6" w:rsidRPr="003D71D7">
        <w:t>kraftledningsgata</w:t>
      </w:r>
      <w:r w:rsidR="0058565F" w:rsidRPr="003D71D7">
        <w:t>.</w:t>
      </w:r>
      <w:r w:rsidR="002012A7">
        <w:t xml:space="preserve"> Hasselbuskar lämnas om de inte riskerar att växa upp i ledningen.</w:t>
      </w:r>
    </w:p>
    <w:p w14:paraId="7F95025A" w14:textId="27844E37" w:rsidR="00F1333E" w:rsidRDefault="00C75537" w:rsidP="009176F2">
      <w:pPr>
        <w:pStyle w:val="PunktlistaLST"/>
      </w:pPr>
      <w:r>
        <w:t xml:space="preserve">Mindre ytor i kraftledningsgatan som är lämpliga för att utveckla </w:t>
      </w:r>
      <w:proofErr w:type="spellStart"/>
      <w:r>
        <w:t>rikkärrsvegetation</w:t>
      </w:r>
      <w:proofErr w:type="spellEnd"/>
      <w:r>
        <w:t xml:space="preserve"> eller torrängsvegetation kan slås av med skärande redskap och höet bärgas för att skapa blomrika slåtterytor</w:t>
      </w:r>
      <w:r w:rsidR="00BA0FFD">
        <w:t>.</w:t>
      </w:r>
    </w:p>
    <w:p w14:paraId="19616149" w14:textId="7E173E7E" w:rsidR="00D941F7" w:rsidRDefault="00D941F7" w:rsidP="00D941F7">
      <w:pPr>
        <w:pStyle w:val="Rubrik2LST"/>
        <w:rPr>
          <w:rFonts w:ascii="Verdana" w:hAnsi="Verdana"/>
        </w:rPr>
      </w:pPr>
      <w:r>
        <w:t xml:space="preserve">Skötselområde </w:t>
      </w:r>
      <w:r w:rsidR="00674A14">
        <w:t>F</w:t>
      </w:r>
      <w:r>
        <w:t xml:space="preserve">, Friluftsliv </w:t>
      </w:r>
      <w:r w:rsidR="007206B3">
        <w:t>och kulturmiljöer</w:t>
      </w:r>
    </w:p>
    <w:p w14:paraId="47DDF992" w14:textId="19FBFCD6" w:rsidR="00D941F7" w:rsidRDefault="00D941F7" w:rsidP="0096274A">
      <w:pPr>
        <w:pStyle w:val="NormalLST"/>
      </w:pPr>
      <w:r w:rsidRPr="00A240CC">
        <w:t xml:space="preserve">Reservatet </w:t>
      </w:r>
      <w:r w:rsidR="009A0FA8" w:rsidRPr="00A240CC">
        <w:t xml:space="preserve">omger det befintliga reservatet </w:t>
      </w:r>
      <w:proofErr w:type="spellStart"/>
      <w:r w:rsidR="009A0FA8" w:rsidRPr="00A240CC">
        <w:t>Lejakärret</w:t>
      </w:r>
      <w:proofErr w:type="spellEnd"/>
      <w:r w:rsidR="009A0FA8" w:rsidRPr="00A240CC">
        <w:t xml:space="preserve"> som är ett välbesökt naturreservat</w:t>
      </w:r>
      <w:r w:rsidR="00FF1F2A">
        <w:t xml:space="preserve">. </w:t>
      </w:r>
      <w:proofErr w:type="spellStart"/>
      <w:r w:rsidR="00FF1F2A">
        <w:t>Lejakärret</w:t>
      </w:r>
      <w:proofErr w:type="spellEnd"/>
      <w:r w:rsidR="00FF1F2A">
        <w:t xml:space="preserve"> är välkänt framförallt</w:t>
      </w:r>
      <w:r w:rsidR="009A0FA8" w:rsidRPr="00A240CC">
        <w:t xml:space="preserve"> på grund av sina botaniska värden. </w:t>
      </w:r>
      <w:r w:rsidR="00955CCB">
        <w:t xml:space="preserve">Bergslagsleden passerar igenom reservatet. </w:t>
      </w:r>
      <w:r w:rsidR="009A0FA8" w:rsidRPr="00A240CC">
        <w:t xml:space="preserve">En stigslinga </w:t>
      </w:r>
      <w:r w:rsidR="00955CCB">
        <w:t>som utgår frå</w:t>
      </w:r>
      <w:r w:rsidR="00816BC6">
        <w:t>n en befintlig</w:t>
      </w:r>
      <w:r w:rsidR="00955CCB">
        <w:t xml:space="preserve"> </w:t>
      </w:r>
      <w:r w:rsidR="00073009">
        <w:t>P</w:t>
      </w:r>
      <w:r w:rsidR="00955CCB">
        <w:t xml:space="preserve">-plats </w:t>
      </w:r>
      <w:r w:rsidR="00816BC6">
        <w:t>ansluter till</w:t>
      </w:r>
      <w:r w:rsidR="00955CCB">
        <w:t xml:space="preserve"> Bergslagsleden </w:t>
      </w:r>
      <w:r w:rsidR="00816BC6">
        <w:t xml:space="preserve">och </w:t>
      </w:r>
      <w:r w:rsidR="00955CCB">
        <w:t>leder</w:t>
      </w:r>
      <w:r w:rsidR="009A0FA8" w:rsidRPr="00A240CC">
        <w:t xml:space="preserve"> </w:t>
      </w:r>
      <w:r w:rsidR="00816BC6">
        <w:t xml:space="preserve">igenom en del av </w:t>
      </w:r>
      <w:proofErr w:type="spellStart"/>
      <w:r w:rsidR="00816BC6">
        <w:t>Lejaskogen</w:t>
      </w:r>
      <w:proofErr w:type="spellEnd"/>
      <w:r w:rsidR="00816BC6">
        <w:t xml:space="preserve"> </w:t>
      </w:r>
      <w:r w:rsidR="009A0FA8" w:rsidRPr="00A240CC">
        <w:t xml:space="preserve">till </w:t>
      </w:r>
      <w:proofErr w:type="spellStart"/>
      <w:r w:rsidR="009A0FA8" w:rsidRPr="00A240CC">
        <w:t>Lejakärret</w:t>
      </w:r>
      <w:proofErr w:type="spellEnd"/>
      <w:r w:rsidR="009A0FA8" w:rsidRPr="00A240CC">
        <w:t xml:space="preserve">. </w:t>
      </w:r>
      <w:r w:rsidR="00816BC6" w:rsidRPr="00A240CC">
        <w:t xml:space="preserve">Informationstavla finns i anslutning till </w:t>
      </w:r>
      <w:r w:rsidR="00816BC6">
        <w:t xml:space="preserve">denna </w:t>
      </w:r>
      <w:r w:rsidR="00816BC6" w:rsidRPr="00A240CC">
        <w:t>parkeringsplat</w:t>
      </w:r>
      <w:r w:rsidR="00816BC6">
        <w:t>s</w:t>
      </w:r>
      <w:r w:rsidR="00816BC6" w:rsidRPr="00A240CC">
        <w:t xml:space="preserve">. </w:t>
      </w:r>
      <w:r w:rsidR="00C3661A" w:rsidRPr="00A240CC">
        <w:t xml:space="preserve">En </w:t>
      </w:r>
      <w:r w:rsidR="00816BC6">
        <w:t>ny</w:t>
      </w:r>
      <w:r w:rsidR="00C3661A" w:rsidRPr="00A240CC">
        <w:t xml:space="preserve"> parkeringsplats </w:t>
      </w:r>
      <w:r w:rsidR="00816BC6">
        <w:t>med</w:t>
      </w:r>
      <w:r w:rsidR="00C3661A" w:rsidRPr="00A240CC">
        <w:t xml:space="preserve"> informationstavla kommer att anläggas inom Naturvårdsverkets fastighet Fanthyttan 1:38</w:t>
      </w:r>
      <w:r w:rsidR="00FF2DE1" w:rsidRPr="00A240CC">
        <w:t xml:space="preserve"> i östra delen av </w:t>
      </w:r>
      <w:proofErr w:type="spellStart"/>
      <w:r w:rsidR="00816BC6">
        <w:t>Lej</w:t>
      </w:r>
      <w:r w:rsidR="00C12AAD">
        <w:t>a</w:t>
      </w:r>
      <w:r w:rsidR="00816BC6">
        <w:t>skogen</w:t>
      </w:r>
      <w:proofErr w:type="spellEnd"/>
      <w:r w:rsidR="00FF2DE1" w:rsidRPr="00A240CC">
        <w:t>.</w:t>
      </w:r>
      <w:r w:rsidR="00A240CC" w:rsidRPr="00A240CC">
        <w:t xml:space="preserve"> </w:t>
      </w:r>
      <w:r w:rsidR="0096274A">
        <w:t>En stigslinga anläggs i anslutning till denna parkeringsplats. En informationstavla</w:t>
      </w:r>
      <w:r w:rsidRPr="00A240CC">
        <w:t xml:space="preserve"> kommer att sättas upp </w:t>
      </w:r>
      <w:r w:rsidR="00A240CC" w:rsidRPr="00A240CC">
        <w:t xml:space="preserve">i östra delen </w:t>
      </w:r>
      <w:r w:rsidR="00816BC6">
        <w:t xml:space="preserve">vid anslutande vägar </w:t>
      </w:r>
      <w:r w:rsidRPr="00A240CC">
        <w:t xml:space="preserve">enligt skötselplanekarta. </w:t>
      </w:r>
    </w:p>
    <w:p w14:paraId="731F6AFE" w14:textId="1060F411" w:rsidR="007206B3" w:rsidRDefault="007206B3" w:rsidP="0096274A">
      <w:pPr>
        <w:pStyle w:val="NormalLST"/>
      </w:pPr>
      <w:r>
        <w:t xml:space="preserve">I reservatet finns ett stort antal gruvhål, varphögar och </w:t>
      </w:r>
      <w:r w:rsidRPr="007C5A54">
        <w:t>flera byggnader/ruiner som</w:t>
      </w:r>
      <w:r>
        <w:t xml:space="preserve"> </w:t>
      </w:r>
      <w:r w:rsidRPr="00AE7042">
        <w:t>använts inom gruvnäringen. Några torplämningar finns också i reservatet. I tabell</w:t>
      </w:r>
      <w:r>
        <w:t> </w:t>
      </w:r>
      <w:r w:rsidRPr="00AE7042">
        <w:t>1 och kartan</w:t>
      </w:r>
      <w:r>
        <w:t xml:space="preserve"> över kulturlämningar beskrivs samtliga kända lämningar i området.</w:t>
      </w:r>
    </w:p>
    <w:p w14:paraId="29BC3DE4" w14:textId="77777777" w:rsidR="00D941F7" w:rsidRPr="00ED799B" w:rsidRDefault="00D941F7" w:rsidP="00D941F7">
      <w:r w:rsidRPr="00A240CC">
        <w:lastRenderedPageBreak/>
        <w:t xml:space="preserve">Reservatet ligger i </w:t>
      </w:r>
      <w:r w:rsidR="00A240CC">
        <w:t>n</w:t>
      </w:r>
      <w:r w:rsidRPr="00A240CC">
        <w:t xml:space="preserve">ivå </w:t>
      </w:r>
      <w:r w:rsidR="00443B64" w:rsidRPr="00A240CC">
        <w:t>3</w:t>
      </w:r>
      <w:r w:rsidRPr="00A240CC">
        <w:t>, enligt fastställt nivåläggningsdokument dnr: 512-504-201</w:t>
      </w:r>
      <w:r w:rsidR="00443B64" w:rsidRPr="00A240CC">
        <w:t xml:space="preserve">4. </w:t>
      </w:r>
      <w:r w:rsidRPr="00A240CC">
        <w:t xml:space="preserve">Nivå 3 innebär </w:t>
      </w:r>
      <w:r w:rsidRPr="00ED799B">
        <w:t xml:space="preserve">att flera besöksanläggningar finns i naturreservatet. </w:t>
      </w:r>
    </w:p>
    <w:p w14:paraId="353D9B17" w14:textId="77777777" w:rsidR="00D941F7" w:rsidRDefault="00D941F7" w:rsidP="00D941F7">
      <w:pPr>
        <w:pStyle w:val="Rubrik3LST"/>
      </w:pPr>
      <w:r>
        <w:t>Bevarandemål</w:t>
      </w:r>
    </w:p>
    <w:p w14:paraId="177388EA" w14:textId="06E0B2CA" w:rsidR="00D941F7" w:rsidRDefault="00D941F7" w:rsidP="00E77E57">
      <w:pPr>
        <w:pStyle w:val="NormalLST"/>
      </w:pPr>
      <w:r>
        <w:t>Naturreservatet ge</w:t>
      </w:r>
      <w:r w:rsidR="00701E3A">
        <w:t>r</w:t>
      </w:r>
      <w:r>
        <w:t xml:space="preserve"> allmänheten goda möjligheter att uppleva naturreservatets naturvärden. Besökare </w:t>
      </w:r>
      <w:r w:rsidR="00701E3A">
        <w:t>kan</w:t>
      </w:r>
      <w:r>
        <w:t xml:space="preserve"> orientera sig och hämta kunskap om reservatet</w:t>
      </w:r>
      <w:r w:rsidR="00F447BD">
        <w:t xml:space="preserve"> dess natur- och kulturmiljöer och arter</w:t>
      </w:r>
      <w:r>
        <w:t xml:space="preserve"> genom aktuell</w:t>
      </w:r>
      <w:r w:rsidR="00F447BD">
        <w:t>a</w:t>
      </w:r>
      <w:r>
        <w:t xml:space="preserve"> informationstavl</w:t>
      </w:r>
      <w:r w:rsidR="00F447BD">
        <w:t>or</w:t>
      </w:r>
      <w:r>
        <w:t xml:space="preserve">. </w:t>
      </w:r>
      <w:r w:rsidR="00E77E57">
        <w:t xml:space="preserve">Byggnader som är klassade som fornlämningar är inte mer bevuxna än att det går lätt att se dem. Så långt som möjligt ska de bevaras i ett oförstört skick. Gruvhål och slagghögar är bevarade och skadas inte. Informationsskyltar finns som beskriver </w:t>
      </w:r>
      <w:proofErr w:type="spellStart"/>
      <w:r w:rsidR="00E77E57">
        <w:t>Lejagruvan</w:t>
      </w:r>
      <w:proofErr w:type="spellEnd"/>
      <w:r w:rsidR="00E77E57">
        <w:t>.</w:t>
      </w:r>
    </w:p>
    <w:p w14:paraId="425E63CF" w14:textId="77777777" w:rsidR="00D941F7" w:rsidRPr="00955CCB" w:rsidRDefault="00D941F7" w:rsidP="00D941F7">
      <w:pPr>
        <w:pStyle w:val="Rubrik3LST"/>
        <w:rPr>
          <w:rFonts w:ascii="Verdana" w:hAnsi="Verdana"/>
        </w:rPr>
      </w:pPr>
      <w:r w:rsidRPr="00955CCB">
        <w:t>Skötselåtgärder</w:t>
      </w:r>
    </w:p>
    <w:p w14:paraId="60D4780A" w14:textId="1A9DD318" w:rsidR="00F447BD" w:rsidRPr="00955CCB" w:rsidRDefault="0096274A" w:rsidP="009176F2">
      <w:pPr>
        <w:pStyle w:val="PunktlistaLST"/>
      </w:pPr>
      <w:r>
        <w:t>Två</w:t>
      </w:r>
      <w:r w:rsidR="00955CCB" w:rsidRPr="00955CCB">
        <w:t xml:space="preserve"> i</w:t>
      </w:r>
      <w:r w:rsidR="00D941F7" w:rsidRPr="00955CCB">
        <w:t xml:space="preserve">nformationstavlor med karta ska </w:t>
      </w:r>
      <w:r w:rsidR="00674A14">
        <w:t>finnas</w:t>
      </w:r>
      <w:r w:rsidR="00D941F7" w:rsidRPr="00955CCB">
        <w:t xml:space="preserve"> enligt skötselplanekartan.</w:t>
      </w:r>
    </w:p>
    <w:p w14:paraId="25DF9520" w14:textId="77777777" w:rsidR="00955CCB" w:rsidRPr="00955CCB" w:rsidRDefault="00955CCB" w:rsidP="009176F2">
      <w:pPr>
        <w:pStyle w:val="PunktlistaLST"/>
      </w:pPr>
      <w:r w:rsidRPr="00955CCB">
        <w:t xml:space="preserve">Två parkeringsplatser ska finnas i området med plats för </w:t>
      </w:r>
      <w:proofErr w:type="gramStart"/>
      <w:r w:rsidRPr="00955CCB">
        <w:t>2-3</w:t>
      </w:r>
      <w:proofErr w:type="gramEnd"/>
      <w:r w:rsidRPr="00955CCB">
        <w:t xml:space="preserve"> bilar var.</w:t>
      </w:r>
    </w:p>
    <w:p w14:paraId="0D68AA72" w14:textId="4916F021" w:rsidR="00D941F7" w:rsidRPr="00955CCB" w:rsidRDefault="00D941F7" w:rsidP="009176F2">
      <w:pPr>
        <w:pStyle w:val="PunktlistaLST"/>
      </w:pPr>
      <w:r w:rsidRPr="00955CCB">
        <w:t>Tillsyn och underhåll av informationstavl</w:t>
      </w:r>
      <w:r w:rsidR="00E12132">
        <w:t>or</w:t>
      </w:r>
      <w:r w:rsidRPr="00955CCB">
        <w:t xml:space="preserve"> och parkeringsplats</w:t>
      </w:r>
      <w:r w:rsidR="00E12132">
        <w:t>er</w:t>
      </w:r>
      <w:r w:rsidRPr="00955CCB">
        <w:t>.</w:t>
      </w:r>
    </w:p>
    <w:p w14:paraId="035F8546" w14:textId="2D11CE12" w:rsidR="00D941F7" w:rsidRDefault="00955CCB" w:rsidP="009176F2">
      <w:pPr>
        <w:pStyle w:val="PunktlistaLST"/>
      </w:pPr>
      <w:r w:rsidRPr="00955CCB">
        <w:t xml:space="preserve">En </w:t>
      </w:r>
      <w:r w:rsidR="00CA5255">
        <w:t>ca 300</w:t>
      </w:r>
      <w:r w:rsidRPr="00955CCB">
        <w:t xml:space="preserve"> meter lång markerad led</w:t>
      </w:r>
      <w:r w:rsidR="00D941F7" w:rsidRPr="00955CCB">
        <w:t xml:space="preserve"> </w:t>
      </w:r>
      <w:r w:rsidRPr="00955CCB">
        <w:t xml:space="preserve">fram till naturreservatet </w:t>
      </w:r>
      <w:proofErr w:type="spellStart"/>
      <w:r w:rsidRPr="00955CCB">
        <w:t>Lejakärret</w:t>
      </w:r>
      <w:proofErr w:type="spellEnd"/>
      <w:r w:rsidRPr="00955CCB">
        <w:t xml:space="preserve"> </w:t>
      </w:r>
      <w:r w:rsidR="007668D6">
        <w:t xml:space="preserve">ska </w:t>
      </w:r>
      <w:r w:rsidR="00D941F7" w:rsidRPr="00955CCB">
        <w:t>underhåll</w:t>
      </w:r>
      <w:r w:rsidR="007668D6">
        <w:t>a</w:t>
      </w:r>
      <w:r w:rsidR="00D941F7" w:rsidRPr="00955CCB">
        <w:t>s.</w:t>
      </w:r>
      <w:r w:rsidR="00CA5255">
        <w:t xml:space="preserve"> En ny </w:t>
      </w:r>
      <w:proofErr w:type="spellStart"/>
      <w:r w:rsidR="00CA5255">
        <w:t>rundslinga</w:t>
      </w:r>
      <w:proofErr w:type="spellEnd"/>
      <w:r w:rsidR="00CA5255">
        <w:t xml:space="preserve"> på ca 300 meter anläggs i anslutning till befintliga stigar och skogsbilvägar vid den östra parkeringsplatsen.</w:t>
      </w:r>
    </w:p>
    <w:p w14:paraId="273CE793" w14:textId="77777777" w:rsidR="00E77E57" w:rsidRDefault="00E77E57" w:rsidP="009176F2">
      <w:pPr>
        <w:pStyle w:val="PunktlistaLST"/>
      </w:pPr>
      <w:r w:rsidRPr="00536BC4">
        <w:rPr>
          <w:szCs w:val="24"/>
        </w:rPr>
        <w:t xml:space="preserve">Uppväxande sly tas bort kring och i byggnader och ruiner. Äldre träd får stå kvar. Om det kan göras utan att skada lämningarna ringbarkas träden. </w:t>
      </w:r>
      <w:r>
        <w:t>Döda träd som redan fallit bör ligga kvar av hänsyn till växt- och djurlivet.</w:t>
      </w:r>
    </w:p>
    <w:p w14:paraId="668CAB45" w14:textId="77777777" w:rsidR="00E77E57" w:rsidRDefault="00E77E57" w:rsidP="009176F2">
      <w:pPr>
        <w:pStyle w:val="PunktlistaLST"/>
      </w:pPr>
      <w:r>
        <w:t xml:space="preserve">Skyltar som berättar om </w:t>
      </w:r>
      <w:proofErr w:type="spellStart"/>
      <w:r>
        <w:t>Lejagruvan</w:t>
      </w:r>
      <w:proofErr w:type="spellEnd"/>
      <w:r>
        <w:t xml:space="preserve"> och dess brukande finns vid </w:t>
      </w:r>
      <w:proofErr w:type="spellStart"/>
      <w:r>
        <w:t>Lejagruvan</w:t>
      </w:r>
      <w:proofErr w:type="spellEnd"/>
      <w:r>
        <w:t xml:space="preserve"> på två platser längs den markerade stigen.</w:t>
      </w:r>
    </w:p>
    <w:p w14:paraId="7F2D7917" w14:textId="33001F8B" w:rsidR="00496F75" w:rsidRDefault="00496F75">
      <w:pPr>
        <w:rPr>
          <w:rFonts w:eastAsia="Calibri"/>
          <w:szCs w:val="22"/>
          <w:lang w:eastAsia="en-US"/>
        </w:rPr>
      </w:pPr>
      <w:r>
        <w:br w:type="page"/>
      </w:r>
    </w:p>
    <w:p w14:paraId="24C3943B" w14:textId="0E8B5EF2" w:rsidR="001F3B64" w:rsidRDefault="001F3B64" w:rsidP="00B61942">
      <w:pPr>
        <w:pStyle w:val="NormalLST"/>
      </w:pPr>
      <w:r w:rsidRPr="00C30811">
        <w:lastRenderedPageBreak/>
        <w:t>Tabell 1) Följande kulturlämningar är kända inom området (jämför kartan ”Kulturlämningar” nästa sida):</w:t>
      </w:r>
    </w:p>
    <w:tbl>
      <w:tblPr>
        <w:tblStyle w:val="Tabellrutnt"/>
        <w:tblW w:w="9029" w:type="dxa"/>
        <w:tblInd w:w="-572" w:type="dxa"/>
        <w:tblLook w:val="04A0" w:firstRow="1" w:lastRow="0" w:firstColumn="1" w:lastColumn="0" w:noHBand="0" w:noVBand="1"/>
      </w:tblPr>
      <w:tblGrid>
        <w:gridCol w:w="1687"/>
        <w:gridCol w:w="2110"/>
        <w:gridCol w:w="1719"/>
        <w:gridCol w:w="2184"/>
        <w:gridCol w:w="1427"/>
      </w:tblGrid>
      <w:tr w:rsidR="001F3B64" w:rsidRPr="00496F75" w14:paraId="2A9F538D" w14:textId="77777777" w:rsidTr="00361422">
        <w:tc>
          <w:tcPr>
            <w:tcW w:w="1687" w:type="dxa"/>
            <w:hideMark/>
          </w:tcPr>
          <w:p w14:paraId="4D0FCB88" w14:textId="77777777" w:rsidR="001F3B64" w:rsidRPr="00496F75" w:rsidRDefault="001F3B64" w:rsidP="001850A7">
            <w:pPr>
              <w:rPr>
                <w:b/>
                <w:bCs/>
                <w:sz w:val="22"/>
                <w:szCs w:val="22"/>
              </w:rPr>
            </w:pPr>
            <w:r w:rsidRPr="00496F75">
              <w:rPr>
                <w:b/>
                <w:bCs/>
                <w:sz w:val="22"/>
                <w:szCs w:val="22"/>
              </w:rPr>
              <w:t>ID</w:t>
            </w:r>
          </w:p>
        </w:tc>
        <w:tc>
          <w:tcPr>
            <w:tcW w:w="2110" w:type="dxa"/>
            <w:hideMark/>
          </w:tcPr>
          <w:p w14:paraId="720007F4" w14:textId="77777777" w:rsidR="001F3B64" w:rsidRPr="00496F75" w:rsidRDefault="001F3B64" w:rsidP="001850A7">
            <w:pPr>
              <w:rPr>
                <w:b/>
                <w:bCs/>
                <w:sz w:val="22"/>
                <w:szCs w:val="22"/>
              </w:rPr>
            </w:pPr>
            <w:r w:rsidRPr="00496F75">
              <w:rPr>
                <w:b/>
                <w:bCs/>
                <w:sz w:val="22"/>
                <w:szCs w:val="22"/>
              </w:rPr>
              <w:t>Typ av lämning</w:t>
            </w:r>
          </w:p>
        </w:tc>
        <w:tc>
          <w:tcPr>
            <w:tcW w:w="1719" w:type="dxa"/>
            <w:hideMark/>
          </w:tcPr>
          <w:p w14:paraId="063E1CE5" w14:textId="77777777" w:rsidR="001F3B64" w:rsidRPr="00496F75" w:rsidRDefault="001F3B64" w:rsidP="001850A7">
            <w:pPr>
              <w:rPr>
                <w:b/>
                <w:bCs/>
                <w:sz w:val="22"/>
                <w:szCs w:val="22"/>
              </w:rPr>
            </w:pPr>
            <w:r w:rsidRPr="00496F75">
              <w:rPr>
                <w:b/>
                <w:bCs/>
                <w:sz w:val="22"/>
                <w:szCs w:val="22"/>
              </w:rPr>
              <w:t>Namn</w:t>
            </w:r>
          </w:p>
        </w:tc>
        <w:tc>
          <w:tcPr>
            <w:tcW w:w="2184" w:type="dxa"/>
            <w:hideMark/>
          </w:tcPr>
          <w:p w14:paraId="17E73D68" w14:textId="77777777" w:rsidR="001F3B64" w:rsidRPr="00496F75" w:rsidRDefault="001F3B64" w:rsidP="001850A7">
            <w:pPr>
              <w:rPr>
                <w:b/>
                <w:bCs/>
                <w:sz w:val="22"/>
                <w:szCs w:val="22"/>
              </w:rPr>
            </w:pPr>
            <w:r w:rsidRPr="00496F75">
              <w:rPr>
                <w:b/>
                <w:bCs/>
                <w:sz w:val="22"/>
                <w:szCs w:val="22"/>
              </w:rPr>
              <w:t>Antikvarisk bedömning*</w:t>
            </w:r>
          </w:p>
        </w:tc>
        <w:tc>
          <w:tcPr>
            <w:tcW w:w="1329" w:type="dxa"/>
            <w:hideMark/>
          </w:tcPr>
          <w:p w14:paraId="1D2B8BCF" w14:textId="77777777" w:rsidR="001F3B64" w:rsidRPr="00496F75" w:rsidRDefault="001F3B64" w:rsidP="001850A7">
            <w:pPr>
              <w:rPr>
                <w:b/>
                <w:bCs/>
                <w:sz w:val="22"/>
                <w:szCs w:val="22"/>
              </w:rPr>
            </w:pPr>
            <w:r w:rsidRPr="00496F75">
              <w:rPr>
                <w:b/>
                <w:bCs/>
                <w:sz w:val="22"/>
                <w:szCs w:val="22"/>
              </w:rPr>
              <w:t>Anmärkning</w:t>
            </w:r>
          </w:p>
        </w:tc>
      </w:tr>
      <w:tr w:rsidR="001F3B64" w:rsidRPr="00F27F13" w14:paraId="57E6656D" w14:textId="77777777" w:rsidTr="00361422">
        <w:trPr>
          <w:trHeight w:val="1131"/>
        </w:trPr>
        <w:tc>
          <w:tcPr>
            <w:tcW w:w="1687" w:type="dxa"/>
          </w:tcPr>
          <w:p w14:paraId="3D550969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L 1980:274 (Linde 88:1)</w:t>
            </w:r>
          </w:p>
          <w:p w14:paraId="0256DC09" w14:textId="77777777" w:rsidR="001F3B64" w:rsidRPr="00032265" w:rsidRDefault="001F3B64" w:rsidP="001850A7">
            <w:pPr>
              <w:rPr>
                <w:sz w:val="22"/>
                <w:szCs w:val="22"/>
              </w:rPr>
            </w:pPr>
          </w:p>
        </w:tc>
        <w:tc>
          <w:tcPr>
            <w:tcW w:w="2110" w:type="dxa"/>
            <w:hideMark/>
          </w:tcPr>
          <w:p w14:paraId="59440568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Gruvområde</w:t>
            </w:r>
          </w:p>
        </w:tc>
        <w:tc>
          <w:tcPr>
            <w:tcW w:w="1719" w:type="dxa"/>
          </w:tcPr>
          <w:p w14:paraId="21905335" w14:textId="77777777" w:rsidR="001F3B64" w:rsidRPr="00032265" w:rsidRDefault="001F3B64" w:rsidP="001850A7">
            <w:pPr>
              <w:rPr>
                <w:sz w:val="22"/>
                <w:szCs w:val="22"/>
              </w:rPr>
            </w:pPr>
          </w:p>
        </w:tc>
        <w:tc>
          <w:tcPr>
            <w:tcW w:w="2184" w:type="dxa"/>
            <w:hideMark/>
          </w:tcPr>
          <w:p w14:paraId="38D4DC5D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Fornlämning</w:t>
            </w:r>
          </w:p>
        </w:tc>
        <w:tc>
          <w:tcPr>
            <w:tcW w:w="1329" w:type="dxa"/>
            <w:hideMark/>
          </w:tcPr>
          <w:p w14:paraId="5916B9E5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 xml:space="preserve">Inom </w:t>
            </w:r>
            <w:proofErr w:type="spellStart"/>
            <w:r w:rsidRPr="00032265">
              <w:rPr>
                <w:sz w:val="22"/>
                <w:szCs w:val="22"/>
              </w:rPr>
              <w:t>Lejaskogen</w:t>
            </w:r>
            <w:proofErr w:type="spellEnd"/>
            <w:r w:rsidRPr="00032265">
              <w:rPr>
                <w:sz w:val="22"/>
                <w:szCs w:val="22"/>
              </w:rPr>
              <w:t xml:space="preserve"> och </w:t>
            </w:r>
            <w:proofErr w:type="spellStart"/>
            <w:r w:rsidRPr="00032265">
              <w:rPr>
                <w:sz w:val="22"/>
                <w:szCs w:val="22"/>
              </w:rPr>
              <w:t>Lejakärret</w:t>
            </w:r>
            <w:proofErr w:type="spellEnd"/>
          </w:p>
        </w:tc>
      </w:tr>
      <w:tr w:rsidR="001F3B64" w:rsidRPr="00E253B5" w14:paraId="5159D405" w14:textId="77777777" w:rsidTr="00361422">
        <w:tc>
          <w:tcPr>
            <w:tcW w:w="1687" w:type="dxa"/>
            <w:hideMark/>
          </w:tcPr>
          <w:p w14:paraId="3CCDDB44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L 1980:217 (Linde 89:1)</w:t>
            </w:r>
          </w:p>
        </w:tc>
        <w:tc>
          <w:tcPr>
            <w:tcW w:w="2110" w:type="dxa"/>
            <w:hideMark/>
          </w:tcPr>
          <w:p w14:paraId="4061A348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Torp</w:t>
            </w:r>
          </w:p>
        </w:tc>
        <w:tc>
          <w:tcPr>
            <w:tcW w:w="1719" w:type="dxa"/>
            <w:hideMark/>
          </w:tcPr>
          <w:p w14:paraId="7CC1EA5A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Brännkärrshagen</w:t>
            </w:r>
          </w:p>
        </w:tc>
        <w:tc>
          <w:tcPr>
            <w:tcW w:w="2184" w:type="dxa"/>
            <w:hideMark/>
          </w:tcPr>
          <w:p w14:paraId="36487FCC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proofErr w:type="gramStart"/>
            <w:r w:rsidRPr="00032265">
              <w:rPr>
                <w:sz w:val="22"/>
                <w:szCs w:val="22"/>
              </w:rPr>
              <w:t>Lägenhetsbebyggelse- Möjlig</w:t>
            </w:r>
            <w:proofErr w:type="gramEnd"/>
            <w:r w:rsidRPr="00032265">
              <w:rPr>
                <w:sz w:val="22"/>
                <w:szCs w:val="22"/>
              </w:rPr>
              <w:t xml:space="preserve"> fornlämning</w:t>
            </w:r>
          </w:p>
        </w:tc>
        <w:tc>
          <w:tcPr>
            <w:tcW w:w="1329" w:type="dxa"/>
            <w:hideMark/>
          </w:tcPr>
          <w:p w14:paraId="165B8DC1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Tangerar södra delen av reservatet</w:t>
            </w:r>
          </w:p>
        </w:tc>
      </w:tr>
      <w:tr w:rsidR="001F3B64" w:rsidRPr="00E253B5" w14:paraId="344601DF" w14:textId="77777777" w:rsidTr="00361422">
        <w:tc>
          <w:tcPr>
            <w:tcW w:w="1687" w:type="dxa"/>
          </w:tcPr>
          <w:p w14:paraId="7E27926A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L 1980:589</w:t>
            </w:r>
          </w:p>
          <w:p w14:paraId="4F28DB1A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(Linde 94:1)</w:t>
            </w:r>
          </w:p>
          <w:p w14:paraId="6D6A522E" w14:textId="77777777" w:rsidR="001F3B64" w:rsidRPr="00032265" w:rsidRDefault="001F3B64" w:rsidP="001850A7">
            <w:pPr>
              <w:rPr>
                <w:sz w:val="22"/>
                <w:szCs w:val="22"/>
              </w:rPr>
            </w:pPr>
          </w:p>
        </w:tc>
        <w:tc>
          <w:tcPr>
            <w:tcW w:w="2110" w:type="dxa"/>
            <w:hideMark/>
          </w:tcPr>
          <w:p w14:paraId="22DF9178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Brott/täkt</w:t>
            </w:r>
          </w:p>
        </w:tc>
        <w:tc>
          <w:tcPr>
            <w:tcW w:w="1719" w:type="dxa"/>
          </w:tcPr>
          <w:p w14:paraId="75DC6BA7" w14:textId="77777777" w:rsidR="001F3B64" w:rsidRPr="00032265" w:rsidRDefault="001F3B64" w:rsidP="001850A7">
            <w:pPr>
              <w:rPr>
                <w:sz w:val="22"/>
                <w:szCs w:val="22"/>
              </w:rPr>
            </w:pPr>
          </w:p>
        </w:tc>
        <w:tc>
          <w:tcPr>
            <w:tcW w:w="2184" w:type="dxa"/>
            <w:hideMark/>
          </w:tcPr>
          <w:p w14:paraId="241AD550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Övrig kulturhistorisk lämning</w:t>
            </w:r>
          </w:p>
        </w:tc>
        <w:tc>
          <w:tcPr>
            <w:tcW w:w="1329" w:type="dxa"/>
            <w:hideMark/>
          </w:tcPr>
          <w:p w14:paraId="34762A6A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Helt inom området</w:t>
            </w:r>
          </w:p>
        </w:tc>
      </w:tr>
      <w:tr w:rsidR="001F3B64" w:rsidRPr="00E253B5" w14:paraId="4F1BF4D2" w14:textId="77777777" w:rsidTr="00361422">
        <w:trPr>
          <w:trHeight w:val="1044"/>
        </w:trPr>
        <w:tc>
          <w:tcPr>
            <w:tcW w:w="1687" w:type="dxa"/>
          </w:tcPr>
          <w:p w14:paraId="7CC287EC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L 1980:609 (Linde 95:19)</w:t>
            </w:r>
          </w:p>
          <w:p w14:paraId="4DE5669D" w14:textId="77777777" w:rsidR="001F3B64" w:rsidRPr="00032265" w:rsidRDefault="001F3B64" w:rsidP="001850A7">
            <w:pPr>
              <w:rPr>
                <w:sz w:val="22"/>
                <w:szCs w:val="22"/>
              </w:rPr>
            </w:pPr>
          </w:p>
        </w:tc>
        <w:tc>
          <w:tcPr>
            <w:tcW w:w="2110" w:type="dxa"/>
            <w:hideMark/>
          </w:tcPr>
          <w:p w14:paraId="749E74DE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Gruvområde</w:t>
            </w:r>
          </w:p>
        </w:tc>
        <w:tc>
          <w:tcPr>
            <w:tcW w:w="1719" w:type="dxa"/>
            <w:hideMark/>
          </w:tcPr>
          <w:p w14:paraId="7DF64EB3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proofErr w:type="spellStart"/>
            <w:r w:rsidRPr="00032265">
              <w:rPr>
                <w:sz w:val="22"/>
                <w:szCs w:val="22"/>
              </w:rPr>
              <w:t>Lejagruvan</w:t>
            </w:r>
            <w:proofErr w:type="spellEnd"/>
          </w:p>
        </w:tc>
        <w:tc>
          <w:tcPr>
            <w:tcW w:w="2184" w:type="dxa"/>
            <w:hideMark/>
          </w:tcPr>
          <w:p w14:paraId="6D361226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Fornlämning</w:t>
            </w:r>
          </w:p>
        </w:tc>
        <w:tc>
          <w:tcPr>
            <w:tcW w:w="1329" w:type="dxa"/>
            <w:hideMark/>
          </w:tcPr>
          <w:p w14:paraId="4E633603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 xml:space="preserve">Inom </w:t>
            </w:r>
            <w:proofErr w:type="spellStart"/>
            <w:r w:rsidRPr="00032265">
              <w:rPr>
                <w:sz w:val="22"/>
                <w:szCs w:val="22"/>
              </w:rPr>
              <w:t>Lejaskogen</w:t>
            </w:r>
            <w:proofErr w:type="spellEnd"/>
            <w:r w:rsidRPr="00032265">
              <w:rPr>
                <w:sz w:val="22"/>
                <w:szCs w:val="22"/>
              </w:rPr>
              <w:t xml:space="preserve"> och </w:t>
            </w:r>
            <w:proofErr w:type="spellStart"/>
            <w:r w:rsidRPr="00032265">
              <w:rPr>
                <w:sz w:val="22"/>
                <w:szCs w:val="22"/>
              </w:rPr>
              <w:t>Lejakärret</w:t>
            </w:r>
            <w:proofErr w:type="spellEnd"/>
          </w:p>
        </w:tc>
      </w:tr>
      <w:tr w:rsidR="001F3B64" w:rsidRPr="00E253B5" w14:paraId="446FF1B0" w14:textId="77777777" w:rsidTr="00361422">
        <w:tc>
          <w:tcPr>
            <w:tcW w:w="1687" w:type="dxa"/>
          </w:tcPr>
          <w:p w14:paraId="7E8BED0F" w14:textId="77777777" w:rsidR="001F3B64" w:rsidRPr="00032265" w:rsidRDefault="001F3B64" w:rsidP="001850A7">
            <w:pPr>
              <w:pStyle w:val="Punktlista"/>
              <w:numPr>
                <w:ilvl w:val="0"/>
                <w:numId w:val="0"/>
              </w:numPr>
              <w:tabs>
                <w:tab w:val="left" w:pos="1304"/>
              </w:tabs>
              <w:ind w:left="310" w:hanging="310"/>
              <w:jc w:val="both"/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L1981:9967 (Linde149:1)</w:t>
            </w:r>
          </w:p>
          <w:p w14:paraId="5912514F" w14:textId="77777777" w:rsidR="001F3B64" w:rsidRPr="00032265" w:rsidRDefault="001F3B64" w:rsidP="001850A7">
            <w:pPr>
              <w:rPr>
                <w:sz w:val="22"/>
                <w:szCs w:val="22"/>
              </w:rPr>
            </w:pPr>
          </w:p>
        </w:tc>
        <w:tc>
          <w:tcPr>
            <w:tcW w:w="2110" w:type="dxa"/>
            <w:hideMark/>
          </w:tcPr>
          <w:p w14:paraId="2EC61D17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Gruvområde</w:t>
            </w:r>
          </w:p>
        </w:tc>
        <w:tc>
          <w:tcPr>
            <w:tcW w:w="1719" w:type="dxa"/>
            <w:hideMark/>
          </w:tcPr>
          <w:p w14:paraId="0156C996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proofErr w:type="spellStart"/>
            <w:r w:rsidRPr="00032265">
              <w:rPr>
                <w:sz w:val="22"/>
                <w:szCs w:val="22"/>
              </w:rPr>
              <w:t>Nybergsfältet</w:t>
            </w:r>
            <w:proofErr w:type="spellEnd"/>
          </w:p>
        </w:tc>
        <w:tc>
          <w:tcPr>
            <w:tcW w:w="2184" w:type="dxa"/>
            <w:hideMark/>
          </w:tcPr>
          <w:p w14:paraId="798024E1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Fornlämning</w:t>
            </w:r>
          </w:p>
        </w:tc>
        <w:tc>
          <w:tcPr>
            <w:tcW w:w="1329" w:type="dxa"/>
            <w:hideMark/>
          </w:tcPr>
          <w:p w14:paraId="4413BE15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Helt inom området</w:t>
            </w:r>
          </w:p>
        </w:tc>
      </w:tr>
      <w:tr w:rsidR="001F3B64" w:rsidRPr="00E253B5" w14:paraId="6929C80E" w14:textId="77777777" w:rsidTr="00361422">
        <w:trPr>
          <w:trHeight w:val="930"/>
        </w:trPr>
        <w:tc>
          <w:tcPr>
            <w:tcW w:w="1687" w:type="dxa"/>
          </w:tcPr>
          <w:p w14:paraId="1597C069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L 1981:9973 (Linde 167:1)</w:t>
            </w:r>
          </w:p>
        </w:tc>
        <w:tc>
          <w:tcPr>
            <w:tcW w:w="2110" w:type="dxa"/>
            <w:hideMark/>
          </w:tcPr>
          <w:p w14:paraId="79BD3CF4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Gruvområde</w:t>
            </w:r>
          </w:p>
        </w:tc>
        <w:tc>
          <w:tcPr>
            <w:tcW w:w="1719" w:type="dxa"/>
          </w:tcPr>
          <w:p w14:paraId="6BD86169" w14:textId="77777777" w:rsidR="001F3B64" w:rsidRPr="00032265" w:rsidRDefault="001F3B64" w:rsidP="001850A7">
            <w:pPr>
              <w:rPr>
                <w:sz w:val="22"/>
                <w:szCs w:val="22"/>
              </w:rPr>
            </w:pPr>
          </w:p>
        </w:tc>
        <w:tc>
          <w:tcPr>
            <w:tcW w:w="2184" w:type="dxa"/>
            <w:hideMark/>
          </w:tcPr>
          <w:p w14:paraId="671DF440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Fornlämning</w:t>
            </w:r>
          </w:p>
        </w:tc>
        <w:tc>
          <w:tcPr>
            <w:tcW w:w="1329" w:type="dxa"/>
            <w:hideMark/>
          </w:tcPr>
          <w:p w14:paraId="033025E1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 xml:space="preserve">Berör till en liten del </w:t>
            </w:r>
            <w:proofErr w:type="spellStart"/>
            <w:r w:rsidRPr="00032265">
              <w:rPr>
                <w:sz w:val="22"/>
                <w:szCs w:val="22"/>
              </w:rPr>
              <w:t>Lejaskogen</w:t>
            </w:r>
            <w:proofErr w:type="spellEnd"/>
          </w:p>
        </w:tc>
      </w:tr>
      <w:tr w:rsidR="001F3B64" w:rsidRPr="00E253B5" w14:paraId="0CEE92C9" w14:textId="77777777" w:rsidTr="00361422">
        <w:trPr>
          <w:trHeight w:val="844"/>
        </w:trPr>
        <w:tc>
          <w:tcPr>
            <w:tcW w:w="1687" w:type="dxa"/>
          </w:tcPr>
          <w:p w14:paraId="02ECBE73" w14:textId="77777777" w:rsidR="001F3B64" w:rsidRPr="00032265" w:rsidRDefault="001F3B64" w:rsidP="001850A7">
            <w:pPr>
              <w:pStyle w:val="Punktlista"/>
              <w:numPr>
                <w:ilvl w:val="0"/>
                <w:numId w:val="0"/>
              </w:numPr>
              <w:tabs>
                <w:tab w:val="left" w:pos="1304"/>
              </w:tabs>
              <w:ind w:left="39" w:hanging="39"/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L 1981:3605 (Linde 173:1)</w:t>
            </w:r>
          </w:p>
        </w:tc>
        <w:tc>
          <w:tcPr>
            <w:tcW w:w="2110" w:type="dxa"/>
          </w:tcPr>
          <w:p w14:paraId="4F52E179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Gruvområde</w:t>
            </w:r>
          </w:p>
        </w:tc>
        <w:tc>
          <w:tcPr>
            <w:tcW w:w="1719" w:type="dxa"/>
          </w:tcPr>
          <w:p w14:paraId="39A0B26E" w14:textId="77777777" w:rsidR="001F3B64" w:rsidRPr="00032265" w:rsidRDefault="001F3B64" w:rsidP="001850A7">
            <w:pPr>
              <w:rPr>
                <w:sz w:val="22"/>
                <w:szCs w:val="22"/>
              </w:rPr>
            </w:pPr>
          </w:p>
        </w:tc>
        <w:tc>
          <w:tcPr>
            <w:tcW w:w="2184" w:type="dxa"/>
          </w:tcPr>
          <w:p w14:paraId="64E9FDC6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Fornlämning</w:t>
            </w:r>
          </w:p>
        </w:tc>
        <w:tc>
          <w:tcPr>
            <w:tcW w:w="1329" w:type="dxa"/>
          </w:tcPr>
          <w:p w14:paraId="7FB990A2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Helt inom området</w:t>
            </w:r>
          </w:p>
        </w:tc>
      </w:tr>
      <w:tr w:rsidR="001F3B64" w:rsidRPr="00E253B5" w14:paraId="154EE5B3" w14:textId="77777777" w:rsidTr="00361422">
        <w:trPr>
          <w:trHeight w:val="663"/>
        </w:trPr>
        <w:tc>
          <w:tcPr>
            <w:tcW w:w="1687" w:type="dxa"/>
          </w:tcPr>
          <w:p w14:paraId="3781ED48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L 1981:3405 (Linde 174:1)</w:t>
            </w:r>
          </w:p>
        </w:tc>
        <w:tc>
          <w:tcPr>
            <w:tcW w:w="2110" w:type="dxa"/>
          </w:tcPr>
          <w:p w14:paraId="0E78A8D8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proofErr w:type="gramStart"/>
            <w:r w:rsidRPr="00032265">
              <w:rPr>
                <w:sz w:val="22"/>
                <w:szCs w:val="22"/>
              </w:rPr>
              <w:t>Gruvområde- gruvhål</w:t>
            </w:r>
            <w:proofErr w:type="gramEnd"/>
          </w:p>
        </w:tc>
        <w:tc>
          <w:tcPr>
            <w:tcW w:w="1719" w:type="dxa"/>
          </w:tcPr>
          <w:p w14:paraId="45F21719" w14:textId="77777777" w:rsidR="001F3B64" w:rsidRPr="00032265" w:rsidRDefault="001F3B64" w:rsidP="001850A7">
            <w:pPr>
              <w:rPr>
                <w:sz w:val="22"/>
                <w:szCs w:val="22"/>
              </w:rPr>
            </w:pPr>
          </w:p>
        </w:tc>
        <w:tc>
          <w:tcPr>
            <w:tcW w:w="2184" w:type="dxa"/>
          </w:tcPr>
          <w:p w14:paraId="736CEF7F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Fornlämning</w:t>
            </w:r>
          </w:p>
        </w:tc>
        <w:tc>
          <w:tcPr>
            <w:tcW w:w="1329" w:type="dxa"/>
          </w:tcPr>
          <w:p w14:paraId="352CDE0A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Helt inom området</w:t>
            </w:r>
          </w:p>
        </w:tc>
      </w:tr>
      <w:tr w:rsidR="001F3B64" w:rsidRPr="00E253B5" w14:paraId="321715EE" w14:textId="77777777" w:rsidTr="00361422">
        <w:trPr>
          <w:trHeight w:val="700"/>
        </w:trPr>
        <w:tc>
          <w:tcPr>
            <w:tcW w:w="1687" w:type="dxa"/>
          </w:tcPr>
          <w:p w14:paraId="0ECEC31F" w14:textId="3249E718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L 1981</w:t>
            </w:r>
            <w:r w:rsidR="00164F00">
              <w:rPr>
                <w:sz w:val="22"/>
                <w:szCs w:val="22"/>
              </w:rPr>
              <w:t>:</w:t>
            </w:r>
            <w:r w:rsidRPr="00032265">
              <w:rPr>
                <w:sz w:val="22"/>
                <w:szCs w:val="22"/>
              </w:rPr>
              <w:t>3863 (Linde 175:1)</w:t>
            </w:r>
          </w:p>
        </w:tc>
        <w:tc>
          <w:tcPr>
            <w:tcW w:w="2110" w:type="dxa"/>
          </w:tcPr>
          <w:p w14:paraId="2D202D7E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Lägenhetsbebyggelse - torp</w:t>
            </w:r>
          </w:p>
        </w:tc>
        <w:tc>
          <w:tcPr>
            <w:tcW w:w="1719" w:type="dxa"/>
          </w:tcPr>
          <w:p w14:paraId="467DFB36" w14:textId="77777777" w:rsidR="001F3B64" w:rsidRPr="00032265" w:rsidRDefault="001F3B64" w:rsidP="001850A7">
            <w:pPr>
              <w:rPr>
                <w:sz w:val="22"/>
                <w:szCs w:val="22"/>
              </w:rPr>
            </w:pPr>
          </w:p>
        </w:tc>
        <w:tc>
          <w:tcPr>
            <w:tcW w:w="2184" w:type="dxa"/>
          </w:tcPr>
          <w:p w14:paraId="6A1B288C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Övrig kulturhistorisk lämning</w:t>
            </w:r>
          </w:p>
        </w:tc>
        <w:tc>
          <w:tcPr>
            <w:tcW w:w="1329" w:type="dxa"/>
          </w:tcPr>
          <w:p w14:paraId="2EEF6C36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 xml:space="preserve">Delvis inom </w:t>
            </w:r>
            <w:proofErr w:type="spellStart"/>
            <w:r w:rsidRPr="00032265">
              <w:rPr>
                <w:sz w:val="22"/>
                <w:szCs w:val="22"/>
              </w:rPr>
              <w:t>Lejaskogen</w:t>
            </w:r>
            <w:proofErr w:type="spellEnd"/>
          </w:p>
        </w:tc>
      </w:tr>
      <w:tr w:rsidR="001F3B64" w:rsidRPr="00E253B5" w14:paraId="475AD82C" w14:textId="77777777" w:rsidTr="00361422">
        <w:trPr>
          <w:trHeight w:val="697"/>
        </w:trPr>
        <w:tc>
          <w:tcPr>
            <w:tcW w:w="1687" w:type="dxa"/>
          </w:tcPr>
          <w:p w14:paraId="3AB11BC9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L 1980:206 (Linde 177:1)</w:t>
            </w:r>
          </w:p>
        </w:tc>
        <w:tc>
          <w:tcPr>
            <w:tcW w:w="2110" w:type="dxa"/>
          </w:tcPr>
          <w:p w14:paraId="3783BD12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Lägenhetsbebyggelse - torp</w:t>
            </w:r>
          </w:p>
        </w:tc>
        <w:tc>
          <w:tcPr>
            <w:tcW w:w="1719" w:type="dxa"/>
          </w:tcPr>
          <w:p w14:paraId="53F92737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Kilsbacken</w:t>
            </w:r>
          </w:p>
        </w:tc>
        <w:tc>
          <w:tcPr>
            <w:tcW w:w="2184" w:type="dxa"/>
          </w:tcPr>
          <w:p w14:paraId="1862545B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Övrig kulturhistorisk lämning</w:t>
            </w:r>
          </w:p>
        </w:tc>
        <w:tc>
          <w:tcPr>
            <w:tcW w:w="1329" w:type="dxa"/>
          </w:tcPr>
          <w:p w14:paraId="0F4AE5B4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 xml:space="preserve">Delvis inom </w:t>
            </w:r>
            <w:proofErr w:type="spellStart"/>
            <w:r w:rsidRPr="00032265">
              <w:rPr>
                <w:sz w:val="22"/>
                <w:szCs w:val="22"/>
              </w:rPr>
              <w:t>Lejaskogen</w:t>
            </w:r>
            <w:proofErr w:type="spellEnd"/>
          </w:p>
        </w:tc>
      </w:tr>
      <w:tr w:rsidR="001F3B64" w:rsidRPr="00E253B5" w14:paraId="589503B2" w14:textId="77777777" w:rsidTr="00361422">
        <w:trPr>
          <w:trHeight w:val="562"/>
        </w:trPr>
        <w:tc>
          <w:tcPr>
            <w:tcW w:w="1687" w:type="dxa"/>
          </w:tcPr>
          <w:p w14:paraId="0323E927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Skog och Historia 1024975</w:t>
            </w:r>
          </w:p>
        </w:tc>
        <w:tc>
          <w:tcPr>
            <w:tcW w:w="2110" w:type="dxa"/>
          </w:tcPr>
          <w:p w14:paraId="13B4367E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Bebyggelselämning</w:t>
            </w:r>
          </w:p>
        </w:tc>
        <w:tc>
          <w:tcPr>
            <w:tcW w:w="1719" w:type="dxa"/>
          </w:tcPr>
          <w:p w14:paraId="039B3188" w14:textId="77777777" w:rsidR="001F3B64" w:rsidRPr="00032265" w:rsidRDefault="001F3B64" w:rsidP="001850A7">
            <w:pPr>
              <w:rPr>
                <w:sz w:val="22"/>
                <w:szCs w:val="22"/>
              </w:rPr>
            </w:pPr>
          </w:p>
        </w:tc>
        <w:tc>
          <w:tcPr>
            <w:tcW w:w="2184" w:type="dxa"/>
          </w:tcPr>
          <w:p w14:paraId="73C7E9E5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Fornlämning</w:t>
            </w:r>
          </w:p>
        </w:tc>
        <w:tc>
          <w:tcPr>
            <w:tcW w:w="1329" w:type="dxa"/>
          </w:tcPr>
          <w:p w14:paraId="5764FEEF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Helt inom området</w:t>
            </w:r>
          </w:p>
        </w:tc>
      </w:tr>
      <w:tr w:rsidR="001F3B64" w:rsidRPr="00E253B5" w14:paraId="74D15014" w14:textId="77777777" w:rsidTr="00361422">
        <w:trPr>
          <w:trHeight w:val="701"/>
        </w:trPr>
        <w:tc>
          <w:tcPr>
            <w:tcW w:w="1687" w:type="dxa"/>
          </w:tcPr>
          <w:p w14:paraId="67BB9A94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L 1980:46 (Linde 166:1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110" w:type="dxa"/>
          </w:tcPr>
          <w:p w14:paraId="23261495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Brott/täkt</w:t>
            </w:r>
          </w:p>
        </w:tc>
        <w:tc>
          <w:tcPr>
            <w:tcW w:w="1719" w:type="dxa"/>
          </w:tcPr>
          <w:p w14:paraId="06F0526D" w14:textId="77777777" w:rsidR="001F3B64" w:rsidRPr="00032265" w:rsidRDefault="001F3B64" w:rsidP="001850A7">
            <w:pPr>
              <w:rPr>
                <w:sz w:val="22"/>
                <w:szCs w:val="22"/>
              </w:rPr>
            </w:pPr>
          </w:p>
        </w:tc>
        <w:tc>
          <w:tcPr>
            <w:tcW w:w="2184" w:type="dxa"/>
          </w:tcPr>
          <w:p w14:paraId="4C96DF36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Övrig kulturhistorisk lämning</w:t>
            </w:r>
          </w:p>
        </w:tc>
        <w:tc>
          <w:tcPr>
            <w:tcW w:w="1329" w:type="dxa"/>
          </w:tcPr>
          <w:p w14:paraId="52FDFC9F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 xml:space="preserve">Delvis inom </w:t>
            </w:r>
            <w:proofErr w:type="spellStart"/>
            <w:r w:rsidRPr="00032265">
              <w:rPr>
                <w:sz w:val="22"/>
                <w:szCs w:val="22"/>
              </w:rPr>
              <w:t>Lejaskogen</w:t>
            </w:r>
            <w:proofErr w:type="spellEnd"/>
          </w:p>
        </w:tc>
      </w:tr>
      <w:tr w:rsidR="001F3B64" w:rsidRPr="00E253B5" w14:paraId="01A3A55D" w14:textId="77777777" w:rsidTr="00361422">
        <w:trPr>
          <w:trHeight w:val="551"/>
        </w:trPr>
        <w:tc>
          <w:tcPr>
            <w:tcW w:w="1687" w:type="dxa"/>
          </w:tcPr>
          <w:p w14:paraId="1CF9F3D2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L 1980:428 (Linde 194:1)</w:t>
            </w:r>
          </w:p>
        </w:tc>
        <w:tc>
          <w:tcPr>
            <w:tcW w:w="2110" w:type="dxa"/>
          </w:tcPr>
          <w:p w14:paraId="3C0B9023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Gruvområde</w:t>
            </w:r>
          </w:p>
        </w:tc>
        <w:tc>
          <w:tcPr>
            <w:tcW w:w="1719" w:type="dxa"/>
          </w:tcPr>
          <w:p w14:paraId="22A5682E" w14:textId="77777777" w:rsidR="001F3B64" w:rsidRPr="00032265" w:rsidRDefault="001F3B64" w:rsidP="001850A7">
            <w:pPr>
              <w:rPr>
                <w:sz w:val="22"/>
                <w:szCs w:val="22"/>
              </w:rPr>
            </w:pPr>
          </w:p>
        </w:tc>
        <w:tc>
          <w:tcPr>
            <w:tcW w:w="2184" w:type="dxa"/>
          </w:tcPr>
          <w:p w14:paraId="3E9A81E8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Fornlämning</w:t>
            </w:r>
          </w:p>
        </w:tc>
        <w:tc>
          <w:tcPr>
            <w:tcW w:w="1329" w:type="dxa"/>
          </w:tcPr>
          <w:p w14:paraId="487668EA" w14:textId="77777777" w:rsidR="001F3B64" w:rsidRPr="00032265" w:rsidRDefault="001F3B64" w:rsidP="001850A7">
            <w:pPr>
              <w:rPr>
                <w:sz w:val="22"/>
                <w:szCs w:val="22"/>
              </w:rPr>
            </w:pPr>
            <w:r w:rsidRPr="00032265">
              <w:rPr>
                <w:sz w:val="22"/>
                <w:szCs w:val="22"/>
              </w:rPr>
              <w:t>Helt inom området</w:t>
            </w:r>
          </w:p>
        </w:tc>
      </w:tr>
    </w:tbl>
    <w:p w14:paraId="2B46517C" w14:textId="2D705894" w:rsidR="001F3B64" w:rsidRDefault="001F3B64">
      <w:r>
        <w:br w:type="page"/>
      </w:r>
    </w:p>
    <w:p w14:paraId="4A02F078" w14:textId="6DD0091A" w:rsidR="007374CD" w:rsidRDefault="007374CD"/>
    <w:p w14:paraId="60FA1EA8" w14:textId="767708BE" w:rsidR="007374CD" w:rsidRDefault="007374CD"/>
    <w:p w14:paraId="4F974893" w14:textId="79C80A70" w:rsidR="007374CD" w:rsidRDefault="007374CD"/>
    <w:p w14:paraId="0A455F21" w14:textId="225F32F5" w:rsidR="007374CD" w:rsidRDefault="007374CD"/>
    <w:p w14:paraId="39329CCC" w14:textId="65B61600" w:rsidR="007374CD" w:rsidRDefault="007374CD"/>
    <w:p w14:paraId="1576DA51" w14:textId="0BA20083" w:rsidR="007374CD" w:rsidRDefault="007374CD"/>
    <w:p w14:paraId="60FA6613" w14:textId="012AC17F" w:rsidR="007374CD" w:rsidRDefault="007374CD"/>
    <w:p w14:paraId="604DC966" w14:textId="23344AF7" w:rsidR="007374CD" w:rsidRDefault="007374CD"/>
    <w:p w14:paraId="282C9CCE" w14:textId="528851B8" w:rsidR="007374CD" w:rsidRDefault="007374CD"/>
    <w:p w14:paraId="52B3D33D" w14:textId="57BBAB5E" w:rsidR="007374CD" w:rsidRDefault="007374CD"/>
    <w:p w14:paraId="55AA17AE" w14:textId="795B4294" w:rsidR="007374CD" w:rsidRDefault="007374CD"/>
    <w:p w14:paraId="3D1615D6" w14:textId="13508624" w:rsidR="007374CD" w:rsidRDefault="007374CD"/>
    <w:p w14:paraId="1336CCED" w14:textId="38605C44" w:rsidR="007374CD" w:rsidRDefault="007374CD"/>
    <w:p w14:paraId="63C07112" w14:textId="68BEAD9B" w:rsidR="007374CD" w:rsidRDefault="007374CD"/>
    <w:p w14:paraId="76170CFD" w14:textId="6D5A4583" w:rsidR="007374CD" w:rsidRDefault="007374CD"/>
    <w:p w14:paraId="3B299951" w14:textId="45EB9377" w:rsidR="007374CD" w:rsidRDefault="007374CD"/>
    <w:p w14:paraId="79850A4D" w14:textId="7FE93683" w:rsidR="007374CD" w:rsidRDefault="007374CD"/>
    <w:p w14:paraId="30DD3A40" w14:textId="32106A10" w:rsidR="007374CD" w:rsidRDefault="007374CD"/>
    <w:p w14:paraId="3AC1C639" w14:textId="36DE4D74" w:rsidR="007374CD" w:rsidRDefault="007374CD"/>
    <w:p w14:paraId="094E1F54" w14:textId="1514983C" w:rsidR="007374CD" w:rsidRDefault="007374CD"/>
    <w:p w14:paraId="5220EA8C" w14:textId="53D2D1E7" w:rsidR="007374CD" w:rsidRDefault="007374CD"/>
    <w:p w14:paraId="59CB6AFA" w14:textId="6BD3CD69" w:rsidR="007374CD" w:rsidRDefault="007374CD"/>
    <w:p w14:paraId="377C381F" w14:textId="3381C438" w:rsidR="007374CD" w:rsidRDefault="007374CD"/>
    <w:p w14:paraId="145172B6" w14:textId="13AA65D8" w:rsidR="007374CD" w:rsidRDefault="007374CD"/>
    <w:p w14:paraId="0B11CC04" w14:textId="44CC5FF0" w:rsidR="007374CD" w:rsidRDefault="007374CD"/>
    <w:p w14:paraId="6F8953A6" w14:textId="025B02DE" w:rsidR="007374CD" w:rsidRDefault="007374CD"/>
    <w:p w14:paraId="78899FFD" w14:textId="52CBA698" w:rsidR="007374CD" w:rsidRDefault="007374CD"/>
    <w:p w14:paraId="69C30589" w14:textId="79B83D52" w:rsidR="007374CD" w:rsidRDefault="007374CD"/>
    <w:p w14:paraId="2C1569DA" w14:textId="4C8A9BCC" w:rsidR="007374CD" w:rsidRDefault="007374CD"/>
    <w:p w14:paraId="7C87C583" w14:textId="7FB11BB6" w:rsidR="007374CD" w:rsidRDefault="007374CD"/>
    <w:p w14:paraId="48810F53" w14:textId="1A35C6E2" w:rsidR="007374CD" w:rsidRDefault="007374CD"/>
    <w:p w14:paraId="1C1B9CE0" w14:textId="6A5E0FDE" w:rsidR="007374CD" w:rsidRDefault="007374CD"/>
    <w:p w14:paraId="5F44F3CD" w14:textId="77777777" w:rsidR="007374CD" w:rsidRDefault="007374CD"/>
    <w:p w14:paraId="14103D13" w14:textId="4E03CE7B" w:rsidR="007374CD" w:rsidRDefault="007374CD"/>
    <w:p w14:paraId="03151097" w14:textId="5A2A2468" w:rsidR="007374CD" w:rsidRDefault="007374CD"/>
    <w:p w14:paraId="1DC3826D" w14:textId="706F5581" w:rsidR="007374CD" w:rsidRDefault="007374CD"/>
    <w:p w14:paraId="7A3021C2" w14:textId="238BFEE6" w:rsidR="007374CD" w:rsidRDefault="007374CD"/>
    <w:p w14:paraId="4CBE74ED" w14:textId="41988ADA" w:rsidR="007374CD" w:rsidRDefault="007374CD"/>
    <w:p w14:paraId="1413B679" w14:textId="534BFB4D" w:rsidR="007374CD" w:rsidRDefault="007374CD"/>
    <w:p w14:paraId="24F48D6B" w14:textId="54E2108B" w:rsidR="007374CD" w:rsidRDefault="007374CD"/>
    <w:p w14:paraId="7FA19A0E" w14:textId="75A00B0F" w:rsidR="007374CD" w:rsidRDefault="007374CD"/>
    <w:p w14:paraId="7FA16939" w14:textId="2A20C3E4" w:rsidR="00361422" w:rsidRPr="00C30811" w:rsidRDefault="00614404" w:rsidP="007374CD">
      <w:pPr>
        <w:pStyle w:val="TabelltextLST"/>
        <w:ind w:right="-711"/>
        <w:rPr>
          <w:sz w:val="20"/>
          <w:szCs w:val="20"/>
        </w:rPr>
      </w:pPr>
      <w:r>
        <w:rPr>
          <w:rFonts w:ascii="Arial" w:hAnsi="Arial"/>
          <w:noProof/>
          <w:szCs w:val="26"/>
        </w:rPr>
        <w:drawing>
          <wp:anchor distT="0" distB="0" distL="114300" distR="114300" simplePos="0" relativeHeight="251658239" behindDoc="0" locked="0" layoutInCell="1" allowOverlap="1" wp14:anchorId="73498120" wp14:editId="70B41843">
            <wp:simplePos x="0" y="0"/>
            <wp:positionH relativeFrom="margin">
              <wp:posOffset>-898525</wp:posOffset>
            </wp:positionH>
            <wp:positionV relativeFrom="page">
              <wp:posOffset>666751</wp:posOffset>
            </wp:positionV>
            <wp:extent cx="6839585" cy="8134350"/>
            <wp:effectExtent l="0" t="0" r="0" b="0"/>
            <wp:wrapNone/>
            <wp:docPr id="6" name="Bildobjekt 6" descr="Karta som visar kulturlämningar i och i anslutning till naturreservatet Lejasko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ildobjekt 6" descr="Karta som visar kulturlämningar i och i anslutning till naturreservatet Lejaskogen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004" cy="8134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9E4476" w14:textId="58334CDA" w:rsidR="00361422" w:rsidRDefault="007374CD" w:rsidP="00361422">
      <w:r>
        <w:t xml:space="preserve">Karta över kulturlämningar. </w:t>
      </w:r>
      <w:r w:rsidR="00361422">
        <w:t>Röd markering fornlämning</w:t>
      </w:r>
      <w:r>
        <w:t xml:space="preserve">. </w:t>
      </w:r>
      <w:r w:rsidR="00361422">
        <w:t xml:space="preserve">Övriga </w:t>
      </w:r>
      <w:r>
        <w:t xml:space="preserve">markeringar </w:t>
      </w:r>
      <w:r w:rsidR="00361422">
        <w:t>möjlig fornlämning eller övrig kulturhistorisk lämning</w:t>
      </w:r>
      <w:r w:rsidR="00164F00">
        <w:t>.</w:t>
      </w:r>
    </w:p>
    <w:p w14:paraId="02888834" w14:textId="77777777" w:rsidR="00D941F7" w:rsidRDefault="00D941F7" w:rsidP="00F447BD">
      <w:pPr>
        <w:pStyle w:val="Rubrik1LST"/>
        <w:rPr>
          <w:rFonts w:eastAsia="Calibri"/>
          <w:szCs w:val="22"/>
        </w:rPr>
      </w:pPr>
      <w:r>
        <w:lastRenderedPageBreak/>
        <w:t>Övrigt</w:t>
      </w:r>
    </w:p>
    <w:p w14:paraId="3E1D92D9" w14:textId="77777777" w:rsidR="00D941F7" w:rsidRDefault="00D941F7" w:rsidP="003D2A83">
      <w:pPr>
        <w:pStyle w:val="Rubrik2LST"/>
      </w:pPr>
      <w:r>
        <w:t>Förvaltning</w:t>
      </w:r>
    </w:p>
    <w:p w14:paraId="0F976D2C" w14:textId="77777777" w:rsidR="00D941F7" w:rsidRDefault="00D941F7" w:rsidP="00D941F7">
      <w:pPr>
        <w:pStyle w:val="NormalLST"/>
      </w:pPr>
      <w:r>
        <w:t>Reservatsförvaltare är Länsstyrelsen i Örebro län.</w:t>
      </w:r>
    </w:p>
    <w:p w14:paraId="28D1895D" w14:textId="77777777" w:rsidR="00D941F7" w:rsidRDefault="00D941F7" w:rsidP="003D2A83">
      <w:pPr>
        <w:pStyle w:val="Rubrik2LST"/>
      </w:pPr>
      <w:r>
        <w:t>Reservatsgränsmarkeringar</w:t>
      </w:r>
    </w:p>
    <w:p w14:paraId="098F7321" w14:textId="77777777" w:rsidR="00D941F7" w:rsidRDefault="00D941F7" w:rsidP="00D941F7">
      <w:pPr>
        <w:pStyle w:val="NormalLST"/>
      </w:pPr>
      <w:r>
        <w:t>Reservatets gränsmarkeringar ska underhållas i enlighet med Naturvårdsverkets anvisningar.</w:t>
      </w:r>
    </w:p>
    <w:p w14:paraId="4645DAA0" w14:textId="77777777" w:rsidR="00D941F7" w:rsidRPr="003D2A83" w:rsidRDefault="00D941F7" w:rsidP="003D2A83">
      <w:pPr>
        <w:pStyle w:val="Rubrik2LST"/>
        <w:rPr>
          <w:rFonts w:eastAsia="Calibri"/>
          <w:szCs w:val="22"/>
        </w:rPr>
      </w:pPr>
      <w:r>
        <w:rPr>
          <w:rFonts w:eastAsia="Calibri"/>
        </w:rPr>
        <w:t>Uppföljning</w:t>
      </w:r>
    </w:p>
    <w:p w14:paraId="00E10A50" w14:textId="77777777" w:rsidR="00D941F7" w:rsidRDefault="00D941F7" w:rsidP="003D2A83">
      <w:pPr>
        <w:pStyle w:val="Rubrik3LST"/>
      </w:pPr>
      <w:r>
        <w:t>Uppföljning av bevarandemål</w:t>
      </w:r>
    </w:p>
    <w:p w14:paraId="54555EE7" w14:textId="77777777" w:rsidR="00D941F7" w:rsidRDefault="00D941F7" w:rsidP="00D941F7">
      <w:pPr>
        <w:pStyle w:val="NormalLST"/>
      </w:pPr>
      <w:r>
        <w:t xml:space="preserve">Uppföljningen av bevarandemål och syfte kommer att ske inom länens obligatoriska uppföljning – Block A – och beskrivs i </w:t>
      </w:r>
      <w:r w:rsidRPr="00097E34">
        <w:rPr>
          <w:i/>
          <w:iCs/>
        </w:rPr>
        <w:t>Översiktlig plan för uppföljning av skyddade områden</w:t>
      </w:r>
      <w:r>
        <w:t xml:space="preserve"> i Örebro län. </w:t>
      </w:r>
    </w:p>
    <w:p w14:paraId="651A88A6" w14:textId="77777777" w:rsidR="00D941F7" w:rsidRDefault="00D941F7" w:rsidP="003D2A83">
      <w:pPr>
        <w:pStyle w:val="Rubrik3LST"/>
      </w:pPr>
      <w:r>
        <w:t>Uppföljning av skötselåtgärder</w:t>
      </w:r>
    </w:p>
    <w:p w14:paraId="45F925F7" w14:textId="77777777" w:rsidR="00D941F7" w:rsidRDefault="00D941F7" w:rsidP="00D941F7">
      <w:pPr>
        <w:pStyle w:val="NormalLST"/>
      </w:pPr>
      <w:r>
        <w:t xml:space="preserve">Länsstyrelsen ansvarar för att uppföljning av genomförda skötselåtgärder sker. </w:t>
      </w:r>
      <w:bookmarkStart w:id="4" w:name="_Hlk523315397"/>
      <w:r>
        <w:t xml:space="preserve">Effekter av restaureringsåtgärder som kostat mer än 200 000 SEK, som är finansierade av </w:t>
      </w:r>
      <w:proofErr w:type="spellStart"/>
      <w:r>
        <w:t>sakanslaget</w:t>
      </w:r>
      <w:proofErr w:type="spellEnd"/>
      <w:r>
        <w:t xml:space="preserve"> och syftar till att stärka bevarandestatusen i naturtyper i Habitatdirektivets bilaga 1 eller för arter i bilaga 2 ska följas upp inom länens obligatoriska uppföljning. </w:t>
      </w:r>
      <w:bookmarkEnd w:id="4"/>
      <w:r>
        <w:t xml:space="preserve">Ytor där åtgärderna genomförts ska följas upp separat så att åtgärdens effekter kan mätas. </w:t>
      </w:r>
    </w:p>
    <w:p w14:paraId="02325086" w14:textId="77777777" w:rsidR="00D941F7" w:rsidRDefault="00D941F7" w:rsidP="003D2A83">
      <w:pPr>
        <w:pStyle w:val="Rubrik3LST"/>
      </w:pPr>
      <w:r>
        <w:t>Uppföljning av friluftsliv</w:t>
      </w:r>
    </w:p>
    <w:p w14:paraId="5F47C559" w14:textId="77777777" w:rsidR="00861BC7" w:rsidRDefault="00D941F7" w:rsidP="00D941F7">
      <w:pPr>
        <w:pStyle w:val="NormalLST"/>
      </w:pPr>
      <w:r>
        <w:t xml:space="preserve">Uppföljningen av friluftsliv kommer att ske enligt </w:t>
      </w:r>
      <w:r>
        <w:rPr>
          <w:i/>
        </w:rPr>
        <w:t>Översiktlig plan för uppföljning av skyddade områden i Örebro län.</w:t>
      </w:r>
      <w:r>
        <w:t xml:space="preserve"> Planen är i dagsläget inte färdigställd.</w:t>
      </w:r>
    </w:p>
    <w:p w14:paraId="0C4F2A5E" w14:textId="130E81BE" w:rsidR="0026635F" w:rsidRDefault="0026635F">
      <w:pPr>
        <w:rPr>
          <w:rFonts w:eastAsia="Calibri"/>
          <w:szCs w:val="22"/>
          <w:lang w:eastAsia="en-US"/>
        </w:rPr>
      </w:pPr>
      <w:r>
        <w:br w:type="page"/>
      </w:r>
    </w:p>
    <w:p w14:paraId="5419003C" w14:textId="7BBDE02B" w:rsidR="00D941F7" w:rsidRDefault="002B230B" w:rsidP="00D941F7">
      <w:pPr>
        <w:pStyle w:val="NormalLST"/>
      </w:pPr>
      <w:r>
        <w:rPr>
          <w:noProof/>
        </w:rPr>
        <w:lastRenderedPageBreak/>
        <w:drawing>
          <wp:anchor distT="0" distB="0" distL="114300" distR="114300" simplePos="0" relativeHeight="251659263" behindDoc="0" locked="0" layoutInCell="1" allowOverlap="1" wp14:anchorId="3E4DC0BD" wp14:editId="4CB51A07">
            <wp:simplePos x="1263650" y="1530350"/>
            <wp:positionH relativeFrom="column">
              <wp:align>center</wp:align>
            </wp:positionH>
            <wp:positionV relativeFrom="page">
              <wp:align>center</wp:align>
            </wp:positionV>
            <wp:extent cx="7146000" cy="10101600"/>
            <wp:effectExtent l="0" t="0" r="0" b="0"/>
            <wp:wrapNone/>
            <wp:docPr id="4" name="Bildobjekt 4" descr="Reservatskarta som visar reservatets gräns, plats för informationsskylt, f d ledningsgata samt naturreservatet Lejaskogen med markerad stig och informationssky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objekt 4" descr="Reservatskarta som visar reservatets gräns, plats för informationsskylt, f d ledningsgata samt naturreservatet Lejaskogen med markerad stig och informationsskylt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6000" cy="1010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2ADE74" w14:textId="027BCFD1" w:rsidR="00DA4C83" w:rsidRPr="0096274A" w:rsidRDefault="00870D06" w:rsidP="0096274A">
      <w:pPr>
        <w:pStyle w:val="NormalLST"/>
        <w:rPr>
          <w:rFonts w:ascii="Arial" w:hAnsi="Arial" w:cs="Arial"/>
        </w:rPr>
      </w:pPr>
    </w:p>
    <w:sectPr w:rsidR="00DA4C83" w:rsidRPr="0096274A" w:rsidSect="00471F7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2410" w:right="1985" w:bottom="1701" w:left="1985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F2FC6D" w14:textId="77777777" w:rsidR="00240968" w:rsidRDefault="00240968">
      <w:r>
        <w:separator/>
      </w:r>
    </w:p>
  </w:endnote>
  <w:endnote w:type="continuationSeparator" w:id="0">
    <w:p w14:paraId="08E1853A" w14:textId="77777777" w:rsidR="00240968" w:rsidRDefault="00240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A7A26" w14:textId="77777777" w:rsidR="00F36853" w:rsidRDefault="00F36853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0F9EB3" w14:textId="77777777" w:rsidR="00F36853" w:rsidRDefault="00F36853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065" w:type="dxa"/>
      <w:tblInd w:w="-993" w:type="dxa"/>
      <w:tblBorders>
        <w:top w:val="double" w:sz="6" w:space="0" w:color="auto"/>
      </w:tblBorders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1419"/>
      <w:gridCol w:w="1276"/>
      <w:gridCol w:w="1275"/>
      <w:gridCol w:w="1985"/>
      <w:gridCol w:w="2268"/>
      <w:gridCol w:w="1842"/>
    </w:tblGrid>
    <w:tr w:rsidR="00B37E45" w:rsidRPr="00CA093E" w14:paraId="261D570E" w14:textId="77777777" w:rsidTr="001648D5">
      <w:tc>
        <w:tcPr>
          <w:tcW w:w="1419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58903B0C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Postadress</w:t>
          </w:r>
        </w:p>
      </w:tc>
      <w:tc>
        <w:tcPr>
          <w:tcW w:w="127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3036295B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Gatuadress</w:t>
          </w:r>
        </w:p>
      </w:tc>
      <w:tc>
        <w:tcPr>
          <w:tcW w:w="1275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28DD546A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Telefon</w:t>
          </w:r>
        </w:p>
      </w:tc>
      <w:tc>
        <w:tcPr>
          <w:tcW w:w="1985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DFC1D81" w14:textId="77777777" w:rsidR="00B37E45" w:rsidRPr="00CA093E" w:rsidRDefault="00B37E45" w:rsidP="00CA093E">
          <w:pPr>
            <w:pStyle w:val="Sidfot"/>
            <w:rPr>
              <w:rFonts w:cs="Arial"/>
              <w:szCs w:val="16"/>
              <w:lang w:val="de-DE"/>
            </w:rPr>
          </w:pPr>
          <w:r w:rsidRPr="00CA093E">
            <w:rPr>
              <w:rFonts w:cs="Arial"/>
              <w:szCs w:val="16"/>
              <w:lang w:val="de-DE"/>
            </w:rPr>
            <w:t>E-</w:t>
          </w:r>
          <w:r w:rsidRPr="00CA093E">
            <w:rPr>
              <w:rFonts w:cs="Arial"/>
              <w:szCs w:val="16"/>
            </w:rPr>
            <w:t>post</w:t>
          </w:r>
        </w:p>
      </w:tc>
      <w:tc>
        <w:tcPr>
          <w:tcW w:w="2268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5C04C424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Internet</w:t>
          </w:r>
        </w:p>
      </w:tc>
      <w:tc>
        <w:tcPr>
          <w:tcW w:w="1842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3DE57098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Organisationsnummer</w:t>
          </w:r>
        </w:p>
      </w:tc>
    </w:tr>
    <w:tr w:rsidR="00B37E45" w:rsidRPr="00CA093E" w14:paraId="69C17E7B" w14:textId="77777777" w:rsidTr="001648D5">
      <w:tc>
        <w:tcPr>
          <w:tcW w:w="1419" w:type="dxa"/>
          <w:tcBorders>
            <w:top w:val="nil"/>
            <w:left w:val="nil"/>
            <w:bottom w:val="nil"/>
            <w:right w:val="nil"/>
          </w:tcBorders>
          <w:hideMark/>
        </w:tcPr>
        <w:p w14:paraId="4EA173C6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701 86  ÖREBRO</w:t>
          </w:r>
        </w:p>
      </w:tc>
      <w:tc>
        <w:tcPr>
          <w:tcW w:w="1276" w:type="dxa"/>
          <w:tcBorders>
            <w:top w:val="nil"/>
            <w:left w:val="nil"/>
            <w:bottom w:val="nil"/>
            <w:right w:val="nil"/>
          </w:tcBorders>
          <w:hideMark/>
        </w:tcPr>
        <w:p w14:paraId="22E35BE8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Stortorget 22</w:t>
          </w:r>
        </w:p>
      </w:tc>
      <w:tc>
        <w:tcPr>
          <w:tcW w:w="1275" w:type="dxa"/>
          <w:tcBorders>
            <w:top w:val="nil"/>
            <w:left w:val="nil"/>
            <w:bottom w:val="nil"/>
            <w:right w:val="nil"/>
          </w:tcBorders>
          <w:hideMark/>
        </w:tcPr>
        <w:p w14:paraId="0749991E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010–224 80 00</w:t>
          </w:r>
        </w:p>
      </w:tc>
      <w:tc>
        <w:tcPr>
          <w:tcW w:w="1985" w:type="dxa"/>
          <w:tcBorders>
            <w:top w:val="nil"/>
            <w:left w:val="nil"/>
            <w:bottom w:val="nil"/>
            <w:right w:val="nil"/>
          </w:tcBorders>
          <w:hideMark/>
        </w:tcPr>
        <w:p w14:paraId="2D83D277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orebro@lansstyrelsen.se</w:t>
          </w:r>
        </w:p>
      </w:tc>
      <w:tc>
        <w:tcPr>
          <w:tcW w:w="2268" w:type="dxa"/>
          <w:tcBorders>
            <w:top w:val="nil"/>
            <w:left w:val="nil"/>
            <w:bottom w:val="nil"/>
            <w:right w:val="nil"/>
          </w:tcBorders>
          <w:hideMark/>
        </w:tcPr>
        <w:p w14:paraId="352DEC68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www.lansstyrelsen.se/orebro</w:t>
          </w:r>
        </w:p>
      </w:tc>
      <w:tc>
        <w:tcPr>
          <w:tcW w:w="1842" w:type="dxa"/>
          <w:tcBorders>
            <w:top w:val="nil"/>
            <w:left w:val="nil"/>
            <w:bottom w:val="nil"/>
            <w:right w:val="nil"/>
          </w:tcBorders>
          <w:hideMark/>
        </w:tcPr>
        <w:p w14:paraId="3DD32F11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202100-2403</w:t>
          </w:r>
        </w:p>
      </w:tc>
    </w:tr>
    <w:tr w:rsidR="001648D5" w:rsidRPr="00CA093E" w14:paraId="489FA61F" w14:textId="77777777" w:rsidTr="001648D5">
      <w:tc>
        <w:tcPr>
          <w:tcW w:w="1419" w:type="dxa"/>
          <w:tcBorders>
            <w:top w:val="nil"/>
            <w:left w:val="nil"/>
            <w:bottom w:val="nil"/>
            <w:right w:val="nil"/>
          </w:tcBorders>
        </w:tcPr>
        <w:p w14:paraId="3F1E36AF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276" w:type="dxa"/>
          <w:tcBorders>
            <w:top w:val="nil"/>
            <w:left w:val="nil"/>
            <w:bottom w:val="nil"/>
            <w:right w:val="nil"/>
          </w:tcBorders>
        </w:tcPr>
        <w:p w14:paraId="0524B709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275" w:type="dxa"/>
          <w:tcBorders>
            <w:top w:val="nil"/>
            <w:left w:val="nil"/>
            <w:bottom w:val="nil"/>
            <w:right w:val="nil"/>
          </w:tcBorders>
        </w:tcPr>
        <w:p w14:paraId="6C8E977A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985" w:type="dxa"/>
          <w:tcBorders>
            <w:top w:val="nil"/>
            <w:left w:val="nil"/>
            <w:bottom w:val="nil"/>
            <w:right w:val="nil"/>
          </w:tcBorders>
        </w:tcPr>
        <w:p w14:paraId="355620E7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2268" w:type="dxa"/>
          <w:tcBorders>
            <w:top w:val="nil"/>
            <w:left w:val="nil"/>
            <w:bottom w:val="nil"/>
            <w:right w:val="nil"/>
          </w:tcBorders>
        </w:tcPr>
        <w:p w14:paraId="443901E1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842" w:type="dxa"/>
          <w:tcBorders>
            <w:top w:val="nil"/>
            <w:left w:val="nil"/>
            <w:bottom w:val="nil"/>
            <w:right w:val="nil"/>
          </w:tcBorders>
        </w:tcPr>
        <w:p w14:paraId="5A09E4E9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</w:tr>
  </w:tbl>
  <w:p w14:paraId="2FB4C72F" w14:textId="77777777" w:rsidR="009D103C" w:rsidRDefault="009D103C" w:rsidP="009D103C">
    <w:pPr>
      <w:pStyle w:val="Sidfo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730283" w14:textId="77777777" w:rsidR="00240968" w:rsidRDefault="00240968">
      <w:r>
        <w:separator/>
      </w:r>
    </w:p>
  </w:footnote>
  <w:footnote w:type="continuationSeparator" w:id="0">
    <w:p w14:paraId="48430B03" w14:textId="77777777" w:rsidR="00240968" w:rsidRDefault="00240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03AD31" w14:textId="77777777" w:rsidR="00F36853" w:rsidRDefault="00F36853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065" w:type="dxa"/>
      <w:tblInd w:w="-993" w:type="dxa"/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5385"/>
      <w:gridCol w:w="2713"/>
      <w:gridCol w:w="1133"/>
      <w:gridCol w:w="834"/>
    </w:tblGrid>
    <w:tr w:rsidR="00C37700" w14:paraId="33675FB4" w14:textId="77777777" w:rsidTr="001211A2">
      <w:trPr>
        <w:cantSplit/>
        <w:trHeight w:hRule="exact" w:val="425"/>
      </w:trPr>
      <w:tc>
        <w:tcPr>
          <w:tcW w:w="5385" w:type="dxa"/>
          <w:vMerge w:val="restart"/>
          <w:tcMar>
            <w:top w:w="0" w:type="dxa"/>
            <w:left w:w="0" w:type="dxa"/>
            <w:bottom w:w="0" w:type="dxa"/>
            <w:right w:w="0" w:type="dxa"/>
          </w:tcMar>
        </w:tcPr>
        <w:p w14:paraId="3032B91B" w14:textId="77777777" w:rsidR="00C37700" w:rsidRDefault="00C37700" w:rsidP="00C37700">
          <w:pPr>
            <w:pStyle w:val="IngetavstndLST"/>
            <w:rPr>
              <w:sz w:val="16"/>
              <w:szCs w:val="16"/>
            </w:rPr>
          </w:pPr>
          <w:bookmarkStart w:id="5" w:name="_Hlk508341778"/>
        </w:p>
      </w:tc>
      <w:tc>
        <w:tcPr>
          <w:tcW w:w="3846" w:type="dxa"/>
          <w:gridSpan w:val="2"/>
        </w:tcPr>
        <w:p w14:paraId="24F409DE" w14:textId="77777777" w:rsidR="00C37700" w:rsidRPr="00B40823" w:rsidRDefault="00C37700" w:rsidP="00B40823">
          <w:pPr>
            <w:rPr>
              <w:b/>
              <w:sz w:val="20"/>
              <w:szCs w:val="20"/>
            </w:rPr>
          </w:pPr>
        </w:p>
      </w:tc>
      <w:tc>
        <w:tcPr>
          <w:tcW w:w="834" w:type="dxa"/>
          <w:hideMark/>
        </w:tcPr>
        <w:p w14:paraId="412B40F2" w14:textId="77777777" w:rsidR="00C37700" w:rsidRPr="009D103C" w:rsidRDefault="00C37700" w:rsidP="001B4949">
          <w:pPr>
            <w:pStyle w:val="SidnummerLST"/>
            <w:jc w:val="right"/>
          </w:pPr>
          <w:r w:rsidRPr="003D0222">
            <w:rPr>
              <w:sz w:val="20"/>
              <w:szCs w:val="20"/>
            </w:rPr>
            <w:fldChar w:fldCharType="begin"/>
          </w:r>
          <w:r w:rsidRPr="003D0222">
            <w:rPr>
              <w:sz w:val="20"/>
              <w:szCs w:val="20"/>
            </w:rPr>
            <w:instrText xml:space="preserve"> PAGE  \* MERGEFORMAT </w:instrText>
          </w:r>
          <w:r w:rsidRPr="003D0222">
            <w:rPr>
              <w:sz w:val="20"/>
              <w:szCs w:val="20"/>
            </w:rPr>
            <w:fldChar w:fldCharType="separate"/>
          </w:r>
          <w:r w:rsidR="00B40823">
            <w:rPr>
              <w:noProof/>
              <w:sz w:val="20"/>
              <w:szCs w:val="20"/>
            </w:rPr>
            <w:t>2</w:t>
          </w:r>
          <w:r w:rsidRPr="003D0222">
            <w:rPr>
              <w:sz w:val="20"/>
              <w:szCs w:val="20"/>
            </w:rPr>
            <w:fldChar w:fldCharType="end"/>
          </w:r>
          <w:r w:rsidRPr="003D0222">
            <w:rPr>
              <w:sz w:val="20"/>
              <w:szCs w:val="20"/>
            </w:rPr>
            <w:t>(</w:t>
          </w:r>
          <w:r w:rsidR="00177074" w:rsidRPr="003D0222">
            <w:rPr>
              <w:sz w:val="20"/>
              <w:szCs w:val="20"/>
            </w:rPr>
            <w:fldChar w:fldCharType="begin"/>
          </w:r>
          <w:r w:rsidR="00177074" w:rsidRPr="003D0222">
            <w:rPr>
              <w:sz w:val="20"/>
              <w:szCs w:val="20"/>
            </w:rPr>
            <w:instrText xml:space="preserve"> NUMPAGES  \* MERGEFORMAT </w:instrText>
          </w:r>
          <w:r w:rsidR="00177074" w:rsidRPr="003D0222">
            <w:rPr>
              <w:sz w:val="20"/>
              <w:szCs w:val="20"/>
            </w:rPr>
            <w:fldChar w:fldCharType="separate"/>
          </w:r>
          <w:r w:rsidR="00B40823">
            <w:rPr>
              <w:noProof/>
              <w:sz w:val="20"/>
              <w:szCs w:val="20"/>
            </w:rPr>
            <w:t>2</w:t>
          </w:r>
          <w:r w:rsidR="00177074" w:rsidRPr="003D0222">
            <w:rPr>
              <w:noProof/>
              <w:sz w:val="20"/>
              <w:szCs w:val="20"/>
            </w:rPr>
            <w:fldChar w:fldCharType="end"/>
          </w:r>
          <w:r w:rsidRPr="009D103C">
            <w:t xml:space="preserve">) </w:t>
          </w:r>
        </w:p>
      </w:tc>
    </w:tr>
    <w:tr w:rsidR="00C37700" w14:paraId="0B666003" w14:textId="77777777" w:rsidTr="00B40823">
      <w:trPr>
        <w:cantSplit/>
      </w:trPr>
      <w:tc>
        <w:tcPr>
          <w:tcW w:w="5385" w:type="dxa"/>
          <w:vMerge/>
          <w:vAlign w:val="center"/>
          <w:hideMark/>
        </w:tcPr>
        <w:p w14:paraId="1FCF436D" w14:textId="77777777" w:rsidR="00C37700" w:rsidRDefault="00C37700" w:rsidP="00C37700">
          <w:pPr>
            <w:rPr>
              <w:rFonts w:eastAsia="Calibri"/>
              <w:sz w:val="16"/>
              <w:szCs w:val="16"/>
              <w:lang w:eastAsia="en-US"/>
            </w:rPr>
          </w:pPr>
        </w:p>
      </w:tc>
      <w:tc>
        <w:tcPr>
          <w:tcW w:w="2713" w:type="dxa"/>
        </w:tcPr>
        <w:p w14:paraId="6D5A6790" w14:textId="77777777" w:rsidR="00C37700" w:rsidRDefault="00C37700" w:rsidP="00C37700">
          <w:pPr>
            <w:pStyle w:val="SidhuvudrubrikLST"/>
          </w:pPr>
        </w:p>
      </w:tc>
      <w:tc>
        <w:tcPr>
          <w:tcW w:w="1967" w:type="dxa"/>
          <w:gridSpan w:val="2"/>
          <w:hideMark/>
        </w:tcPr>
        <w:p w14:paraId="4043FDA4" w14:textId="77777777" w:rsidR="00C37700" w:rsidRDefault="00C37700" w:rsidP="00C37700">
          <w:pPr>
            <w:pStyle w:val="SidhuvudrubrikLST"/>
          </w:pPr>
        </w:p>
      </w:tc>
    </w:tr>
    <w:tr w:rsidR="00C37700" w14:paraId="264BCCBF" w14:textId="77777777" w:rsidTr="00B40823">
      <w:trPr>
        <w:cantSplit/>
        <w:trHeight w:val="403"/>
      </w:trPr>
      <w:tc>
        <w:tcPr>
          <w:tcW w:w="5385" w:type="dxa"/>
          <w:vMerge/>
          <w:vAlign w:val="center"/>
          <w:hideMark/>
        </w:tcPr>
        <w:p w14:paraId="717E07FD" w14:textId="77777777" w:rsidR="00C37700" w:rsidRDefault="00C37700" w:rsidP="00C37700">
          <w:pPr>
            <w:rPr>
              <w:rFonts w:eastAsia="Calibri"/>
              <w:sz w:val="16"/>
              <w:szCs w:val="16"/>
              <w:lang w:eastAsia="en-US"/>
            </w:rPr>
          </w:pPr>
        </w:p>
      </w:tc>
      <w:tc>
        <w:tcPr>
          <w:tcW w:w="2713" w:type="dxa"/>
        </w:tcPr>
        <w:p w14:paraId="67099DB8" w14:textId="0884FE10" w:rsidR="00C37700" w:rsidRPr="008A05A1" w:rsidRDefault="00F36853" w:rsidP="00F36853">
          <w:pPr>
            <w:pStyle w:val="SidhuvudtextLST"/>
            <w:rPr>
              <w:sz w:val="20"/>
              <w:szCs w:val="20"/>
              <w:lang w:val="nl-NL"/>
            </w:rPr>
          </w:pPr>
          <w:r w:rsidRPr="00F36853">
            <w:rPr>
              <w:sz w:val="20"/>
              <w:szCs w:val="20"/>
              <w:lang w:val="nl-NL"/>
            </w:rPr>
            <w:t>2020-05-20</w:t>
          </w:r>
        </w:p>
      </w:tc>
      <w:tc>
        <w:tcPr>
          <w:tcW w:w="1967" w:type="dxa"/>
          <w:gridSpan w:val="2"/>
        </w:tcPr>
        <w:p w14:paraId="1BB267FB" w14:textId="5429606B" w:rsidR="00C37700" w:rsidRPr="00B37E45" w:rsidRDefault="00F36853" w:rsidP="00F36853">
          <w:pPr>
            <w:pStyle w:val="SidhuvudtextLST"/>
            <w:rPr>
              <w:sz w:val="20"/>
              <w:szCs w:val="20"/>
            </w:rPr>
          </w:pPr>
          <w:r w:rsidRPr="00F36853">
            <w:rPr>
              <w:sz w:val="20"/>
              <w:szCs w:val="20"/>
            </w:rPr>
            <w:t>511-3063-2020</w:t>
          </w:r>
        </w:p>
      </w:tc>
    </w:tr>
    <w:bookmarkEnd w:id="5"/>
  </w:tbl>
  <w:p w14:paraId="44FA7695" w14:textId="77777777" w:rsidR="00C37700" w:rsidRDefault="00C37700" w:rsidP="00C37700">
    <w:pPr>
      <w:pStyle w:val="IngetavstndLST"/>
      <w:rPr>
        <w:lang w:val="nl-N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065" w:type="dxa"/>
      <w:tblInd w:w="-993" w:type="dxa"/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5390"/>
      <w:gridCol w:w="2549"/>
      <w:gridCol w:w="1299"/>
      <w:gridCol w:w="827"/>
    </w:tblGrid>
    <w:tr w:rsidR="005705E5" w14:paraId="19E7F38E" w14:textId="77777777" w:rsidTr="002E4A25">
      <w:trPr>
        <w:cantSplit/>
        <w:trHeight w:hRule="exact" w:val="437"/>
      </w:trPr>
      <w:tc>
        <w:tcPr>
          <w:tcW w:w="5390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1C85BBBD" w14:textId="77777777" w:rsidR="005705E5" w:rsidRPr="002517A8" w:rsidRDefault="005705E5" w:rsidP="00C37700">
          <w:pPr>
            <w:pStyle w:val="IngetavstndLST"/>
          </w:pPr>
          <w:bookmarkStart w:id="6" w:name="_Hlk508341425"/>
          <w:r w:rsidRPr="002517A8">
            <w:rPr>
              <w:noProof/>
            </w:rPr>
            <w:drawing>
              <wp:inline distT="0" distB="0" distL="0" distR="0" wp14:anchorId="44D2CD17" wp14:editId="6612C0C6">
                <wp:extent cx="708025" cy="1260390"/>
                <wp:effectExtent l="0" t="0" r="0" b="0"/>
                <wp:docPr id="5" name="Bild 85" descr="farg-staende-logotyp-lansstyrelsen-orebro-lan-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" name="Bild 85" descr="farg-staende-logotyp-lansstyrelsen-orebro-lan-RGB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302" t="6852" r="11575" b="1483"/>
                        <a:stretch/>
                      </pic:blipFill>
                      <pic:spPr bwMode="auto">
                        <a:xfrm>
                          <a:off x="0" y="0"/>
                          <a:ext cx="713943" cy="1270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48" w:type="dxa"/>
          <w:gridSpan w:val="2"/>
          <w:vAlign w:val="bottom"/>
        </w:tcPr>
        <w:p w14:paraId="51800B9D" w14:textId="289469C7" w:rsidR="005705E5" w:rsidRPr="002517A8" w:rsidRDefault="000961A5" w:rsidP="00B40823">
          <w:pPr>
            <w:rPr>
              <w:b/>
              <w:sz w:val="20"/>
              <w:szCs w:val="20"/>
            </w:rPr>
          </w:pPr>
          <w:r w:rsidRPr="002517A8">
            <w:rPr>
              <w:b/>
              <w:sz w:val="20"/>
              <w:szCs w:val="20"/>
            </w:rPr>
            <w:t>Bilaga 1</w:t>
          </w:r>
          <w:r w:rsidR="00164F00">
            <w:rPr>
              <w:b/>
              <w:sz w:val="20"/>
              <w:szCs w:val="20"/>
            </w:rPr>
            <w:t>, Skötselplan</w:t>
          </w:r>
        </w:p>
      </w:tc>
      <w:tc>
        <w:tcPr>
          <w:tcW w:w="827" w:type="dxa"/>
          <w:hideMark/>
        </w:tcPr>
        <w:p w14:paraId="384A6A97" w14:textId="77777777" w:rsidR="005705E5" w:rsidRPr="003D0222" w:rsidRDefault="005705E5" w:rsidP="001B4949">
          <w:pPr>
            <w:pStyle w:val="SidnummerLST"/>
            <w:jc w:val="center"/>
            <w:rPr>
              <w:sz w:val="20"/>
              <w:szCs w:val="20"/>
            </w:rPr>
          </w:pPr>
          <w:r w:rsidRPr="003D0222">
            <w:rPr>
              <w:sz w:val="20"/>
              <w:szCs w:val="20"/>
            </w:rPr>
            <w:fldChar w:fldCharType="begin"/>
          </w:r>
          <w:r w:rsidRPr="003D0222">
            <w:rPr>
              <w:sz w:val="20"/>
              <w:szCs w:val="20"/>
            </w:rPr>
            <w:instrText xml:space="preserve"> PAGE  \* MERGEFORMAT </w:instrText>
          </w:r>
          <w:r w:rsidRPr="003D0222">
            <w:rPr>
              <w:sz w:val="20"/>
              <w:szCs w:val="20"/>
            </w:rPr>
            <w:fldChar w:fldCharType="separate"/>
          </w:r>
          <w:r w:rsidR="005A2ECC">
            <w:rPr>
              <w:noProof/>
              <w:sz w:val="20"/>
              <w:szCs w:val="20"/>
            </w:rPr>
            <w:t>1</w:t>
          </w:r>
          <w:r w:rsidRPr="003D0222">
            <w:rPr>
              <w:sz w:val="20"/>
              <w:szCs w:val="20"/>
            </w:rPr>
            <w:fldChar w:fldCharType="end"/>
          </w:r>
          <w:r w:rsidRPr="003D0222">
            <w:rPr>
              <w:sz w:val="20"/>
              <w:szCs w:val="20"/>
            </w:rPr>
            <w:t>(</w:t>
          </w:r>
          <w:r w:rsidR="00177074" w:rsidRPr="003D0222">
            <w:rPr>
              <w:sz w:val="20"/>
              <w:szCs w:val="20"/>
            </w:rPr>
            <w:fldChar w:fldCharType="begin"/>
          </w:r>
          <w:r w:rsidR="00177074" w:rsidRPr="003D0222">
            <w:rPr>
              <w:sz w:val="20"/>
              <w:szCs w:val="20"/>
            </w:rPr>
            <w:instrText xml:space="preserve"> NUMPAGES   \* MERGEFORMAT </w:instrText>
          </w:r>
          <w:r w:rsidR="00177074" w:rsidRPr="003D0222">
            <w:rPr>
              <w:sz w:val="20"/>
              <w:szCs w:val="20"/>
            </w:rPr>
            <w:fldChar w:fldCharType="separate"/>
          </w:r>
          <w:r w:rsidR="005A2ECC">
            <w:rPr>
              <w:noProof/>
              <w:sz w:val="20"/>
              <w:szCs w:val="20"/>
            </w:rPr>
            <w:t>1</w:t>
          </w:r>
          <w:r w:rsidR="00177074" w:rsidRPr="003D0222">
            <w:rPr>
              <w:noProof/>
              <w:sz w:val="20"/>
              <w:szCs w:val="20"/>
            </w:rPr>
            <w:fldChar w:fldCharType="end"/>
          </w:r>
          <w:r w:rsidRPr="003D0222">
            <w:rPr>
              <w:sz w:val="20"/>
              <w:szCs w:val="20"/>
            </w:rPr>
            <w:t>)</w:t>
          </w:r>
        </w:p>
      </w:tc>
    </w:tr>
    <w:tr w:rsidR="00B851BD" w14:paraId="140176E0" w14:textId="77777777" w:rsidTr="002E4A25">
      <w:trPr>
        <w:cantSplit/>
        <w:trHeight w:val="357"/>
      </w:trPr>
      <w:tc>
        <w:tcPr>
          <w:tcW w:w="5390" w:type="dxa"/>
          <w:vMerge/>
          <w:vAlign w:val="center"/>
          <w:hideMark/>
        </w:tcPr>
        <w:p w14:paraId="72775A1C" w14:textId="77777777" w:rsidR="00B851BD" w:rsidRPr="002517A8" w:rsidRDefault="00B851BD" w:rsidP="00C37700">
          <w:pPr>
            <w:rPr>
              <w:rFonts w:eastAsia="Calibri"/>
              <w:szCs w:val="22"/>
              <w:lang w:eastAsia="en-US"/>
            </w:rPr>
          </w:pPr>
        </w:p>
      </w:tc>
      <w:tc>
        <w:tcPr>
          <w:tcW w:w="2549" w:type="dxa"/>
          <w:vAlign w:val="bottom"/>
          <w:hideMark/>
        </w:tcPr>
        <w:p w14:paraId="67C8E7F8" w14:textId="77777777" w:rsidR="00B851BD" w:rsidRPr="002517A8" w:rsidRDefault="00B851BD" w:rsidP="00C37700">
          <w:pPr>
            <w:pStyle w:val="SidhuvudrubrikLST"/>
          </w:pPr>
          <w:r w:rsidRPr="002517A8">
            <w:t>Datum</w:t>
          </w:r>
        </w:p>
      </w:tc>
      <w:tc>
        <w:tcPr>
          <w:tcW w:w="2126" w:type="dxa"/>
          <w:gridSpan w:val="2"/>
          <w:vAlign w:val="bottom"/>
          <w:hideMark/>
        </w:tcPr>
        <w:p w14:paraId="2178026B" w14:textId="77777777" w:rsidR="00B851BD" w:rsidRDefault="00B851BD" w:rsidP="0022722E">
          <w:pPr>
            <w:pStyle w:val="SidhuvudrubrikLST"/>
            <w:ind w:left="-73"/>
          </w:pPr>
          <w:r>
            <w:t>Diarienummer</w:t>
          </w:r>
        </w:p>
      </w:tc>
    </w:tr>
    <w:tr w:rsidR="00B851BD" w:rsidRPr="00B37E45" w14:paraId="15EE2805" w14:textId="77777777" w:rsidTr="002E4A25">
      <w:trPr>
        <w:cantSplit/>
        <w:trHeight w:hRule="exact" w:val="550"/>
      </w:trPr>
      <w:tc>
        <w:tcPr>
          <w:tcW w:w="5390" w:type="dxa"/>
          <w:vMerge/>
          <w:vAlign w:val="center"/>
          <w:hideMark/>
        </w:tcPr>
        <w:p w14:paraId="173A251A" w14:textId="77777777" w:rsidR="00B851BD" w:rsidRPr="002517A8" w:rsidRDefault="00B851BD" w:rsidP="00C37700">
          <w:pPr>
            <w:rPr>
              <w:rFonts w:eastAsia="Calibri"/>
              <w:szCs w:val="22"/>
              <w:lang w:eastAsia="en-US"/>
            </w:rPr>
          </w:pPr>
        </w:p>
      </w:tc>
      <w:tc>
        <w:tcPr>
          <w:tcW w:w="2549" w:type="dxa"/>
          <w:hideMark/>
        </w:tcPr>
        <w:p w14:paraId="2CAE12FD" w14:textId="11ACD8F7" w:rsidR="00B851BD" w:rsidRPr="002517A8" w:rsidRDefault="00ED799B" w:rsidP="00C37700">
          <w:pPr>
            <w:pStyle w:val="SidhuvudtextLST"/>
            <w:rPr>
              <w:sz w:val="20"/>
              <w:szCs w:val="20"/>
            </w:rPr>
          </w:pPr>
          <w:bookmarkStart w:id="7" w:name="Datum"/>
          <w:r w:rsidRPr="002517A8">
            <w:rPr>
              <w:sz w:val="20"/>
              <w:szCs w:val="20"/>
            </w:rPr>
            <w:t>2020</w:t>
          </w:r>
          <w:r w:rsidR="00CA7DCB" w:rsidRPr="002517A8">
            <w:rPr>
              <w:sz w:val="20"/>
              <w:szCs w:val="20"/>
            </w:rPr>
            <w:t>-</w:t>
          </w:r>
          <w:r w:rsidR="00E5334E">
            <w:rPr>
              <w:sz w:val="20"/>
              <w:szCs w:val="20"/>
            </w:rPr>
            <w:t>05</w:t>
          </w:r>
          <w:r w:rsidR="00C30811" w:rsidRPr="002517A8">
            <w:rPr>
              <w:sz w:val="20"/>
              <w:szCs w:val="20"/>
            </w:rPr>
            <w:t>-</w:t>
          </w:r>
          <w:r w:rsidR="00164F00">
            <w:rPr>
              <w:sz w:val="20"/>
              <w:szCs w:val="20"/>
            </w:rPr>
            <w:t>20</w:t>
          </w:r>
        </w:p>
        <w:bookmarkEnd w:id="7"/>
        <w:p w14:paraId="2D1B44C2" w14:textId="77777777" w:rsidR="00B851BD" w:rsidRPr="002517A8" w:rsidRDefault="00B851BD" w:rsidP="00C37700">
          <w:pPr>
            <w:pStyle w:val="SidhuvudtextLST"/>
            <w:rPr>
              <w:sz w:val="20"/>
              <w:szCs w:val="20"/>
            </w:rPr>
          </w:pPr>
          <w:r w:rsidRPr="002517A8">
            <w:rPr>
              <w:sz w:val="20"/>
              <w:szCs w:val="20"/>
            </w:rPr>
            <w:t xml:space="preserve"> </w:t>
          </w:r>
        </w:p>
      </w:tc>
      <w:tc>
        <w:tcPr>
          <w:tcW w:w="2126" w:type="dxa"/>
          <w:gridSpan w:val="2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0A299FF2" w14:textId="77777777" w:rsidR="00B851BD" w:rsidRDefault="00900081" w:rsidP="009D103C">
          <w:pPr>
            <w:pStyle w:val="SidhuvudtextLST"/>
            <w:rPr>
              <w:sz w:val="20"/>
              <w:szCs w:val="20"/>
            </w:rPr>
          </w:pPr>
          <w:bookmarkStart w:id="8" w:name="Dnr"/>
          <w:r>
            <w:rPr>
              <w:sz w:val="20"/>
              <w:szCs w:val="20"/>
            </w:rPr>
            <w:t>51</w:t>
          </w:r>
          <w:r w:rsidR="00BA6E49">
            <w:rPr>
              <w:sz w:val="20"/>
              <w:szCs w:val="20"/>
            </w:rPr>
            <w:t>1</w:t>
          </w:r>
          <w:r w:rsidR="00E54B5A" w:rsidRPr="00B37E45">
            <w:rPr>
              <w:sz w:val="20"/>
              <w:szCs w:val="20"/>
            </w:rPr>
            <w:t>-</w:t>
          </w:r>
          <w:r w:rsidR="00842DAD">
            <w:rPr>
              <w:sz w:val="20"/>
              <w:szCs w:val="20"/>
            </w:rPr>
            <w:t>3063</w:t>
          </w:r>
          <w:r>
            <w:rPr>
              <w:sz w:val="20"/>
              <w:szCs w:val="20"/>
            </w:rPr>
            <w:t>-</w:t>
          </w:r>
          <w:r w:rsidR="00842DAD">
            <w:rPr>
              <w:sz w:val="20"/>
              <w:szCs w:val="20"/>
            </w:rPr>
            <w:t>2020</w:t>
          </w:r>
        </w:p>
        <w:bookmarkEnd w:id="8"/>
        <w:p w14:paraId="79E9B5BE" w14:textId="77777777" w:rsidR="008A05A1" w:rsidRPr="00B37E45" w:rsidRDefault="008A05A1" w:rsidP="009D103C">
          <w:pPr>
            <w:pStyle w:val="SidhuvudtextLST"/>
            <w:rPr>
              <w:sz w:val="20"/>
              <w:szCs w:val="20"/>
            </w:rPr>
          </w:pPr>
        </w:p>
      </w:tc>
    </w:tr>
    <w:tr w:rsidR="00B851BD" w14:paraId="6AD87F1F" w14:textId="77777777" w:rsidTr="002E4A25">
      <w:trPr>
        <w:cantSplit/>
        <w:trHeight w:hRule="exact" w:val="636"/>
      </w:trPr>
      <w:tc>
        <w:tcPr>
          <w:tcW w:w="5390" w:type="dxa"/>
          <w:vMerge/>
          <w:vAlign w:val="center"/>
        </w:tcPr>
        <w:p w14:paraId="6C82142A" w14:textId="77777777" w:rsidR="00B851BD" w:rsidRDefault="00B851BD" w:rsidP="00C37700">
          <w:pPr>
            <w:rPr>
              <w:rFonts w:eastAsia="Calibri"/>
              <w:szCs w:val="22"/>
              <w:lang w:eastAsia="en-US"/>
            </w:rPr>
          </w:pPr>
        </w:p>
      </w:tc>
      <w:tc>
        <w:tcPr>
          <w:tcW w:w="2549" w:type="dxa"/>
        </w:tcPr>
        <w:p w14:paraId="554C92FB" w14:textId="77777777" w:rsidR="00B851BD" w:rsidRDefault="00B851BD" w:rsidP="00C37700">
          <w:pPr>
            <w:pStyle w:val="SidhuvudtextLST"/>
          </w:pPr>
        </w:p>
      </w:tc>
      <w:tc>
        <w:tcPr>
          <w:tcW w:w="2126" w:type="dxa"/>
          <w:gridSpan w:val="2"/>
          <w:tcMar>
            <w:top w:w="0" w:type="dxa"/>
            <w:left w:w="0" w:type="dxa"/>
            <w:bottom w:w="0" w:type="dxa"/>
            <w:right w:w="0" w:type="dxa"/>
          </w:tcMar>
        </w:tcPr>
        <w:p w14:paraId="75AF8D9C" w14:textId="77777777" w:rsidR="00B851BD" w:rsidRDefault="00B851BD" w:rsidP="009D103C">
          <w:pPr>
            <w:pStyle w:val="SidhuvudtextLST"/>
          </w:pPr>
        </w:p>
      </w:tc>
    </w:tr>
    <w:tr w:rsidR="005705E5" w:rsidRPr="00A76C63" w14:paraId="3B63183D" w14:textId="77777777" w:rsidTr="002E4A25">
      <w:trPr>
        <w:cantSplit/>
        <w:trHeight w:val="1552"/>
      </w:trPr>
      <w:tc>
        <w:tcPr>
          <w:tcW w:w="5390" w:type="dxa"/>
        </w:tcPr>
        <w:p w14:paraId="0E91C65F" w14:textId="77777777" w:rsidR="005705E5" w:rsidRPr="007F7FDE" w:rsidRDefault="005705E5" w:rsidP="007F7FDE">
          <w:pPr>
            <w:rPr>
              <w:sz w:val="18"/>
              <w:szCs w:val="18"/>
            </w:rPr>
          </w:pPr>
        </w:p>
      </w:tc>
      <w:tc>
        <w:tcPr>
          <w:tcW w:w="4675" w:type="dxa"/>
          <w:gridSpan w:val="3"/>
        </w:tcPr>
        <w:p w14:paraId="0973D29A" w14:textId="77777777" w:rsidR="00CE28A4" w:rsidRPr="00ED7C8E" w:rsidRDefault="00CE28A4" w:rsidP="00842DAD">
          <w:pPr>
            <w:pStyle w:val="NormalLST"/>
            <w:rPr>
              <w:lang w:val="en-US"/>
            </w:rPr>
          </w:pPr>
        </w:p>
      </w:tc>
    </w:tr>
    <w:bookmarkEnd w:id="6"/>
  </w:tbl>
  <w:p w14:paraId="63A5C223" w14:textId="77777777" w:rsidR="00C37700" w:rsidRPr="00ED7C8E" w:rsidRDefault="00C37700" w:rsidP="00C37700">
    <w:pPr>
      <w:pStyle w:val="EnPunktLST"/>
      <w:rPr>
        <w:lang w:val="en-US"/>
      </w:rPr>
    </w:pPr>
  </w:p>
  <w:p w14:paraId="69159AB8" w14:textId="77777777" w:rsidR="00C37700" w:rsidRPr="00ED7C8E" w:rsidRDefault="00C37700" w:rsidP="00C37700">
    <w:pPr>
      <w:pStyle w:val="EnPunktLST"/>
      <w:rPr>
        <w:lang w:val="en-US"/>
      </w:rPr>
    </w:pPr>
  </w:p>
  <w:p w14:paraId="7CDD7528" w14:textId="77777777" w:rsidR="00C37700" w:rsidRPr="00ED7C8E" w:rsidRDefault="00C37700" w:rsidP="00C37700">
    <w:pPr>
      <w:pStyle w:val="EnPunktLST"/>
      <w:rPr>
        <w:lang w:val="en-US"/>
      </w:rPr>
    </w:pPr>
  </w:p>
  <w:p w14:paraId="56E48A72" w14:textId="77777777" w:rsidR="00C37700" w:rsidRPr="00ED7C8E" w:rsidRDefault="00C37700" w:rsidP="00C37700">
    <w:pPr>
      <w:pStyle w:val="EnPunktLST"/>
      <w:rPr>
        <w:lang w:val="en-US"/>
      </w:rPr>
    </w:pPr>
  </w:p>
  <w:p w14:paraId="18A02EA1" w14:textId="77777777" w:rsidR="00C37700" w:rsidRPr="001D6369" w:rsidRDefault="00C37700" w:rsidP="00C37700">
    <w:pPr>
      <w:pStyle w:val="EnPunktLS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E3F48C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88CD6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5047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B225F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6A2F1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C3444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BA0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58A7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F00C568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B78C1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635E9E"/>
    <w:multiLevelType w:val="hybridMultilevel"/>
    <w:tmpl w:val="4336FB2A"/>
    <w:lvl w:ilvl="0" w:tplc="31FE5AFC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D07146"/>
    <w:multiLevelType w:val="multilevel"/>
    <w:tmpl w:val="6928C41C"/>
    <w:lvl w:ilvl="0">
      <w:start w:val="1"/>
      <w:numFmt w:val="bullet"/>
      <w:lvlText w:val="•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sz w:val="24"/>
        <w:szCs w:val="18"/>
      </w:rPr>
    </w:lvl>
    <w:lvl w:ilvl="1">
      <w:start w:val="1"/>
      <w:numFmt w:val="bullet"/>
      <w:lvlText w:val="×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–"/>
      <w:lvlJc w:val="left"/>
      <w:pPr>
        <w:tabs>
          <w:tab w:val="num" w:pos="1361"/>
        </w:tabs>
        <w:ind w:left="1361" w:hanging="45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814"/>
        </w:tabs>
        <w:ind w:left="1814" w:hanging="453"/>
      </w:pPr>
      <w:rPr>
        <w:rFonts w:hint="default"/>
      </w:rPr>
    </w:lvl>
  </w:abstractNum>
  <w:abstractNum w:abstractNumId="12" w15:restartNumberingAfterBreak="0">
    <w:nsid w:val="23D72B5D"/>
    <w:multiLevelType w:val="hybridMultilevel"/>
    <w:tmpl w:val="965CF48A"/>
    <w:lvl w:ilvl="0" w:tplc="93B07134">
      <w:start w:val="1"/>
      <w:numFmt w:val="bullet"/>
      <w:pStyle w:val="Punktlista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49725A"/>
    <w:multiLevelType w:val="hybridMultilevel"/>
    <w:tmpl w:val="948671A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FA7B46"/>
    <w:multiLevelType w:val="hybridMultilevel"/>
    <w:tmpl w:val="628ACE1C"/>
    <w:lvl w:ilvl="0" w:tplc="AC023D98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B72DE"/>
    <w:multiLevelType w:val="multilevel"/>
    <w:tmpl w:val="BD0E4F04"/>
    <w:lvl w:ilvl="0">
      <w:start w:val="1"/>
      <w:numFmt w:val="decimal"/>
      <w:lvlText w:val="%1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814"/>
        </w:tabs>
        <w:ind w:left="1814" w:hanging="453"/>
      </w:pPr>
      <w:rPr>
        <w:rFonts w:hint="default"/>
      </w:rPr>
    </w:lvl>
  </w:abstractNum>
  <w:abstractNum w:abstractNumId="16" w15:restartNumberingAfterBreak="0">
    <w:nsid w:val="38F671E4"/>
    <w:multiLevelType w:val="hybridMultilevel"/>
    <w:tmpl w:val="821CF590"/>
    <w:lvl w:ilvl="0" w:tplc="4A529F06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F35949"/>
    <w:multiLevelType w:val="hybridMultilevel"/>
    <w:tmpl w:val="FEBE6E7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1E36DB"/>
    <w:multiLevelType w:val="hybridMultilevel"/>
    <w:tmpl w:val="5B2C1112"/>
    <w:lvl w:ilvl="0" w:tplc="041D0015">
      <w:start w:val="1"/>
      <w:numFmt w:val="upperLetter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71333B"/>
    <w:multiLevelType w:val="hybridMultilevel"/>
    <w:tmpl w:val="4B8A681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7E42AD"/>
    <w:multiLevelType w:val="hybridMultilevel"/>
    <w:tmpl w:val="3EC0998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0F53E5"/>
    <w:multiLevelType w:val="hybridMultilevel"/>
    <w:tmpl w:val="7D12994A"/>
    <w:lvl w:ilvl="0" w:tplc="041D0015">
      <w:start w:val="1"/>
      <w:numFmt w:val="upperLetter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0446F7"/>
    <w:multiLevelType w:val="hybridMultilevel"/>
    <w:tmpl w:val="6A28FA8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2B30F6"/>
    <w:multiLevelType w:val="hybridMultilevel"/>
    <w:tmpl w:val="33A83EB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E63CB6"/>
    <w:multiLevelType w:val="hybridMultilevel"/>
    <w:tmpl w:val="03506972"/>
    <w:lvl w:ilvl="0" w:tplc="89D2AB1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0E1890"/>
    <w:multiLevelType w:val="hybridMultilevel"/>
    <w:tmpl w:val="B8041278"/>
    <w:lvl w:ilvl="0" w:tplc="D84C52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1"/>
  </w:num>
  <w:num w:numId="13">
    <w:abstractNumId w:val="15"/>
  </w:num>
  <w:num w:numId="14">
    <w:abstractNumId w:val="11"/>
  </w:num>
  <w:num w:numId="15">
    <w:abstractNumId w:val="12"/>
  </w:num>
  <w:num w:numId="16">
    <w:abstractNumId w:val="10"/>
  </w:num>
  <w:num w:numId="17">
    <w:abstractNumId w:val="16"/>
  </w:num>
  <w:num w:numId="18">
    <w:abstractNumId w:val="25"/>
  </w:num>
  <w:num w:numId="19">
    <w:abstractNumId w:val="14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22"/>
  </w:num>
  <w:num w:numId="24">
    <w:abstractNumId w:val="23"/>
  </w:num>
  <w:num w:numId="25">
    <w:abstractNumId w:val="21"/>
  </w:num>
  <w:num w:numId="26">
    <w:abstractNumId w:val="17"/>
  </w:num>
  <w:num w:numId="27">
    <w:abstractNumId w:val="19"/>
  </w:num>
  <w:num w:numId="28">
    <w:abstractNumId w:val="24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1304"/>
  <w:hyphenationZone w:val="425"/>
  <w:doNotHyphenateCaps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MARTDOCUMENTSID" w:val="+Root"/>
  </w:docVars>
  <w:rsids>
    <w:rsidRoot w:val="00402444"/>
    <w:rsid w:val="00003BF6"/>
    <w:rsid w:val="00004040"/>
    <w:rsid w:val="00005F16"/>
    <w:rsid w:val="000062BE"/>
    <w:rsid w:val="00007843"/>
    <w:rsid w:val="00022000"/>
    <w:rsid w:val="00023DE0"/>
    <w:rsid w:val="00025CB8"/>
    <w:rsid w:val="000308AD"/>
    <w:rsid w:val="000308E1"/>
    <w:rsid w:val="00031C70"/>
    <w:rsid w:val="00032265"/>
    <w:rsid w:val="00042DC4"/>
    <w:rsid w:val="00043463"/>
    <w:rsid w:val="0004382C"/>
    <w:rsid w:val="00052A18"/>
    <w:rsid w:val="000547D3"/>
    <w:rsid w:val="00055D0A"/>
    <w:rsid w:val="0006053D"/>
    <w:rsid w:val="0006110A"/>
    <w:rsid w:val="00062FA9"/>
    <w:rsid w:val="00063145"/>
    <w:rsid w:val="00064281"/>
    <w:rsid w:val="000660F9"/>
    <w:rsid w:val="000661E4"/>
    <w:rsid w:val="00067BBA"/>
    <w:rsid w:val="000724B6"/>
    <w:rsid w:val="00073009"/>
    <w:rsid w:val="0007350A"/>
    <w:rsid w:val="00076B49"/>
    <w:rsid w:val="00077DAA"/>
    <w:rsid w:val="00081366"/>
    <w:rsid w:val="00082274"/>
    <w:rsid w:val="00083E49"/>
    <w:rsid w:val="00085371"/>
    <w:rsid w:val="000856AE"/>
    <w:rsid w:val="00086555"/>
    <w:rsid w:val="000900BA"/>
    <w:rsid w:val="00090E37"/>
    <w:rsid w:val="000946AA"/>
    <w:rsid w:val="00094D8B"/>
    <w:rsid w:val="000955BF"/>
    <w:rsid w:val="000961A5"/>
    <w:rsid w:val="00097E34"/>
    <w:rsid w:val="000A678F"/>
    <w:rsid w:val="000A7B3D"/>
    <w:rsid w:val="000B152D"/>
    <w:rsid w:val="000B2A0F"/>
    <w:rsid w:val="000B3360"/>
    <w:rsid w:val="000B4757"/>
    <w:rsid w:val="000B6F75"/>
    <w:rsid w:val="000C3C54"/>
    <w:rsid w:val="000C7C98"/>
    <w:rsid w:val="000D34E9"/>
    <w:rsid w:val="000D3D5F"/>
    <w:rsid w:val="000E147A"/>
    <w:rsid w:val="000E5899"/>
    <w:rsid w:val="000E5915"/>
    <w:rsid w:val="000E5D26"/>
    <w:rsid w:val="000F3579"/>
    <w:rsid w:val="000F3AEC"/>
    <w:rsid w:val="000F3FC4"/>
    <w:rsid w:val="00112269"/>
    <w:rsid w:val="00113B4A"/>
    <w:rsid w:val="001145C6"/>
    <w:rsid w:val="00114BFD"/>
    <w:rsid w:val="001153ED"/>
    <w:rsid w:val="00116777"/>
    <w:rsid w:val="00120DB9"/>
    <w:rsid w:val="001211A2"/>
    <w:rsid w:val="001216FF"/>
    <w:rsid w:val="00125DF1"/>
    <w:rsid w:val="00127B3E"/>
    <w:rsid w:val="00135BF1"/>
    <w:rsid w:val="00136DD2"/>
    <w:rsid w:val="0014441A"/>
    <w:rsid w:val="0014658B"/>
    <w:rsid w:val="0014721B"/>
    <w:rsid w:val="001476C1"/>
    <w:rsid w:val="00152058"/>
    <w:rsid w:val="001544E1"/>
    <w:rsid w:val="00161319"/>
    <w:rsid w:val="001648D5"/>
    <w:rsid w:val="00164F00"/>
    <w:rsid w:val="0016522C"/>
    <w:rsid w:val="001717E3"/>
    <w:rsid w:val="001730E7"/>
    <w:rsid w:val="00177074"/>
    <w:rsid w:val="001772A8"/>
    <w:rsid w:val="00177CC2"/>
    <w:rsid w:val="00184BED"/>
    <w:rsid w:val="001861A0"/>
    <w:rsid w:val="00187A2E"/>
    <w:rsid w:val="001948DA"/>
    <w:rsid w:val="001959C9"/>
    <w:rsid w:val="001A41B6"/>
    <w:rsid w:val="001A721B"/>
    <w:rsid w:val="001B0308"/>
    <w:rsid w:val="001B0E1E"/>
    <w:rsid w:val="001B3787"/>
    <w:rsid w:val="001B483E"/>
    <w:rsid w:val="001B4949"/>
    <w:rsid w:val="001B65B4"/>
    <w:rsid w:val="001C2819"/>
    <w:rsid w:val="001C3516"/>
    <w:rsid w:val="001C3F1C"/>
    <w:rsid w:val="001C54A2"/>
    <w:rsid w:val="001C5F4F"/>
    <w:rsid w:val="001D0B5F"/>
    <w:rsid w:val="001D27D6"/>
    <w:rsid w:val="001D4F13"/>
    <w:rsid w:val="001D6369"/>
    <w:rsid w:val="001E009A"/>
    <w:rsid w:val="001E0D71"/>
    <w:rsid w:val="001E22FD"/>
    <w:rsid w:val="001E3032"/>
    <w:rsid w:val="001F2EDB"/>
    <w:rsid w:val="001F3B64"/>
    <w:rsid w:val="001F3F2F"/>
    <w:rsid w:val="001F4FB1"/>
    <w:rsid w:val="001F5A75"/>
    <w:rsid w:val="001F71E8"/>
    <w:rsid w:val="001F7F58"/>
    <w:rsid w:val="002012A7"/>
    <w:rsid w:val="00201556"/>
    <w:rsid w:val="0020658E"/>
    <w:rsid w:val="00206D0F"/>
    <w:rsid w:val="00213812"/>
    <w:rsid w:val="0021768D"/>
    <w:rsid w:val="002242C8"/>
    <w:rsid w:val="002252A3"/>
    <w:rsid w:val="00226F36"/>
    <w:rsid w:val="00226F6F"/>
    <w:rsid w:val="0022722E"/>
    <w:rsid w:val="00230CE7"/>
    <w:rsid w:val="00230E4A"/>
    <w:rsid w:val="00232831"/>
    <w:rsid w:val="0023416A"/>
    <w:rsid w:val="002345B0"/>
    <w:rsid w:val="00236ECB"/>
    <w:rsid w:val="00240301"/>
    <w:rsid w:val="00240968"/>
    <w:rsid w:val="00243C41"/>
    <w:rsid w:val="002456D4"/>
    <w:rsid w:val="002517A8"/>
    <w:rsid w:val="0025656D"/>
    <w:rsid w:val="00257B41"/>
    <w:rsid w:val="002605C4"/>
    <w:rsid w:val="0026428A"/>
    <w:rsid w:val="0026606A"/>
    <w:rsid w:val="0026635F"/>
    <w:rsid w:val="002712CD"/>
    <w:rsid w:val="0027633C"/>
    <w:rsid w:val="002827CC"/>
    <w:rsid w:val="00283D09"/>
    <w:rsid w:val="002848CB"/>
    <w:rsid w:val="00284995"/>
    <w:rsid w:val="00284E25"/>
    <w:rsid w:val="00285429"/>
    <w:rsid w:val="002856C5"/>
    <w:rsid w:val="002858D5"/>
    <w:rsid w:val="00286896"/>
    <w:rsid w:val="0028778F"/>
    <w:rsid w:val="00291E83"/>
    <w:rsid w:val="00291EAE"/>
    <w:rsid w:val="0029298B"/>
    <w:rsid w:val="0029357D"/>
    <w:rsid w:val="00294A08"/>
    <w:rsid w:val="0029561E"/>
    <w:rsid w:val="002959F8"/>
    <w:rsid w:val="002A1669"/>
    <w:rsid w:val="002A18FF"/>
    <w:rsid w:val="002A1BB6"/>
    <w:rsid w:val="002A28FD"/>
    <w:rsid w:val="002A353D"/>
    <w:rsid w:val="002A3789"/>
    <w:rsid w:val="002A5359"/>
    <w:rsid w:val="002A7C64"/>
    <w:rsid w:val="002A7F0A"/>
    <w:rsid w:val="002B164C"/>
    <w:rsid w:val="002B230B"/>
    <w:rsid w:val="002B6B02"/>
    <w:rsid w:val="002D0B36"/>
    <w:rsid w:val="002D2506"/>
    <w:rsid w:val="002D2A3F"/>
    <w:rsid w:val="002D53EF"/>
    <w:rsid w:val="002D5B98"/>
    <w:rsid w:val="002E3E58"/>
    <w:rsid w:val="002E4A25"/>
    <w:rsid w:val="002E5C80"/>
    <w:rsid w:val="002E770B"/>
    <w:rsid w:val="002E7BF7"/>
    <w:rsid w:val="003036E6"/>
    <w:rsid w:val="00306114"/>
    <w:rsid w:val="00307668"/>
    <w:rsid w:val="00310CBC"/>
    <w:rsid w:val="00312549"/>
    <w:rsid w:val="003158C6"/>
    <w:rsid w:val="003169F2"/>
    <w:rsid w:val="00316E25"/>
    <w:rsid w:val="0032186D"/>
    <w:rsid w:val="0032249E"/>
    <w:rsid w:val="003245B4"/>
    <w:rsid w:val="003278CD"/>
    <w:rsid w:val="00332B91"/>
    <w:rsid w:val="003332F4"/>
    <w:rsid w:val="00337B89"/>
    <w:rsid w:val="00340636"/>
    <w:rsid w:val="003407B7"/>
    <w:rsid w:val="00347B18"/>
    <w:rsid w:val="00347FDD"/>
    <w:rsid w:val="00353E31"/>
    <w:rsid w:val="00356F0F"/>
    <w:rsid w:val="00361422"/>
    <w:rsid w:val="0036263A"/>
    <w:rsid w:val="00364DC2"/>
    <w:rsid w:val="00366069"/>
    <w:rsid w:val="0037272E"/>
    <w:rsid w:val="00374DC1"/>
    <w:rsid w:val="00376C46"/>
    <w:rsid w:val="00380CC6"/>
    <w:rsid w:val="00382A60"/>
    <w:rsid w:val="00382B8F"/>
    <w:rsid w:val="0039072D"/>
    <w:rsid w:val="003968C2"/>
    <w:rsid w:val="00396D9A"/>
    <w:rsid w:val="003974C0"/>
    <w:rsid w:val="003A7024"/>
    <w:rsid w:val="003A74A3"/>
    <w:rsid w:val="003A767C"/>
    <w:rsid w:val="003A7DE9"/>
    <w:rsid w:val="003B340E"/>
    <w:rsid w:val="003B3650"/>
    <w:rsid w:val="003B4552"/>
    <w:rsid w:val="003B7866"/>
    <w:rsid w:val="003C4507"/>
    <w:rsid w:val="003C490B"/>
    <w:rsid w:val="003C586D"/>
    <w:rsid w:val="003C71FA"/>
    <w:rsid w:val="003D0222"/>
    <w:rsid w:val="003D2A83"/>
    <w:rsid w:val="003D5F29"/>
    <w:rsid w:val="003D6637"/>
    <w:rsid w:val="003D71D7"/>
    <w:rsid w:val="003E0D9D"/>
    <w:rsid w:val="003E56A3"/>
    <w:rsid w:val="003E61E1"/>
    <w:rsid w:val="003F0DDA"/>
    <w:rsid w:val="003F2935"/>
    <w:rsid w:val="003F4EE6"/>
    <w:rsid w:val="003F601C"/>
    <w:rsid w:val="003F78B5"/>
    <w:rsid w:val="004006D3"/>
    <w:rsid w:val="00402444"/>
    <w:rsid w:val="004028F9"/>
    <w:rsid w:val="00404A33"/>
    <w:rsid w:val="004055EF"/>
    <w:rsid w:val="004058B5"/>
    <w:rsid w:val="004163AE"/>
    <w:rsid w:val="00425278"/>
    <w:rsid w:val="00435CA1"/>
    <w:rsid w:val="0043672F"/>
    <w:rsid w:val="00443B64"/>
    <w:rsid w:val="00444045"/>
    <w:rsid w:val="00452FE4"/>
    <w:rsid w:val="00457689"/>
    <w:rsid w:val="004653EE"/>
    <w:rsid w:val="00466AE0"/>
    <w:rsid w:val="00467AE2"/>
    <w:rsid w:val="00467D07"/>
    <w:rsid w:val="00471F77"/>
    <w:rsid w:val="00480E24"/>
    <w:rsid w:val="00482C3B"/>
    <w:rsid w:val="00484603"/>
    <w:rsid w:val="004941DD"/>
    <w:rsid w:val="00495C3D"/>
    <w:rsid w:val="00496F75"/>
    <w:rsid w:val="004A60DC"/>
    <w:rsid w:val="004A6475"/>
    <w:rsid w:val="004B04DA"/>
    <w:rsid w:val="004B4544"/>
    <w:rsid w:val="004B47EA"/>
    <w:rsid w:val="004B75EC"/>
    <w:rsid w:val="004C00D9"/>
    <w:rsid w:val="004C1DC5"/>
    <w:rsid w:val="004D07FE"/>
    <w:rsid w:val="004D5848"/>
    <w:rsid w:val="004D5AE5"/>
    <w:rsid w:val="004D5C00"/>
    <w:rsid w:val="004E3DF1"/>
    <w:rsid w:val="004E766F"/>
    <w:rsid w:val="004F345A"/>
    <w:rsid w:val="005008C9"/>
    <w:rsid w:val="00502C47"/>
    <w:rsid w:val="00503FC9"/>
    <w:rsid w:val="00504998"/>
    <w:rsid w:val="00506E09"/>
    <w:rsid w:val="00506F34"/>
    <w:rsid w:val="00511DF9"/>
    <w:rsid w:val="00512396"/>
    <w:rsid w:val="00514EB5"/>
    <w:rsid w:val="0051501D"/>
    <w:rsid w:val="00521FBF"/>
    <w:rsid w:val="00527785"/>
    <w:rsid w:val="00527EC6"/>
    <w:rsid w:val="00534756"/>
    <w:rsid w:val="00534B22"/>
    <w:rsid w:val="00535C9C"/>
    <w:rsid w:val="005362BE"/>
    <w:rsid w:val="00536BC4"/>
    <w:rsid w:val="005379A8"/>
    <w:rsid w:val="0054001B"/>
    <w:rsid w:val="005415E1"/>
    <w:rsid w:val="00542624"/>
    <w:rsid w:val="005440B7"/>
    <w:rsid w:val="00544CFA"/>
    <w:rsid w:val="0054526B"/>
    <w:rsid w:val="00545870"/>
    <w:rsid w:val="005474C7"/>
    <w:rsid w:val="0055231F"/>
    <w:rsid w:val="0055270A"/>
    <w:rsid w:val="005570B5"/>
    <w:rsid w:val="005705E5"/>
    <w:rsid w:val="00571349"/>
    <w:rsid w:val="005720C5"/>
    <w:rsid w:val="00573270"/>
    <w:rsid w:val="00574E8A"/>
    <w:rsid w:val="00575D32"/>
    <w:rsid w:val="005811F9"/>
    <w:rsid w:val="0058335F"/>
    <w:rsid w:val="0058518F"/>
    <w:rsid w:val="0058565F"/>
    <w:rsid w:val="00585F1E"/>
    <w:rsid w:val="00590DA1"/>
    <w:rsid w:val="005932DF"/>
    <w:rsid w:val="005A0417"/>
    <w:rsid w:val="005A0999"/>
    <w:rsid w:val="005A0A42"/>
    <w:rsid w:val="005A1CAB"/>
    <w:rsid w:val="005A2ECC"/>
    <w:rsid w:val="005B0EB0"/>
    <w:rsid w:val="005B1661"/>
    <w:rsid w:val="005B7343"/>
    <w:rsid w:val="005C3B67"/>
    <w:rsid w:val="005C3D8F"/>
    <w:rsid w:val="005C40B1"/>
    <w:rsid w:val="005C6E60"/>
    <w:rsid w:val="005C7854"/>
    <w:rsid w:val="005D365A"/>
    <w:rsid w:val="005D642B"/>
    <w:rsid w:val="005E6D34"/>
    <w:rsid w:val="005E7EB9"/>
    <w:rsid w:val="005F72EA"/>
    <w:rsid w:val="0060173B"/>
    <w:rsid w:val="006035CB"/>
    <w:rsid w:val="00610417"/>
    <w:rsid w:val="00611B76"/>
    <w:rsid w:val="00614404"/>
    <w:rsid w:val="00614FAA"/>
    <w:rsid w:val="00620806"/>
    <w:rsid w:val="00630A38"/>
    <w:rsid w:val="00633B0B"/>
    <w:rsid w:val="00633D19"/>
    <w:rsid w:val="00637B13"/>
    <w:rsid w:val="00640CC7"/>
    <w:rsid w:val="006415DE"/>
    <w:rsid w:val="006445CE"/>
    <w:rsid w:val="006463F4"/>
    <w:rsid w:val="00655AB1"/>
    <w:rsid w:val="00664331"/>
    <w:rsid w:val="00671BEA"/>
    <w:rsid w:val="00672F7E"/>
    <w:rsid w:val="006737B3"/>
    <w:rsid w:val="006743E2"/>
    <w:rsid w:val="0067496F"/>
    <w:rsid w:val="00674A14"/>
    <w:rsid w:val="00675BCD"/>
    <w:rsid w:val="00677E42"/>
    <w:rsid w:val="00681676"/>
    <w:rsid w:val="006816DF"/>
    <w:rsid w:val="00682A9B"/>
    <w:rsid w:val="00685300"/>
    <w:rsid w:val="00687149"/>
    <w:rsid w:val="006909DF"/>
    <w:rsid w:val="0069170B"/>
    <w:rsid w:val="00692B6F"/>
    <w:rsid w:val="006930B7"/>
    <w:rsid w:val="006979F1"/>
    <w:rsid w:val="00697AA2"/>
    <w:rsid w:val="006A1862"/>
    <w:rsid w:val="006A59E5"/>
    <w:rsid w:val="006A72BC"/>
    <w:rsid w:val="006B046D"/>
    <w:rsid w:val="006B17FF"/>
    <w:rsid w:val="006B1E1C"/>
    <w:rsid w:val="006B2440"/>
    <w:rsid w:val="006B367E"/>
    <w:rsid w:val="006B3F16"/>
    <w:rsid w:val="006C0853"/>
    <w:rsid w:val="006C0E4F"/>
    <w:rsid w:val="006C348E"/>
    <w:rsid w:val="006C52B3"/>
    <w:rsid w:val="006C6A9C"/>
    <w:rsid w:val="006C7A20"/>
    <w:rsid w:val="006C7BC2"/>
    <w:rsid w:val="006E2169"/>
    <w:rsid w:val="006E38D0"/>
    <w:rsid w:val="006E4ACE"/>
    <w:rsid w:val="006E77AE"/>
    <w:rsid w:val="006F03C5"/>
    <w:rsid w:val="006F03F3"/>
    <w:rsid w:val="006F2E10"/>
    <w:rsid w:val="006F3C75"/>
    <w:rsid w:val="006F6C42"/>
    <w:rsid w:val="00701E3A"/>
    <w:rsid w:val="00702A88"/>
    <w:rsid w:val="00707D32"/>
    <w:rsid w:val="00710F03"/>
    <w:rsid w:val="00712D63"/>
    <w:rsid w:val="007206B3"/>
    <w:rsid w:val="0072570F"/>
    <w:rsid w:val="00727769"/>
    <w:rsid w:val="00730C5B"/>
    <w:rsid w:val="007314FB"/>
    <w:rsid w:val="00733056"/>
    <w:rsid w:val="007374CD"/>
    <w:rsid w:val="00737B9B"/>
    <w:rsid w:val="0074088F"/>
    <w:rsid w:val="007447FE"/>
    <w:rsid w:val="00745457"/>
    <w:rsid w:val="00746F45"/>
    <w:rsid w:val="00750837"/>
    <w:rsid w:val="00754931"/>
    <w:rsid w:val="00756962"/>
    <w:rsid w:val="00757068"/>
    <w:rsid w:val="00761B7C"/>
    <w:rsid w:val="00761F01"/>
    <w:rsid w:val="007643D5"/>
    <w:rsid w:val="007660BF"/>
    <w:rsid w:val="007668D6"/>
    <w:rsid w:val="007713C7"/>
    <w:rsid w:val="00772DD2"/>
    <w:rsid w:val="00772FB3"/>
    <w:rsid w:val="00774A90"/>
    <w:rsid w:val="00775B3C"/>
    <w:rsid w:val="00777791"/>
    <w:rsid w:val="00781B14"/>
    <w:rsid w:val="007860AD"/>
    <w:rsid w:val="00790025"/>
    <w:rsid w:val="007901FE"/>
    <w:rsid w:val="00790B4B"/>
    <w:rsid w:val="00790BBD"/>
    <w:rsid w:val="00795A2A"/>
    <w:rsid w:val="007A0421"/>
    <w:rsid w:val="007A3C86"/>
    <w:rsid w:val="007A5F8B"/>
    <w:rsid w:val="007A7B85"/>
    <w:rsid w:val="007B3557"/>
    <w:rsid w:val="007B5E38"/>
    <w:rsid w:val="007C1484"/>
    <w:rsid w:val="007C429D"/>
    <w:rsid w:val="007C456A"/>
    <w:rsid w:val="007C4A21"/>
    <w:rsid w:val="007C5A54"/>
    <w:rsid w:val="007C6272"/>
    <w:rsid w:val="007D1B34"/>
    <w:rsid w:val="007E0854"/>
    <w:rsid w:val="007E4CD1"/>
    <w:rsid w:val="007F16C2"/>
    <w:rsid w:val="007F57D9"/>
    <w:rsid w:val="007F7A80"/>
    <w:rsid w:val="007F7FDE"/>
    <w:rsid w:val="00813195"/>
    <w:rsid w:val="00813F1B"/>
    <w:rsid w:val="0081426D"/>
    <w:rsid w:val="00814D35"/>
    <w:rsid w:val="00816BC6"/>
    <w:rsid w:val="00822C54"/>
    <w:rsid w:val="00822FDD"/>
    <w:rsid w:val="008237A5"/>
    <w:rsid w:val="00825305"/>
    <w:rsid w:val="00827BBB"/>
    <w:rsid w:val="00830122"/>
    <w:rsid w:val="00830ADC"/>
    <w:rsid w:val="008314AE"/>
    <w:rsid w:val="0084130B"/>
    <w:rsid w:val="00842DAD"/>
    <w:rsid w:val="008506FF"/>
    <w:rsid w:val="00851E79"/>
    <w:rsid w:val="00852F10"/>
    <w:rsid w:val="00854233"/>
    <w:rsid w:val="00857604"/>
    <w:rsid w:val="0086099E"/>
    <w:rsid w:val="00860B54"/>
    <w:rsid w:val="00860EFF"/>
    <w:rsid w:val="0086167A"/>
    <w:rsid w:val="00861BC7"/>
    <w:rsid w:val="00861FC3"/>
    <w:rsid w:val="00863DB1"/>
    <w:rsid w:val="00866A52"/>
    <w:rsid w:val="00870649"/>
    <w:rsid w:val="00871A2B"/>
    <w:rsid w:val="00872E00"/>
    <w:rsid w:val="00875210"/>
    <w:rsid w:val="00877F53"/>
    <w:rsid w:val="008800EF"/>
    <w:rsid w:val="0088244E"/>
    <w:rsid w:val="0088349C"/>
    <w:rsid w:val="008837B7"/>
    <w:rsid w:val="008837EB"/>
    <w:rsid w:val="00883C0C"/>
    <w:rsid w:val="00884730"/>
    <w:rsid w:val="00884737"/>
    <w:rsid w:val="0088512A"/>
    <w:rsid w:val="00886366"/>
    <w:rsid w:val="008942F0"/>
    <w:rsid w:val="00894854"/>
    <w:rsid w:val="00894C0F"/>
    <w:rsid w:val="00896EAA"/>
    <w:rsid w:val="008A05A1"/>
    <w:rsid w:val="008A0A74"/>
    <w:rsid w:val="008A0FC6"/>
    <w:rsid w:val="008A280C"/>
    <w:rsid w:val="008B202B"/>
    <w:rsid w:val="008B38DC"/>
    <w:rsid w:val="008B7361"/>
    <w:rsid w:val="008C47ED"/>
    <w:rsid w:val="008D14E5"/>
    <w:rsid w:val="008D1DF8"/>
    <w:rsid w:val="008D3171"/>
    <w:rsid w:val="008D552A"/>
    <w:rsid w:val="008E0EC5"/>
    <w:rsid w:val="008E1470"/>
    <w:rsid w:val="008E250A"/>
    <w:rsid w:val="008E49BB"/>
    <w:rsid w:val="008E5F9B"/>
    <w:rsid w:val="008E7BD1"/>
    <w:rsid w:val="008F021C"/>
    <w:rsid w:val="008F1209"/>
    <w:rsid w:val="008F1798"/>
    <w:rsid w:val="008F2B63"/>
    <w:rsid w:val="008F7DEB"/>
    <w:rsid w:val="00900081"/>
    <w:rsid w:val="00904AE2"/>
    <w:rsid w:val="00906907"/>
    <w:rsid w:val="0091125C"/>
    <w:rsid w:val="00911FAC"/>
    <w:rsid w:val="00913E2B"/>
    <w:rsid w:val="0091656E"/>
    <w:rsid w:val="009170DA"/>
    <w:rsid w:val="009176F2"/>
    <w:rsid w:val="00920820"/>
    <w:rsid w:val="0092186B"/>
    <w:rsid w:val="009227C7"/>
    <w:rsid w:val="00924F28"/>
    <w:rsid w:val="00925BFF"/>
    <w:rsid w:val="00927C08"/>
    <w:rsid w:val="00927E93"/>
    <w:rsid w:val="0093082C"/>
    <w:rsid w:val="009323A5"/>
    <w:rsid w:val="00932FBE"/>
    <w:rsid w:val="0093334D"/>
    <w:rsid w:val="00933504"/>
    <w:rsid w:val="00934FBB"/>
    <w:rsid w:val="00936B82"/>
    <w:rsid w:val="009370F6"/>
    <w:rsid w:val="0094276C"/>
    <w:rsid w:val="00942835"/>
    <w:rsid w:val="00950934"/>
    <w:rsid w:val="00953634"/>
    <w:rsid w:val="0095401E"/>
    <w:rsid w:val="00955CCB"/>
    <w:rsid w:val="00956754"/>
    <w:rsid w:val="00961884"/>
    <w:rsid w:val="0096274A"/>
    <w:rsid w:val="00973D8D"/>
    <w:rsid w:val="00977900"/>
    <w:rsid w:val="009808D9"/>
    <w:rsid w:val="0098153C"/>
    <w:rsid w:val="00984495"/>
    <w:rsid w:val="00990849"/>
    <w:rsid w:val="009910B6"/>
    <w:rsid w:val="00991405"/>
    <w:rsid w:val="0099262F"/>
    <w:rsid w:val="00994D40"/>
    <w:rsid w:val="009950C4"/>
    <w:rsid w:val="00997484"/>
    <w:rsid w:val="009A02A2"/>
    <w:rsid w:val="009A0FA8"/>
    <w:rsid w:val="009A4C18"/>
    <w:rsid w:val="009A59CE"/>
    <w:rsid w:val="009B029D"/>
    <w:rsid w:val="009B2C41"/>
    <w:rsid w:val="009B3060"/>
    <w:rsid w:val="009B3B5D"/>
    <w:rsid w:val="009B6DBF"/>
    <w:rsid w:val="009B739A"/>
    <w:rsid w:val="009C2889"/>
    <w:rsid w:val="009C4633"/>
    <w:rsid w:val="009C535C"/>
    <w:rsid w:val="009C5476"/>
    <w:rsid w:val="009C627D"/>
    <w:rsid w:val="009D103C"/>
    <w:rsid w:val="009D2AF5"/>
    <w:rsid w:val="009E0886"/>
    <w:rsid w:val="009E244A"/>
    <w:rsid w:val="009E6D56"/>
    <w:rsid w:val="009F4478"/>
    <w:rsid w:val="009F6396"/>
    <w:rsid w:val="00A015AD"/>
    <w:rsid w:val="00A020A9"/>
    <w:rsid w:val="00A05C32"/>
    <w:rsid w:val="00A15BB1"/>
    <w:rsid w:val="00A1647E"/>
    <w:rsid w:val="00A16592"/>
    <w:rsid w:val="00A17496"/>
    <w:rsid w:val="00A2372B"/>
    <w:rsid w:val="00A240CC"/>
    <w:rsid w:val="00A24EE2"/>
    <w:rsid w:val="00A3038A"/>
    <w:rsid w:val="00A31A0B"/>
    <w:rsid w:val="00A356F4"/>
    <w:rsid w:val="00A35D03"/>
    <w:rsid w:val="00A36BD0"/>
    <w:rsid w:val="00A40B59"/>
    <w:rsid w:val="00A47A13"/>
    <w:rsid w:val="00A50691"/>
    <w:rsid w:val="00A5107E"/>
    <w:rsid w:val="00A530E5"/>
    <w:rsid w:val="00A548FF"/>
    <w:rsid w:val="00A553A8"/>
    <w:rsid w:val="00A600D4"/>
    <w:rsid w:val="00A63345"/>
    <w:rsid w:val="00A66E23"/>
    <w:rsid w:val="00A710CD"/>
    <w:rsid w:val="00A75756"/>
    <w:rsid w:val="00A75F0B"/>
    <w:rsid w:val="00A763E6"/>
    <w:rsid w:val="00A76BAF"/>
    <w:rsid w:val="00A76C63"/>
    <w:rsid w:val="00A82722"/>
    <w:rsid w:val="00A83707"/>
    <w:rsid w:val="00A83C91"/>
    <w:rsid w:val="00A86596"/>
    <w:rsid w:val="00A87529"/>
    <w:rsid w:val="00A927C7"/>
    <w:rsid w:val="00A95C05"/>
    <w:rsid w:val="00AA4B5D"/>
    <w:rsid w:val="00AA6BC1"/>
    <w:rsid w:val="00AB07DE"/>
    <w:rsid w:val="00AB096E"/>
    <w:rsid w:val="00AB219A"/>
    <w:rsid w:val="00AB38ED"/>
    <w:rsid w:val="00AB78C3"/>
    <w:rsid w:val="00AC13E8"/>
    <w:rsid w:val="00AC6CB6"/>
    <w:rsid w:val="00AE7042"/>
    <w:rsid w:val="00AF19DA"/>
    <w:rsid w:val="00AF2399"/>
    <w:rsid w:val="00AF4359"/>
    <w:rsid w:val="00AF4778"/>
    <w:rsid w:val="00AF6E52"/>
    <w:rsid w:val="00B004EB"/>
    <w:rsid w:val="00B0061F"/>
    <w:rsid w:val="00B029C8"/>
    <w:rsid w:val="00B06EF9"/>
    <w:rsid w:val="00B07056"/>
    <w:rsid w:val="00B11435"/>
    <w:rsid w:val="00B11DE9"/>
    <w:rsid w:val="00B1382A"/>
    <w:rsid w:val="00B22825"/>
    <w:rsid w:val="00B307AB"/>
    <w:rsid w:val="00B32587"/>
    <w:rsid w:val="00B37E45"/>
    <w:rsid w:val="00B37EDB"/>
    <w:rsid w:val="00B37F26"/>
    <w:rsid w:val="00B40823"/>
    <w:rsid w:val="00B51EFB"/>
    <w:rsid w:val="00B577F3"/>
    <w:rsid w:val="00B61942"/>
    <w:rsid w:val="00B636F8"/>
    <w:rsid w:val="00B70E82"/>
    <w:rsid w:val="00B7307C"/>
    <w:rsid w:val="00B76863"/>
    <w:rsid w:val="00B851BD"/>
    <w:rsid w:val="00B920D3"/>
    <w:rsid w:val="00B9475C"/>
    <w:rsid w:val="00BA007D"/>
    <w:rsid w:val="00BA0FFD"/>
    <w:rsid w:val="00BA1F2E"/>
    <w:rsid w:val="00BA5788"/>
    <w:rsid w:val="00BA5A6E"/>
    <w:rsid w:val="00BA6E49"/>
    <w:rsid w:val="00BA713F"/>
    <w:rsid w:val="00BB10E0"/>
    <w:rsid w:val="00BB3547"/>
    <w:rsid w:val="00BC1012"/>
    <w:rsid w:val="00BC71EF"/>
    <w:rsid w:val="00BD323D"/>
    <w:rsid w:val="00BD3FEF"/>
    <w:rsid w:val="00BD5E90"/>
    <w:rsid w:val="00BD6A3A"/>
    <w:rsid w:val="00BE2CEF"/>
    <w:rsid w:val="00BE411F"/>
    <w:rsid w:val="00BE6C4A"/>
    <w:rsid w:val="00BE7A0F"/>
    <w:rsid w:val="00BF5E89"/>
    <w:rsid w:val="00C0651A"/>
    <w:rsid w:val="00C07964"/>
    <w:rsid w:val="00C12AAD"/>
    <w:rsid w:val="00C144AE"/>
    <w:rsid w:val="00C149C9"/>
    <w:rsid w:val="00C15D1F"/>
    <w:rsid w:val="00C234C2"/>
    <w:rsid w:val="00C2372E"/>
    <w:rsid w:val="00C24836"/>
    <w:rsid w:val="00C30811"/>
    <w:rsid w:val="00C3352C"/>
    <w:rsid w:val="00C34511"/>
    <w:rsid w:val="00C34A41"/>
    <w:rsid w:val="00C34B97"/>
    <w:rsid w:val="00C3661A"/>
    <w:rsid w:val="00C37700"/>
    <w:rsid w:val="00C400CB"/>
    <w:rsid w:val="00C43207"/>
    <w:rsid w:val="00C466EC"/>
    <w:rsid w:val="00C46E4D"/>
    <w:rsid w:val="00C475E0"/>
    <w:rsid w:val="00C502CD"/>
    <w:rsid w:val="00C52550"/>
    <w:rsid w:val="00C550D3"/>
    <w:rsid w:val="00C56263"/>
    <w:rsid w:val="00C57D3E"/>
    <w:rsid w:val="00C6083C"/>
    <w:rsid w:val="00C613FC"/>
    <w:rsid w:val="00C64FE2"/>
    <w:rsid w:val="00C65D87"/>
    <w:rsid w:val="00C65FEE"/>
    <w:rsid w:val="00C6687B"/>
    <w:rsid w:val="00C70378"/>
    <w:rsid w:val="00C72E45"/>
    <w:rsid w:val="00C75537"/>
    <w:rsid w:val="00C8254B"/>
    <w:rsid w:val="00C82F88"/>
    <w:rsid w:val="00C85F35"/>
    <w:rsid w:val="00C92E23"/>
    <w:rsid w:val="00C93337"/>
    <w:rsid w:val="00C9356D"/>
    <w:rsid w:val="00C949A5"/>
    <w:rsid w:val="00C957E6"/>
    <w:rsid w:val="00CA093E"/>
    <w:rsid w:val="00CA17CB"/>
    <w:rsid w:val="00CA5255"/>
    <w:rsid w:val="00CA5607"/>
    <w:rsid w:val="00CA5C28"/>
    <w:rsid w:val="00CA7DCB"/>
    <w:rsid w:val="00CB04F7"/>
    <w:rsid w:val="00CB5208"/>
    <w:rsid w:val="00CC0DC9"/>
    <w:rsid w:val="00CC0FB7"/>
    <w:rsid w:val="00CC33D0"/>
    <w:rsid w:val="00CC41F0"/>
    <w:rsid w:val="00CC4B70"/>
    <w:rsid w:val="00CC514E"/>
    <w:rsid w:val="00CD2254"/>
    <w:rsid w:val="00CD4E39"/>
    <w:rsid w:val="00CD4FBF"/>
    <w:rsid w:val="00CE1A61"/>
    <w:rsid w:val="00CE28A4"/>
    <w:rsid w:val="00CE312F"/>
    <w:rsid w:val="00CE35CA"/>
    <w:rsid w:val="00CE7B25"/>
    <w:rsid w:val="00CF114E"/>
    <w:rsid w:val="00CF5E1B"/>
    <w:rsid w:val="00CF641F"/>
    <w:rsid w:val="00D00AD7"/>
    <w:rsid w:val="00D021C0"/>
    <w:rsid w:val="00D024E0"/>
    <w:rsid w:val="00D03AD2"/>
    <w:rsid w:val="00D0475E"/>
    <w:rsid w:val="00D06CB2"/>
    <w:rsid w:val="00D153B5"/>
    <w:rsid w:val="00D16BE3"/>
    <w:rsid w:val="00D20B9D"/>
    <w:rsid w:val="00D24284"/>
    <w:rsid w:val="00D255ED"/>
    <w:rsid w:val="00D32448"/>
    <w:rsid w:val="00D34BE8"/>
    <w:rsid w:val="00D35928"/>
    <w:rsid w:val="00D42EF7"/>
    <w:rsid w:val="00D45712"/>
    <w:rsid w:val="00D45F62"/>
    <w:rsid w:val="00D616A4"/>
    <w:rsid w:val="00D627A3"/>
    <w:rsid w:val="00D64374"/>
    <w:rsid w:val="00D64F0F"/>
    <w:rsid w:val="00D65D55"/>
    <w:rsid w:val="00D70B23"/>
    <w:rsid w:val="00D7493B"/>
    <w:rsid w:val="00D754CA"/>
    <w:rsid w:val="00D8232F"/>
    <w:rsid w:val="00D827F4"/>
    <w:rsid w:val="00D82C2F"/>
    <w:rsid w:val="00D85D7F"/>
    <w:rsid w:val="00D87B72"/>
    <w:rsid w:val="00D91DB7"/>
    <w:rsid w:val="00D928E6"/>
    <w:rsid w:val="00D92BE2"/>
    <w:rsid w:val="00D941F7"/>
    <w:rsid w:val="00D944AF"/>
    <w:rsid w:val="00D94AA8"/>
    <w:rsid w:val="00D95362"/>
    <w:rsid w:val="00D95646"/>
    <w:rsid w:val="00D95AEF"/>
    <w:rsid w:val="00DA0232"/>
    <w:rsid w:val="00DB2A79"/>
    <w:rsid w:val="00DC21BB"/>
    <w:rsid w:val="00DC4390"/>
    <w:rsid w:val="00DC49A1"/>
    <w:rsid w:val="00DC6C97"/>
    <w:rsid w:val="00DC7AC4"/>
    <w:rsid w:val="00DD3C71"/>
    <w:rsid w:val="00DD624E"/>
    <w:rsid w:val="00DD65B4"/>
    <w:rsid w:val="00DD728A"/>
    <w:rsid w:val="00DE7563"/>
    <w:rsid w:val="00DE7D3B"/>
    <w:rsid w:val="00DF12FF"/>
    <w:rsid w:val="00DF1E5B"/>
    <w:rsid w:val="00E07AC7"/>
    <w:rsid w:val="00E10E57"/>
    <w:rsid w:val="00E12132"/>
    <w:rsid w:val="00E13FC6"/>
    <w:rsid w:val="00E24B72"/>
    <w:rsid w:val="00E253B5"/>
    <w:rsid w:val="00E33EAE"/>
    <w:rsid w:val="00E34CC4"/>
    <w:rsid w:val="00E34FA0"/>
    <w:rsid w:val="00E40B19"/>
    <w:rsid w:val="00E428BF"/>
    <w:rsid w:val="00E5334E"/>
    <w:rsid w:val="00E54B5A"/>
    <w:rsid w:val="00E5746B"/>
    <w:rsid w:val="00E60A85"/>
    <w:rsid w:val="00E66907"/>
    <w:rsid w:val="00E67C32"/>
    <w:rsid w:val="00E70BAE"/>
    <w:rsid w:val="00E714EB"/>
    <w:rsid w:val="00E71AD2"/>
    <w:rsid w:val="00E77E57"/>
    <w:rsid w:val="00E8069A"/>
    <w:rsid w:val="00E8186B"/>
    <w:rsid w:val="00E8233C"/>
    <w:rsid w:val="00E825A3"/>
    <w:rsid w:val="00E83BCF"/>
    <w:rsid w:val="00E9115E"/>
    <w:rsid w:val="00E92F05"/>
    <w:rsid w:val="00E936FF"/>
    <w:rsid w:val="00E948B0"/>
    <w:rsid w:val="00E9629A"/>
    <w:rsid w:val="00EA1A5E"/>
    <w:rsid w:val="00EA4840"/>
    <w:rsid w:val="00EA711E"/>
    <w:rsid w:val="00EC01A0"/>
    <w:rsid w:val="00EC2101"/>
    <w:rsid w:val="00EC2292"/>
    <w:rsid w:val="00EC28FF"/>
    <w:rsid w:val="00EC3E21"/>
    <w:rsid w:val="00EC7DB9"/>
    <w:rsid w:val="00ED0C84"/>
    <w:rsid w:val="00ED483C"/>
    <w:rsid w:val="00ED5046"/>
    <w:rsid w:val="00ED799B"/>
    <w:rsid w:val="00ED7C8E"/>
    <w:rsid w:val="00EE13A4"/>
    <w:rsid w:val="00EE3929"/>
    <w:rsid w:val="00EE48B8"/>
    <w:rsid w:val="00EE508E"/>
    <w:rsid w:val="00EE6C46"/>
    <w:rsid w:val="00EE77A7"/>
    <w:rsid w:val="00EF1A67"/>
    <w:rsid w:val="00EF4165"/>
    <w:rsid w:val="00EF76F4"/>
    <w:rsid w:val="00F00AAF"/>
    <w:rsid w:val="00F01D1B"/>
    <w:rsid w:val="00F06C8E"/>
    <w:rsid w:val="00F1012F"/>
    <w:rsid w:val="00F1333E"/>
    <w:rsid w:val="00F273CC"/>
    <w:rsid w:val="00F27F13"/>
    <w:rsid w:val="00F30BF6"/>
    <w:rsid w:val="00F336C5"/>
    <w:rsid w:val="00F36853"/>
    <w:rsid w:val="00F3758B"/>
    <w:rsid w:val="00F405C4"/>
    <w:rsid w:val="00F412CA"/>
    <w:rsid w:val="00F421FB"/>
    <w:rsid w:val="00F447BD"/>
    <w:rsid w:val="00F50D1B"/>
    <w:rsid w:val="00F53881"/>
    <w:rsid w:val="00F53D0A"/>
    <w:rsid w:val="00F54A7C"/>
    <w:rsid w:val="00F570AE"/>
    <w:rsid w:val="00F62293"/>
    <w:rsid w:val="00F625CD"/>
    <w:rsid w:val="00F64075"/>
    <w:rsid w:val="00F66FEB"/>
    <w:rsid w:val="00F7324B"/>
    <w:rsid w:val="00F74D51"/>
    <w:rsid w:val="00F74ED2"/>
    <w:rsid w:val="00F81209"/>
    <w:rsid w:val="00F814CC"/>
    <w:rsid w:val="00F850AF"/>
    <w:rsid w:val="00F85A00"/>
    <w:rsid w:val="00F9364A"/>
    <w:rsid w:val="00F9390F"/>
    <w:rsid w:val="00F93BD9"/>
    <w:rsid w:val="00F95C02"/>
    <w:rsid w:val="00FA0B5D"/>
    <w:rsid w:val="00FA147F"/>
    <w:rsid w:val="00FA1511"/>
    <w:rsid w:val="00FA1CE5"/>
    <w:rsid w:val="00FA254C"/>
    <w:rsid w:val="00FA6E62"/>
    <w:rsid w:val="00FB1655"/>
    <w:rsid w:val="00FB1A1F"/>
    <w:rsid w:val="00FB430A"/>
    <w:rsid w:val="00FB471D"/>
    <w:rsid w:val="00FB65E1"/>
    <w:rsid w:val="00FB7BC4"/>
    <w:rsid w:val="00FC051A"/>
    <w:rsid w:val="00FC2F22"/>
    <w:rsid w:val="00FC4FC6"/>
    <w:rsid w:val="00FD2262"/>
    <w:rsid w:val="00FD3E95"/>
    <w:rsid w:val="00FD51DA"/>
    <w:rsid w:val="00FE24E9"/>
    <w:rsid w:val="00FE49E3"/>
    <w:rsid w:val="00FE7111"/>
    <w:rsid w:val="00FE75C9"/>
    <w:rsid w:val="00FF1F2A"/>
    <w:rsid w:val="00FF22F5"/>
    <w:rsid w:val="00FF2DE1"/>
    <w:rsid w:val="00FF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57AB417F"/>
  <w15:docId w15:val="{54BBF9F5-B2EA-4602-994C-237CFF1BE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nhideWhenUsed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Default Paragraph Font" w:semiHidden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/>
    <w:lsdException w:name="Hashtag" w:semiHidden="1" w:uiPriority="99"/>
    <w:lsdException w:name="Unresolved Mention" w:semiHidden="1" w:uiPriority="99"/>
    <w:lsdException w:name="Smart Link" w:semiHidden="1" w:uiPriority="99" w:unhideWhenUsed="1"/>
  </w:latentStyles>
  <w:style w:type="paragraph" w:default="1" w:styleId="Normal">
    <w:name w:val="Normal"/>
    <w:semiHidden/>
    <w:qFormat/>
    <w:rsid w:val="009D103C"/>
    <w:rPr>
      <w:sz w:val="24"/>
      <w:szCs w:val="24"/>
    </w:rPr>
  </w:style>
  <w:style w:type="paragraph" w:styleId="Rubrik1">
    <w:name w:val="heading 1"/>
    <w:basedOn w:val="Normal"/>
    <w:next w:val="Brdtext"/>
    <w:link w:val="Rubrik1Char"/>
    <w:semiHidden/>
    <w:qFormat/>
    <w:rsid w:val="009B2C41"/>
    <w:pPr>
      <w:keepNext/>
      <w:spacing w:after="240"/>
      <w:outlineLvl w:val="0"/>
    </w:pPr>
    <w:rPr>
      <w:rFonts w:ascii="Arial" w:hAnsi="Arial" w:cs="Arial"/>
      <w:b/>
      <w:bCs/>
      <w:sz w:val="28"/>
    </w:rPr>
  </w:style>
  <w:style w:type="paragraph" w:styleId="Rubrik2">
    <w:name w:val="heading 2"/>
    <w:basedOn w:val="Normal"/>
    <w:next w:val="Brdtext"/>
    <w:link w:val="Rubrik2Char"/>
    <w:semiHidden/>
    <w:qFormat/>
    <w:rsid w:val="00D95362"/>
    <w:pPr>
      <w:keepNext/>
      <w:spacing w:before="240" w:after="60"/>
      <w:outlineLvl w:val="1"/>
    </w:pPr>
    <w:rPr>
      <w:rFonts w:ascii="Arial" w:hAnsi="Arial" w:cs="Arial"/>
      <w:b/>
      <w:bCs/>
      <w:iCs/>
      <w:sz w:val="26"/>
      <w:szCs w:val="28"/>
    </w:rPr>
  </w:style>
  <w:style w:type="paragraph" w:styleId="Rubrik3">
    <w:name w:val="heading 3"/>
    <w:basedOn w:val="Normal"/>
    <w:next w:val="Brdtext"/>
    <w:link w:val="Rubrik3Char"/>
    <w:semiHidden/>
    <w:qFormat/>
    <w:rsid w:val="00906907"/>
    <w:pPr>
      <w:keepNext/>
      <w:spacing w:before="240" w:after="60"/>
      <w:outlineLvl w:val="2"/>
    </w:pPr>
    <w:rPr>
      <w:rFonts w:ascii="Arial" w:hAnsi="Arial" w:cs="Arial"/>
      <w:bCs/>
      <w:sz w:val="22"/>
      <w:szCs w:val="26"/>
    </w:rPr>
  </w:style>
  <w:style w:type="paragraph" w:styleId="Rubrik4">
    <w:name w:val="heading 4"/>
    <w:basedOn w:val="Normal"/>
    <w:next w:val="Brdtext"/>
    <w:link w:val="Rubrik4Char"/>
    <w:semiHidden/>
    <w:qFormat/>
    <w:rsid w:val="00906907"/>
    <w:pPr>
      <w:keepNext/>
      <w:spacing w:before="240"/>
      <w:outlineLvl w:val="3"/>
    </w:pPr>
    <w:rPr>
      <w:rFonts w:ascii="Arial" w:hAnsi="Arial"/>
      <w:i/>
      <w:sz w:val="22"/>
      <w:szCs w:val="28"/>
    </w:rPr>
  </w:style>
  <w:style w:type="paragraph" w:styleId="Rubrik5">
    <w:name w:val="heading 5"/>
    <w:basedOn w:val="Normal"/>
    <w:next w:val="Normal"/>
    <w:semiHidden/>
    <w:qFormat/>
    <w:rsid w:val="00906907"/>
    <w:pPr>
      <w:outlineLvl w:val="4"/>
    </w:pPr>
    <w:rPr>
      <w:rFonts w:ascii="Arial" w:hAnsi="Arial"/>
      <w:bCs/>
      <w:iCs/>
      <w:sz w:val="22"/>
      <w:szCs w:val="26"/>
    </w:rPr>
  </w:style>
  <w:style w:type="paragraph" w:styleId="Rubrik6">
    <w:name w:val="heading 6"/>
    <w:basedOn w:val="Rubrik5"/>
    <w:next w:val="Normal"/>
    <w:semiHidden/>
    <w:qFormat/>
    <w:rsid w:val="00906907"/>
    <w:pPr>
      <w:outlineLvl w:val="5"/>
    </w:pPr>
  </w:style>
  <w:style w:type="paragraph" w:styleId="Rubrik7">
    <w:name w:val="heading 7"/>
    <w:basedOn w:val="Rubrik6"/>
    <w:next w:val="Normal"/>
    <w:semiHidden/>
    <w:qFormat/>
    <w:rsid w:val="00906907"/>
    <w:pPr>
      <w:outlineLvl w:val="6"/>
    </w:pPr>
  </w:style>
  <w:style w:type="paragraph" w:styleId="Rubrik8">
    <w:name w:val="heading 8"/>
    <w:basedOn w:val="Rubrik7"/>
    <w:next w:val="Normal"/>
    <w:semiHidden/>
    <w:qFormat/>
    <w:rsid w:val="00906907"/>
    <w:pPr>
      <w:outlineLvl w:val="7"/>
    </w:pPr>
  </w:style>
  <w:style w:type="paragraph" w:styleId="Rubrik9">
    <w:name w:val="heading 9"/>
    <w:basedOn w:val="Rubrik8"/>
    <w:next w:val="Normal"/>
    <w:semiHidden/>
    <w:qFormat/>
    <w:rsid w:val="00906907"/>
    <w:pPr>
      <w:outlineLvl w:val="8"/>
    </w:p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semiHidden/>
    <w:rsid w:val="00906907"/>
    <w:pPr>
      <w:spacing w:after="120" w:line="260" w:lineRule="atLeast"/>
    </w:pPr>
  </w:style>
  <w:style w:type="paragraph" w:customStyle="1" w:styleId="Blankettnr">
    <w:name w:val="Blankettnr"/>
    <w:basedOn w:val="Normal"/>
    <w:semiHidden/>
    <w:rsid w:val="00906907"/>
    <w:rPr>
      <w:rFonts w:ascii="Arial" w:hAnsi="Arial"/>
      <w:sz w:val="10"/>
    </w:rPr>
  </w:style>
  <w:style w:type="table" w:styleId="Tabellrutnt">
    <w:name w:val="Table Grid"/>
    <w:basedOn w:val="Normaltabell"/>
    <w:uiPriority w:val="59"/>
    <w:rsid w:val="009069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semiHidden/>
    <w:rsid w:val="00906907"/>
  </w:style>
  <w:style w:type="paragraph" w:customStyle="1" w:styleId="Handlggare">
    <w:name w:val="Handläggare"/>
    <w:basedOn w:val="Sidhuvud"/>
    <w:semiHidden/>
    <w:rsid w:val="00906907"/>
    <w:rPr>
      <w:rFonts w:ascii="Arial" w:hAnsi="Arial" w:cs="Arial"/>
      <w:sz w:val="18"/>
    </w:rPr>
  </w:style>
  <w:style w:type="paragraph" w:styleId="Sidfot">
    <w:name w:val="footer"/>
    <w:basedOn w:val="Normal"/>
    <w:link w:val="SidfotChar"/>
    <w:semiHidden/>
    <w:rsid w:val="00906907"/>
    <w:rPr>
      <w:rFonts w:ascii="Arial" w:hAnsi="Arial"/>
      <w:noProof/>
      <w:sz w:val="16"/>
    </w:rPr>
  </w:style>
  <w:style w:type="character" w:styleId="Sidnummer">
    <w:name w:val="page number"/>
    <w:semiHidden/>
    <w:rsid w:val="00906907"/>
    <w:rPr>
      <w:rFonts w:ascii="Arial" w:hAnsi="Arial"/>
      <w:sz w:val="22"/>
    </w:rPr>
  </w:style>
  <w:style w:type="paragraph" w:styleId="Ballongtext">
    <w:name w:val="Balloon Text"/>
    <w:basedOn w:val="Normal"/>
    <w:link w:val="BallongtextChar"/>
    <w:semiHidden/>
    <w:rsid w:val="00906907"/>
    <w:rPr>
      <w:rFonts w:ascii="Tahoma" w:hAnsi="Tahoma" w:cs="Tahoma"/>
      <w:sz w:val="16"/>
      <w:szCs w:val="16"/>
    </w:rPr>
  </w:style>
  <w:style w:type="paragraph" w:customStyle="1" w:styleId="Ledtext">
    <w:name w:val="Ledtext"/>
    <w:basedOn w:val="Normal"/>
    <w:semiHidden/>
    <w:rsid w:val="00906907"/>
    <w:rPr>
      <w:rFonts w:ascii="Arial" w:hAnsi="Arial"/>
      <w:sz w:val="14"/>
    </w:rPr>
  </w:style>
  <w:style w:type="paragraph" w:customStyle="1" w:styleId="Dokumenttyp">
    <w:name w:val="Dokumenttyp"/>
    <w:basedOn w:val="Handlggare"/>
    <w:semiHidden/>
    <w:rsid w:val="00906907"/>
    <w:rPr>
      <w:caps/>
      <w:sz w:val="22"/>
      <w:szCs w:val="22"/>
    </w:rPr>
  </w:style>
  <w:style w:type="paragraph" w:customStyle="1" w:styleId="Tabelltext">
    <w:name w:val="Tabelltext"/>
    <w:basedOn w:val="Normal"/>
    <w:semiHidden/>
    <w:rsid w:val="009B2C41"/>
    <w:rPr>
      <w:rFonts w:ascii="Arial" w:hAnsi="Arial" w:cs="Arial"/>
      <w:sz w:val="20"/>
    </w:rPr>
  </w:style>
  <w:style w:type="paragraph" w:customStyle="1" w:styleId="Tabelltextfet">
    <w:name w:val="Tabelltext_fet"/>
    <w:basedOn w:val="Tabelltext"/>
    <w:semiHidden/>
    <w:rsid w:val="00906907"/>
    <w:rPr>
      <w:b/>
      <w:bCs/>
    </w:rPr>
  </w:style>
  <w:style w:type="paragraph" w:customStyle="1" w:styleId="Tabelltextkursiv">
    <w:name w:val="Tabelltext_kursiv"/>
    <w:basedOn w:val="Tabelltextfet"/>
    <w:semiHidden/>
    <w:rsid w:val="00906907"/>
    <w:rPr>
      <w:b w:val="0"/>
      <w:bCs w:val="0"/>
      <w:i/>
      <w:iCs/>
    </w:rPr>
  </w:style>
  <w:style w:type="paragraph" w:styleId="Beskrivning">
    <w:name w:val="caption"/>
    <w:basedOn w:val="Normal"/>
    <w:next w:val="Normal"/>
    <w:semiHidden/>
    <w:qFormat/>
    <w:rsid w:val="00906907"/>
    <w:pPr>
      <w:spacing w:before="120" w:after="120"/>
    </w:pPr>
    <w:rPr>
      <w:b/>
      <w:bCs/>
      <w:sz w:val="20"/>
      <w:szCs w:val="20"/>
    </w:rPr>
  </w:style>
  <w:style w:type="paragraph" w:styleId="Innehll1">
    <w:name w:val="toc 1"/>
    <w:basedOn w:val="Normal"/>
    <w:next w:val="Normal"/>
    <w:semiHidden/>
    <w:rsid w:val="00906907"/>
    <w:pPr>
      <w:tabs>
        <w:tab w:val="right" w:pos="7926"/>
      </w:tabs>
      <w:spacing w:before="240"/>
      <w:ind w:left="482" w:right="284" w:hanging="482"/>
    </w:pPr>
    <w:rPr>
      <w:rFonts w:ascii="Arial" w:hAnsi="Arial"/>
      <w:b/>
      <w:noProof/>
      <w:sz w:val="22"/>
    </w:rPr>
  </w:style>
  <w:style w:type="paragraph" w:styleId="Innehll2">
    <w:name w:val="toc 2"/>
    <w:basedOn w:val="Normal"/>
    <w:next w:val="Normal"/>
    <w:semiHidden/>
    <w:rsid w:val="00906907"/>
    <w:pPr>
      <w:tabs>
        <w:tab w:val="left" w:pos="1134"/>
        <w:tab w:val="right" w:leader="dot" w:pos="7926"/>
      </w:tabs>
      <w:ind w:left="1134" w:right="284" w:hanging="652"/>
    </w:pPr>
    <w:rPr>
      <w:noProof/>
      <w:sz w:val="22"/>
    </w:rPr>
  </w:style>
  <w:style w:type="paragraph" w:styleId="Innehll3">
    <w:name w:val="toc 3"/>
    <w:basedOn w:val="Normal"/>
    <w:next w:val="Normal"/>
    <w:semiHidden/>
    <w:rsid w:val="00906907"/>
    <w:pPr>
      <w:tabs>
        <w:tab w:val="left" w:pos="1134"/>
        <w:tab w:val="right" w:leader="dot" w:pos="7927"/>
      </w:tabs>
      <w:ind w:left="1871" w:right="284" w:hanging="737"/>
    </w:pPr>
    <w:rPr>
      <w:sz w:val="22"/>
      <w:szCs w:val="20"/>
    </w:rPr>
  </w:style>
  <w:style w:type="paragraph" w:customStyle="1" w:styleId="Avdelning">
    <w:name w:val="Avdelning"/>
    <w:basedOn w:val="Sidhuvud"/>
    <w:semiHidden/>
    <w:rsid w:val="00906907"/>
    <w:pPr>
      <w:ind w:left="51"/>
    </w:pPr>
    <w:rPr>
      <w:rFonts w:ascii="Arial" w:hAnsi="Arial"/>
      <w:caps/>
      <w:sz w:val="18"/>
    </w:rPr>
  </w:style>
  <w:style w:type="paragraph" w:styleId="Punktlista">
    <w:name w:val="List Bullet"/>
    <w:basedOn w:val="Normal"/>
    <w:semiHidden/>
    <w:rsid w:val="00825305"/>
    <w:pPr>
      <w:numPr>
        <w:numId w:val="15"/>
      </w:numPr>
      <w:spacing w:after="120" w:line="260" w:lineRule="atLeast"/>
    </w:pPr>
  </w:style>
  <w:style w:type="paragraph" w:customStyle="1" w:styleId="zDokTyp">
    <w:name w:val="zDokTyp"/>
    <w:basedOn w:val="Dokumenttyp"/>
    <w:semiHidden/>
    <w:rsid w:val="00C92E23"/>
    <w:rPr>
      <w:caps w:val="0"/>
    </w:rPr>
  </w:style>
  <w:style w:type="paragraph" w:customStyle="1" w:styleId="zKontaktNamn">
    <w:name w:val="zKontaktNamn"/>
    <w:basedOn w:val="Handlggare"/>
    <w:semiHidden/>
    <w:rsid w:val="00C92E23"/>
  </w:style>
  <w:style w:type="paragraph" w:customStyle="1" w:styleId="zFotText">
    <w:name w:val="zFotText"/>
    <w:basedOn w:val="Sidfot"/>
    <w:semiHidden/>
    <w:rsid w:val="001153ED"/>
    <w:rPr>
      <w:szCs w:val="18"/>
    </w:rPr>
  </w:style>
  <w:style w:type="paragraph" w:customStyle="1" w:styleId="zKontaktNamnVersal">
    <w:name w:val="zKontaktNamnVersal"/>
    <w:basedOn w:val="zKontaktNamn"/>
    <w:semiHidden/>
    <w:rsid w:val="005D642B"/>
    <w:rPr>
      <w:caps/>
      <w:szCs w:val="18"/>
      <w:lang w:val="nl-NL"/>
    </w:rPr>
  </w:style>
  <w:style w:type="paragraph" w:customStyle="1" w:styleId="Mottagare">
    <w:name w:val="Mottagare"/>
    <w:semiHidden/>
    <w:rsid w:val="00746F45"/>
    <w:rPr>
      <w:sz w:val="24"/>
      <w:szCs w:val="24"/>
    </w:rPr>
  </w:style>
  <w:style w:type="character" w:customStyle="1" w:styleId="BrdtextChar">
    <w:name w:val="Brödtext Char"/>
    <w:link w:val="Brdtext"/>
    <w:semiHidden/>
    <w:rsid w:val="00BA007D"/>
    <w:rPr>
      <w:sz w:val="24"/>
      <w:szCs w:val="24"/>
    </w:rPr>
  </w:style>
  <w:style w:type="paragraph" w:customStyle="1" w:styleId="NormalLST">
    <w:name w:val="Normal LST"/>
    <w:link w:val="NormalLSTChar"/>
    <w:qFormat/>
    <w:rsid w:val="00CA17CB"/>
    <w:pPr>
      <w:spacing w:before="120" w:after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9176F2"/>
    <w:pPr>
      <w:spacing w:before="0"/>
    </w:pPr>
    <w:rPr>
      <w:i/>
      <w:sz w:val="20"/>
    </w:rPr>
  </w:style>
  <w:style w:type="paragraph" w:customStyle="1" w:styleId="HuvudrubrikLST">
    <w:name w:val="Huvudrubrik LST"/>
    <w:next w:val="NormalLST"/>
    <w:qFormat/>
    <w:rsid w:val="009176F2"/>
    <w:pPr>
      <w:spacing w:before="200" w:after="120"/>
      <w:outlineLvl w:val="0"/>
    </w:pPr>
    <w:rPr>
      <w:rFonts w:ascii="Arial" w:eastAsia="Calibri" w:hAnsi="Arial"/>
      <w:sz w:val="36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39072D"/>
    <w:pPr>
      <w:spacing w:before="0" w:after="0"/>
    </w:pPr>
  </w:style>
  <w:style w:type="paragraph" w:customStyle="1" w:styleId="NumreradlistaLST">
    <w:name w:val="Numrerad lista LST"/>
    <w:basedOn w:val="NormalLST"/>
    <w:qFormat/>
    <w:rsid w:val="004058B5"/>
    <w:pPr>
      <w:numPr>
        <w:numId w:val="16"/>
      </w:numPr>
      <w:ind w:left="357" w:hanging="357"/>
      <w:contextualSpacing/>
    </w:pPr>
  </w:style>
  <w:style w:type="paragraph" w:customStyle="1" w:styleId="PunktlistaLST">
    <w:name w:val="Punktlista LST"/>
    <w:basedOn w:val="NormalLST"/>
    <w:qFormat/>
    <w:rsid w:val="004058B5"/>
    <w:pPr>
      <w:numPr>
        <w:numId w:val="17"/>
      </w:numPr>
      <w:ind w:left="357" w:hanging="357"/>
      <w:contextualSpacing/>
    </w:pPr>
  </w:style>
  <w:style w:type="paragraph" w:customStyle="1" w:styleId="Rubrik1LST">
    <w:name w:val="Rubrik 1 LST"/>
    <w:next w:val="NormalLST"/>
    <w:qFormat/>
    <w:rsid w:val="009176F2"/>
    <w:pPr>
      <w:keepNext/>
      <w:spacing w:before="240" w:line="300" w:lineRule="atLeast"/>
      <w:outlineLvl w:val="0"/>
    </w:pPr>
    <w:rPr>
      <w:rFonts w:ascii="Arial" w:hAnsi="Arial"/>
      <w:bCs/>
      <w:sz w:val="32"/>
      <w:szCs w:val="28"/>
      <w:lang w:eastAsia="en-US"/>
    </w:rPr>
  </w:style>
  <w:style w:type="paragraph" w:customStyle="1" w:styleId="Rubrik2LST">
    <w:name w:val="Rubrik 2 LST"/>
    <w:next w:val="NormalLST"/>
    <w:qFormat/>
    <w:rsid w:val="009176F2"/>
    <w:pPr>
      <w:keepNext/>
      <w:spacing w:before="360" w:after="40"/>
      <w:outlineLvl w:val="1"/>
    </w:pPr>
    <w:rPr>
      <w:rFonts w:ascii="Arial" w:hAnsi="Arial"/>
      <w:sz w:val="28"/>
      <w:szCs w:val="26"/>
      <w:lang w:eastAsia="en-US"/>
    </w:rPr>
  </w:style>
  <w:style w:type="paragraph" w:customStyle="1" w:styleId="Rubrik3LST">
    <w:name w:val="Rubrik 3 LST"/>
    <w:next w:val="NormalLST"/>
    <w:qFormat/>
    <w:rsid w:val="009176F2"/>
    <w:pPr>
      <w:keepNext/>
      <w:spacing w:before="240" w:after="40"/>
      <w:outlineLvl w:val="2"/>
    </w:pPr>
    <w:rPr>
      <w:rFonts w:ascii="Arial" w:hAnsi="Arial"/>
      <w:bCs/>
      <w:sz w:val="24"/>
      <w:szCs w:val="26"/>
      <w:lang w:eastAsia="en-US"/>
    </w:rPr>
  </w:style>
  <w:style w:type="paragraph" w:customStyle="1" w:styleId="TabelltextLST">
    <w:name w:val="Tabelltext LST"/>
    <w:basedOn w:val="NormalLST"/>
    <w:qFormat/>
    <w:rsid w:val="00FB1655"/>
    <w:pPr>
      <w:spacing w:before="40" w:after="40"/>
    </w:pPr>
  </w:style>
  <w:style w:type="paragraph" w:customStyle="1" w:styleId="zAdressSidfotLedtext">
    <w:name w:val="zAdressSidfotLedtext"/>
    <w:basedOn w:val="Normal"/>
    <w:semiHidden/>
    <w:rsid w:val="008942F0"/>
    <w:pPr>
      <w:tabs>
        <w:tab w:val="center" w:pos="4536"/>
        <w:tab w:val="right" w:pos="9072"/>
      </w:tabs>
      <w:spacing w:before="40" w:after="20"/>
    </w:pPr>
    <w:rPr>
      <w:rFonts w:ascii="Arial" w:hAnsi="Arial" w:cs="Arial"/>
      <w:b/>
      <w:noProof/>
      <w:sz w:val="14"/>
      <w:szCs w:val="20"/>
    </w:rPr>
  </w:style>
  <w:style w:type="paragraph" w:customStyle="1" w:styleId="Rubrik4LST">
    <w:name w:val="Rubrik 4 LST"/>
    <w:next w:val="NormalLST"/>
    <w:qFormat/>
    <w:rsid w:val="00D627A3"/>
    <w:pPr>
      <w:keepNext/>
      <w:spacing w:before="160"/>
    </w:pPr>
    <w:rPr>
      <w:rFonts w:ascii="Arial" w:hAnsi="Arial"/>
      <w:iCs/>
      <w:sz w:val="21"/>
      <w:szCs w:val="26"/>
      <w:lang w:eastAsia="en-US"/>
    </w:rPr>
  </w:style>
  <w:style w:type="character" w:styleId="Kommentarsreferens">
    <w:name w:val="annotation reference"/>
    <w:basedOn w:val="Standardstycketeckensnitt"/>
    <w:semiHidden/>
    <w:rsid w:val="00C8254B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C8254B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BA007D"/>
  </w:style>
  <w:style w:type="paragraph" w:styleId="Kommentarsmne">
    <w:name w:val="annotation subject"/>
    <w:basedOn w:val="Kommentarer"/>
    <w:next w:val="Kommentarer"/>
    <w:link w:val="KommentarsmneChar"/>
    <w:semiHidden/>
    <w:rsid w:val="00C8254B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BA007D"/>
    <w:rPr>
      <w:b/>
      <w:bCs/>
    </w:rPr>
  </w:style>
  <w:style w:type="paragraph" w:customStyle="1" w:styleId="TabellrubrikLST">
    <w:name w:val="Tabellrubrik LST"/>
    <w:basedOn w:val="TabelltextLST"/>
    <w:next w:val="TabelltextLST"/>
    <w:qFormat/>
    <w:rsid w:val="00FB1655"/>
    <w:rPr>
      <w:b/>
    </w:rPr>
  </w:style>
  <w:style w:type="paragraph" w:customStyle="1" w:styleId="SidfottextLST">
    <w:name w:val="Sidfot text LST"/>
    <w:rsid w:val="009D103C"/>
    <w:rPr>
      <w:rFonts w:ascii="Arial" w:hAnsi="Arial" w:cs="Arial"/>
      <w:sz w:val="14"/>
      <w:szCs w:val="24"/>
    </w:rPr>
  </w:style>
  <w:style w:type="paragraph" w:customStyle="1" w:styleId="SidfotrubrikLST">
    <w:name w:val="Sidfot rubrik LST"/>
    <w:semiHidden/>
    <w:rsid w:val="000B2A0F"/>
    <w:rPr>
      <w:rFonts w:ascii="Arial" w:hAnsi="Arial" w:cs="Arial"/>
      <w:b/>
      <w:sz w:val="14"/>
      <w:szCs w:val="24"/>
      <w:lang w:val="en-US"/>
    </w:rPr>
  </w:style>
  <w:style w:type="character" w:styleId="Hyperlnk">
    <w:name w:val="Hyperlink"/>
    <w:basedOn w:val="Standardstycketeckensnitt"/>
    <w:semiHidden/>
    <w:rsid w:val="00535C9C"/>
    <w:rPr>
      <w:color w:val="0000FF" w:themeColor="hyperlink"/>
      <w:u w:val="single"/>
    </w:rPr>
  </w:style>
  <w:style w:type="character" w:styleId="Nmn">
    <w:name w:val="Mention"/>
    <w:basedOn w:val="Standardstycketeckensnitt"/>
    <w:uiPriority w:val="99"/>
    <w:semiHidden/>
    <w:rsid w:val="00535C9C"/>
    <w:rPr>
      <w:color w:val="2B579A"/>
      <w:shd w:val="clear" w:color="auto" w:fill="E6E6E6"/>
    </w:rPr>
  </w:style>
  <w:style w:type="paragraph" w:customStyle="1" w:styleId="DokumenttypLST">
    <w:name w:val="Dokumenttyp LST"/>
    <w:semiHidden/>
    <w:rsid w:val="00F53881"/>
    <w:rPr>
      <w:rFonts w:ascii="Arial" w:hAnsi="Arial" w:cs="Arial"/>
      <w:caps/>
      <w:sz w:val="22"/>
      <w:szCs w:val="22"/>
    </w:rPr>
  </w:style>
  <w:style w:type="paragraph" w:customStyle="1" w:styleId="SidnummerLST">
    <w:name w:val="Sidnummer LST"/>
    <w:basedOn w:val="NormalLST"/>
    <w:rsid w:val="0039072D"/>
    <w:pPr>
      <w:spacing w:before="0" w:after="0"/>
    </w:pPr>
  </w:style>
  <w:style w:type="paragraph" w:customStyle="1" w:styleId="SidhuvudrubrikLST">
    <w:name w:val="Sidhuvud rubrik LST"/>
    <w:semiHidden/>
    <w:rsid w:val="00042DC4"/>
    <w:rPr>
      <w:rFonts w:ascii="Arial" w:hAnsi="Arial"/>
      <w:sz w:val="14"/>
      <w:szCs w:val="24"/>
    </w:rPr>
  </w:style>
  <w:style w:type="paragraph" w:customStyle="1" w:styleId="SidhuvudtextLST">
    <w:name w:val="Sidhuvud text LST"/>
    <w:basedOn w:val="NormalLST"/>
    <w:rsid w:val="0039072D"/>
    <w:pPr>
      <w:spacing w:before="0" w:after="0"/>
    </w:pPr>
    <w:rPr>
      <w:szCs w:val="24"/>
    </w:rPr>
  </w:style>
  <w:style w:type="paragraph" w:customStyle="1" w:styleId="AdressatLST">
    <w:name w:val="Adressat LST"/>
    <w:basedOn w:val="NormalLST"/>
    <w:semiHidden/>
    <w:rsid w:val="0039072D"/>
    <w:pPr>
      <w:spacing w:before="0" w:after="0"/>
    </w:pPr>
  </w:style>
  <w:style w:type="paragraph" w:customStyle="1" w:styleId="EnPunktLST">
    <w:name w:val="EnPunkt LST"/>
    <w:rsid w:val="00AB78C3"/>
    <w:rPr>
      <w:sz w:val="2"/>
      <w:szCs w:val="2"/>
    </w:rPr>
  </w:style>
  <w:style w:type="character" w:customStyle="1" w:styleId="SidhuvudChar">
    <w:name w:val="Sidhuvud Char"/>
    <w:basedOn w:val="Standardstycketeckensnitt"/>
    <w:link w:val="Sidhuvud"/>
    <w:semiHidden/>
    <w:rsid w:val="00C37700"/>
    <w:rPr>
      <w:sz w:val="24"/>
      <w:szCs w:val="24"/>
    </w:rPr>
  </w:style>
  <w:style w:type="character" w:customStyle="1" w:styleId="SidfotChar">
    <w:name w:val="Sidfot Char"/>
    <w:basedOn w:val="Standardstycketeckensnitt"/>
    <w:link w:val="Sidfot"/>
    <w:semiHidden/>
    <w:rsid w:val="00C37700"/>
    <w:rPr>
      <w:rFonts w:ascii="Arial" w:hAnsi="Arial"/>
      <w:noProof/>
      <w:sz w:val="16"/>
      <w:szCs w:val="24"/>
    </w:rPr>
  </w:style>
  <w:style w:type="paragraph" w:styleId="Ingetavstnd">
    <w:name w:val="No Spacing"/>
    <w:basedOn w:val="Normal"/>
    <w:uiPriority w:val="1"/>
    <w:semiHidden/>
    <w:qFormat/>
    <w:rsid w:val="005C5265"/>
  </w:style>
  <w:style w:type="character" w:customStyle="1" w:styleId="Rubrik1Char">
    <w:name w:val="Rubrik 1 Char"/>
    <w:basedOn w:val="Standardstycketeckensnitt"/>
    <w:link w:val="Rubrik1"/>
    <w:uiPriority w:val="9"/>
    <w:semiHidden/>
    <w:rsid w:val="00E45E1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E45E13"/>
    <w:rPr>
      <w:rFonts w:ascii="Arial" w:eastAsiaTheme="majorEastAsia" w:hAnsi="Arial" w:cstheme="majorBidi"/>
      <w:b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45E13"/>
    <w:rPr>
      <w:rFonts w:ascii="Arial" w:eastAsiaTheme="majorEastAsia" w:hAnsi="Arial" w:cstheme="majorBidi"/>
      <w:b/>
      <w:bCs/>
      <w:szCs w:val="26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E45E13"/>
    <w:rPr>
      <w:rFonts w:ascii="Arial" w:eastAsiaTheme="majorEastAsia" w:hAnsi="Arial" w:cstheme="majorBidi"/>
      <w:iCs/>
      <w:szCs w:val="26"/>
    </w:rPr>
  </w:style>
  <w:style w:type="paragraph" w:styleId="Numreradlista">
    <w:name w:val="List Number"/>
    <w:basedOn w:val="Normal"/>
    <w:uiPriority w:val="99"/>
    <w:semiHidden/>
    <w:qFormat/>
    <w:rsid w:val="005C5265"/>
    <w:pPr>
      <w:numPr>
        <w:numId w:val="1"/>
      </w:numPr>
      <w:tabs>
        <w:tab w:val="clear" w:pos="360"/>
        <w:tab w:val="num" w:pos="717"/>
      </w:tabs>
      <w:ind w:left="714" w:hanging="357"/>
      <w:contextualSpacing/>
    </w:pPr>
  </w:style>
  <w:style w:type="paragraph" w:customStyle="1" w:styleId="EnPunkt">
    <w:name w:val="EnPunkt"/>
    <w:qFormat/>
    <w:rPr>
      <w:sz w:val="2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A7A15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D941F7"/>
    <w:pPr>
      <w:spacing w:line="300" w:lineRule="atLeast"/>
      <w:ind w:left="720"/>
      <w:contextualSpacing/>
    </w:pPr>
    <w:rPr>
      <w:lang w:eastAsia="en-US"/>
    </w:rPr>
  </w:style>
  <w:style w:type="paragraph" w:customStyle="1" w:styleId="Normalenkel">
    <w:name w:val="Normalenkel"/>
    <w:basedOn w:val="Normal"/>
    <w:rsid w:val="00D941F7"/>
    <w:rPr>
      <w:szCs w:val="20"/>
    </w:rPr>
  </w:style>
  <w:style w:type="character" w:customStyle="1" w:styleId="NormalLSTChar">
    <w:name w:val="Normal LST Char"/>
    <w:link w:val="NormalLST"/>
    <w:locked/>
    <w:rsid w:val="00677E42"/>
    <w:rPr>
      <w:rFonts w:eastAsia="Calibr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9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D049E-A5FA-4319-ADD2-6814C29F7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</Pages>
  <Words>2510</Words>
  <Characters>15742</Characters>
  <Application>Microsoft Office Word</Application>
  <DocSecurity>0</DocSecurity>
  <Lines>131</Lines>
  <Paragraphs>36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SmartDocuments Nordic AB</Company>
  <LinksUpToDate>false</LinksUpToDate>
  <CharactersWithSpaces>18216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Skötselplan naturreservatet Lejaskogen</dc:title>
  <dc:creator>Länsstyrelsen i Örebro län</dc:creator>
  <cp:lastModifiedBy>Karlsson Elisabeth</cp:lastModifiedBy>
  <cp:revision>5</cp:revision>
  <cp:lastPrinted>2021-05-20T10:32:00Z</cp:lastPrinted>
  <dcterms:created xsi:type="dcterms:W3CDTF">2021-05-12T18:44:00Z</dcterms:created>
  <dcterms:modified xsi:type="dcterms:W3CDTF">2021-05-20T10:32:00Z</dcterms:modified>
</cp:coreProperties>
</file>