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700D5C" w14:textId="77777777" w:rsidR="00401740" w:rsidRPr="00074CC1" w:rsidRDefault="00401740" w:rsidP="00401740">
      <w:pPr>
        <w:pStyle w:val="Sidfot"/>
        <w:tabs>
          <w:tab w:val="clear" w:pos="4819"/>
          <w:tab w:val="clear" w:pos="9071"/>
          <w:tab w:val="left" w:pos="3402"/>
          <w:tab w:val="left" w:pos="5670"/>
          <w:tab w:val="left" w:pos="7939"/>
          <w:tab w:val="left" w:pos="9639"/>
        </w:tabs>
      </w:pPr>
      <w:bookmarkStart w:id="0" w:name="_GoBack"/>
      <w:bookmarkEnd w:id="0"/>
    </w:p>
    <w:p w14:paraId="5BBD7E5A" w14:textId="77777777" w:rsidR="00401740" w:rsidRPr="00074CC1" w:rsidRDefault="00401740" w:rsidP="00401740">
      <w:pPr>
        <w:tabs>
          <w:tab w:val="left" w:pos="5670"/>
          <w:tab w:val="left" w:pos="7939"/>
          <w:tab w:val="left" w:pos="9639"/>
        </w:tabs>
      </w:pPr>
    </w:p>
    <w:p w14:paraId="0FA52D52" w14:textId="77777777" w:rsidR="00401740" w:rsidRPr="00074CC1" w:rsidRDefault="00401740" w:rsidP="00401740">
      <w:pPr>
        <w:pStyle w:val="Sidfot"/>
        <w:tabs>
          <w:tab w:val="clear" w:pos="4819"/>
          <w:tab w:val="clear" w:pos="9071"/>
          <w:tab w:val="left" w:pos="5670"/>
          <w:tab w:val="left" w:pos="7939"/>
          <w:tab w:val="left" w:pos="9639"/>
        </w:tabs>
      </w:pPr>
    </w:p>
    <w:p w14:paraId="4EC86879" w14:textId="77777777" w:rsidR="00401740" w:rsidRPr="00074CC1" w:rsidRDefault="00401740" w:rsidP="00401740">
      <w:pPr>
        <w:pStyle w:val="Sidfot"/>
        <w:tabs>
          <w:tab w:val="clear" w:pos="4819"/>
          <w:tab w:val="clear" w:pos="9071"/>
        </w:tabs>
      </w:pPr>
    </w:p>
    <w:p w14:paraId="795CC0F2" w14:textId="77777777" w:rsidR="00401740" w:rsidRPr="00074CC1" w:rsidRDefault="00401740" w:rsidP="00401740"/>
    <w:p w14:paraId="7662FFB1" w14:textId="77777777" w:rsidR="00401740" w:rsidRPr="00074CC1" w:rsidRDefault="00401740" w:rsidP="00401740"/>
    <w:p w14:paraId="4EF82C33" w14:textId="77777777" w:rsidR="00401740" w:rsidRPr="00074CC1" w:rsidRDefault="00401740" w:rsidP="00401740"/>
    <w:p w14:paraId="21C486F5" w14:textId="77777777" w:rsidR="00401740" w:rsidRPr="00074CC1" w:rsidRDefault="00401740" w:rsidP="00401740"/>
    <w:p w14:paraId="0B7A2419" w14:textId="77777777" w:rsidR="00401740" w:rsidRPr="00074CC1" w:rsidRDefault="00401740" w:rsidP="00401740"/>
    <w:p w14:paraId="67C7844F" w14:textId="77777777" w:rsidR="00401740" w:rsidRPr="00074CC1" w:rsidRDefault="00401740" w:rsidP="00401740"/>
    <w:p w14:paraId="6C2BB180" w14:textId="6DB4F715" w:rsidR="00401740" w:rsidRPr="000C32B0" w:rsidRDefault="00A44D55" w:rsidP="000C32B0">
      <w:pPr>
        <w:pStyle w:val="Rubrik1"/>
      </w:pPr>
      <w:r w:rsidRPr="000C32B0">
        <w:t xml:space="preserve">Utökning av naturreservatet </w:t>
      </w:r>
      <w:proofErr w:type="spellStart"/>
      <w:r w:rsidRPr="000C32B0">
        <w:t>Paljaskero</w:t>
      </w:r>
      <w:proofErr w:type="spellEnd"/>
      <w:r w:rsidRPr="000C32B0">
        <w:t xml:space="preserve"> i Övertorneå kommun </w:t>
      </w:r>
    </w:p>
    <w:p w14:paraId="63455D6E" w14:textId="77777777" w:rsidR="00401740" w:rsidRPr="000C32B0" w:rsidRDefault="00401740" w:rsidP="000C32B0"/>
    <w:p w14:paraId="771E2E62" w14:textId="77777777" w:rsidR="00401740" w:rsidRPr="000C32B0" w:rsidRDefault="00401740" w:rsidP="000C32B0"/>
    <w:p w14:paraId="5BE6553E" w14:textId="77777777" w:rsidR="00401740" w:rsidRPr="000C32B0" w:rsidRDefault="00401740" w:rsidP="000C32B0">
      <w:pPr>
        <w:pStyle w:val="Rubrik2"/>
      </w:pPr>
      <w:r w:rsidRPr="000C32B0">
        <w:t>Beslut</w:t>
      </w:r>
    </w:p>
    <w:p w14:paraId="2E611E3D" w14:textId="77777777" w:rsidR="00401740" w:rsidRDefault="00401740" w:rsidP="00401740">
      <w:pPr>
        <w:tabs>
          <w:tab w:val="left" w:pos="5670"/>
          <w:tab w:val="left" w:pos="7939"/>
          <w:tab w:val="left" w:pos="9639"/>
        </w:tabs>
      </w:pPr>
    </w:p>
    <w:p w14:paraId="40EEA24F" w14:textId="5A45E2DD" w:rsidR="00A44D55" w:rsidRPr="00DA2E18" w:rsidRDefault="00A44D55" w:rsidP="00A44D55">
      <w:r w:rsidRPr="00DA2E18">
        <w:t xml:space="preserve">Länsstyrelsen beslutar med stöd av 7 kap. 4 § miljöbalken att naturreservatet </w:t>
      </w:r>
      <w:proofErr w:type="spellStart"/>
      <w:r w:rsidRPr="00DA2E18">
        <w:t>Paljaskero</w:t>
      </w:r>
      <w:proofErr w:type="spellEnd"/>
      <w:r w:rsidR="004F6F40">
        <w:t>, inrättat av l</w:t>
      </w:r>
      <w:r w:rsidRPr="00DA2E18">
        <w:t xml:space="preserve">änsstyrelsen 2011-04-28, dnr 511-17838-07, ska ha den utökade geografiska omfattning som framgår av </w:t>
      </w:r>
      <w:r>
        <w:t>bifogad karta, bilaga 1. För de tillkommande delarna</w:t>
      </w:r>
      <w:r w:rsidRPr="00DA2E18">
        <w:t xml:space="preserve"> ska beslutet om att bilda naturreservatet </w:t>
      </w:r>
      <w:proofErr w:type="spellStart"/>
      <w:r w:rsidRPr="00DA2E18">
        <w:t>Paljaskero</w:t>
      </w:r>
      <w:proofErr w:type="spellEnd"/>
      <w:r w:rsidR="009B63C0">
        <w:t xml:space="preserve"> (bilaga 5</w:t>
      </w:r>
      <w:r w:rsidR="00C3477F">
        <w:t>)</w:t>
      </w:r>
      <w:r w:rsidRPr="00DA2E18">
        <w:t xml:space="preserve"> gälla i sin helhet med syfte, skäl och föreskrifter enligt 7 kap</w:t>
      </w:r>
      <w:r w:rsidRPr="00C96999">
        <w:t>. 4 §,</w:t>
      </w:r>
      <w:r w:rsidRPr="00DA2E18">
        <w:t xml:space="preserve"> 5 § första och andra styckena, 6 § och 30 § miljöbalken. </w:t>
      </w:r>
    </w:p>
    <w:p w14:paraId="1DD57C87" w14:textId="77777777" w:rsidR="00A44D55" w:rsidRPr="00DA2E18" w:rsidRDefault="00A44D55" w:rsidP="00A44D55"/>
    <w:p w14:paraId="0C2E8875" w14:textId="77777777" w:rsidR="000C32B0" w:rsidRDefault="00A44D55" w:rsidP="000C32B0">
      <w:r w:rsidRPr="00DA2E18">
        <w:t>Länsstyrelsen beslutar v</w:t>
      </w:r>
      <w:r w:rsidR="006F23C8">
        <w:t xml:space="preserve">idare att västra utökningsområdet ska ha skötselinriktning fri utveckling och att det i östra utökningsområdet kan bli aktuellt med naturvårdande skötselåtgärder enligt </w:t>
      </w:r>
      <w:r w:rsidRPr="00DA2E18">
        <w:t>gällande skötselplan</w:t>
      </w:r>
      <w:r>
        <w:t>, daterad 2011-04-28, dnr 511-17838-07</w:t>
      </w:r>
      <w:r w:rsidRPr="00DA2E18">
        <w:t>.</w:t>
      </w:r>
    </w:p>
    <w:p w14:paraId="6BEEA4D5" w14:textId="2D3DA789" w:rsidR="000C32B0" w:rsidRDefault="000C32B0" w:rsidP="000C32B0"/>
    <w:p w14:paraId="3150F4A2" w14:textId="77777777" w:rsidR="000C32B0" w:rsidRDefault="000C32B0" w:rsidP="000C32B0"/>
    <w:p w14:paraId="33F2FD0B" w14:textId="27D68665" w:rsidR="00401740" w:rsidRDefault="00401740" w:rsidP="000C32B0">
      <w:pPr>
        <w:pStyle w:val="Rubrik2"/>
      </w:pPr>
      <w:r>
        <w:t>Uppgifter om naturreservatet</w:t>
      </w:r>
    </w:p>
    <w:p w14:paraId="254673F5" w14:textId="77777777" w:rsidR="008A2F13" w:rsidRPr="008A2F13" w:rsidRDefault="008A2F13" w:rsidP="008A2F13"/>
    <w:p w14:paraId="044D0E28" w14:textId="77777777" w:rsidR="00A44D55" w:rsidRPr="00961BEB" w:rsidRDefault="00A44D55" w:rsidP="00A44D55">
      <w:pPr>
        <w:tabs>
          <w:tab w:val="left" w:pos="2552"/>
          <w:tab w:val="left" w:pos="2977"/>
          <w:tab w:val="left" w:pos="3828"/>
          <w:tab w:val="left" w:pos="7939"/>
          <w:tab w:val="left" w:pos="9639"/>
        </w:tabs>
        <w:spacing w:line="360" w:lineRule="auto"/>
      </w:pPr>
      <w:r>
        <w:t>Naturreservatets namn:</w:t>
      </w:r>
      <w:r>
        <w:tab/>
      </w:r>
      <w:proofErr w:type="spellStart"/>
      <w:r w:rsidRPr="00961BEB">
        <w:t>Paljaskero</w:t>
      </w:r>
      <w:proofErr w:type="spellEnd"/>
    </w:p>
    <w:p w14:paraId="1B24C862" w14:textId="77777777" w:rsidR="00A44D55" w:rsidRPr="00961BEB" w:rsidRDefault="00A44D55" w:rsidP="00A44D55">
      <w:pPr>
        <w:tabs>
          <w:tab w:val="left" w:pos="2552"/>
          <w:tab w:val="left" w:pos="2977"/>
          <w:tab w:val="left" w:pos="3828"/>
          <w:tab w:val="left" w:pos="7939"/>
          <w:tab w:val="left" w:pos="9639"/>
        </w:tabs>
        <w:spacing w:line="360" w:lineRule="auto"/>
      </w:pPr>
      <w:r w:rsidRPr="00961BEB">
        <w:t>Kommun:</w:t>
      </w:r>
      <w:r w:rsidRPr="00961BEB">
        <w:tab/>
        <w:t>Övertorneå</w:t>
      </w:r>
    </w:p>
    <w:p w14:paraId="6D2825C0" w14:textId="77777777" w:rsidR="00A44D55" w:rsidRPr="00961BEB" w:rsidRDefault="00A44D55" w:rsidP="00A44D55">
      <w:pPr>
        <w:tabs>
          <w:tab w:val="left" w:pos="2552"/>
          <w:tab w:val="left" w:pos="2977"/>
          <w:tab w:val="left" w:pos="3828"/>
          <w:tab w:val="left" w:pos="7939"/>
          <w:tab w:val="left" w:pos="9639"/>
        </w:tabs>
        <w:spacing w:line="360" w:lineRule="auto"/>
        <w:ind w:left="2552" w:hanging="2552"/>
      </w:pPr>
      <w:r w:rsidRPr="00961BEB">
        <w:t>Lägesbeskrivning:</w:t>
      </w:r>
      <w:r w:rsidRPr="00961BEB">
        <w:tab/>
        <w:t>17 km NV om Svanstein</w:t>
      </w:r>
    </w:p>
    <w:p w14:paraId="383D21E6" w14:textId="77777777" w:rsidR="00A44D55" w:rsidRPr="00961BEB" w:rsidRDefault="00A44D55" w:rsidP="00A44D55">
      <w:pPr>
        <w:pStyle w:val="Sidfot"/>
        <w:tabs>
          <w:tab w:val="clear" w:pos="4819"/>
          <w:tab w:val="clear" w:pos="9071"/>
          <w:tab w:val="left" w:pos="2552"/>
          <w:tab w:val="left" w:pos="2977"/>
          <w:tab w:val="left" w:pos="3828"/>
          <w:tab w:val="left" w:pos="7939"/>
          <w:tab w:val="left" w:pos="9639"/>
        </w:tabs>
        <w:spacing w:line="360" w:lineRule="auto"/>
      </w:pPr>
      <w:r w:rsidRPr="00961BEB">
        <w:t>Total area:</w:t>
      </w:r>
      <w:r w:rsidRPr="00961BEB">
        <w:tab/>
        <w:t xml:space="preserve">ca </w:t>
      </w:r>
      <w:r>
        <w:t>413</w:t>
      </w:r>
      <w:r w:rsidRPr="00961BEB">
        <w:t xml:space="preserve"> ha</w:t>
      </w:r>
    </w:p>
    <w:p w14:paraId="1C4A44CE" w14:textId="77777777" w:rsidR="00A44D55" w:rsidRPr="00961BEB" w:rsidRDefault="00A44D55" w:rsidP="00A44D55">
      <w:pPr>
        <w:pStyle w:val="Sidfot"/>
        <w:tabs>
          <w:tab w:val="clear" w:pos="4819"/>
          <w:tab w:val="clear" w:pos="9071"/>
          <w:tab w:val="left" w:pos="2552"/>
          <w:tab w:val="left" w:pos="2977"/>
          <w:tab w:val="left" w:pos="3828"/>
          <w:tab w:val="left" w:pos="7939"/>
          <w:tab w:val="left" w:pos="9639"/>
        </w:tabs>
        <w:spacing w:line="360" w:lineRule="auto"/>
      </w:pPr>
      <w:r>
        <w:t>Varav utökad areal</w:t>
      </w:r>
      <w:r w:rsidRPr="00961BEB">
        <w:t>:</w:t>
      </w:r>
      <w:r w:rsidRPr="00961BEB">
        <w:tab/>
        <w:t>ca 53 ha</w:t>
      </w:r>
    </w:p>
    <w:p w14:paraId="683E5AEA" w14:textId="77777777" w:rsidR="00A44D55" w:rsidRPr="00961BEB" w:rsidRDefault="00A44D55" w:rsidP="00A44D55">
      <w:pPr>
        <w:pStyle w:val="Sidfot"/>
        <w:tabs>
          <w:tab w:val="clear" w:pos="4819"/>
          <w:tab w:val="clear" w:pos="9071"/>
          <w:tab w:val="left" w:pos="2552"/>
          <w:tab w:val="left" w:pos="2977"/>
          <w:tab w:val="left" w:pos="3828"/>
          <w:tab w:val="left" w:pos="7939"/>
          <w:tab w:val="left" w:pos="9639"/>
        </w:tabs>
      </w:pPr>
      <w:r w:rsidRPr="00961BEB">
        <w:t>Naturtyper:</w:t>
      </w:r>
      <w:r w:rsidRPr="00961BEB">
        <w:tab/>
        <w:t>Skogsmark ca 328 ha, varav produktiv skog ca 296 ha</w:t>
      </w:r>
    </w:p>
    <w:p w14:paraId="3B32B92C" w14:textId="77777777" w:rsidR="00A44D55" w:rsidRPr="00961BEB" w:rsidRDefault="00A44D55" w:rsidP="00A44D55">
      <w:pPr>
        <w:pStyle w:val="Sidfot"/>
        <w:tabs>
          <w:tab w:val="clear" w:pos="4819"/>
          <w:tab w:val="clear" w:pos="9071"/>
          <w:tab w:val="left" w:pos="2552"/>
          <w:tab w:val="left" w:pos="2977"/>
          <w:tab w:val="left" w:pos="3828"/>
          <w:tab w:val="left" w:pos="7939"/>
          <w:tab w:val="left" w:pos="9639"/>
        </w:tabs>
      </w:pPr>
      <w:r w:rsidRPr="00961BEB">
        <w:tab/>
        <w:t>Våtmark ca 66 ha</w:t>
      </w:r>
    </w:p>
    <w:p w14:paraId="23F6919F" w14:textId="77777777" w:rsidR="00A44D55" w:rsidRPr="00961BEB" w:rsidRDefault="00A44D55" w:rsidP="00A44D55">
      <w:pPr>
        <w:pStyle w:val="Sidfot"/>
        <w:tabs>
          <w:tab w:val="clear" w:pos="4819"/>
          <w:tab w:val="clear" w:pos="9071"/>
          <w:tab w:val="left" w:pos="2552"/>
          <w:tab w:val="left" w:pos="2977"/>
          <w:tab w:val="left" w:pos="3828"/>
          <w:tab w:val="left" w:pos="7939"/>
          <w:tab w:val="left" w:pos="9639"/>
        </w:tabs>
      </w:pPr>
      <w:r w:rsidRPr="00961BEB">
        <w:tab/>
        <w:t>Sjöar och vattendrag ca 19 ha</w:t>
      </w:r>
    </w:p>
    <w:p w14:paraId="453D42EC" w14:textId="77777777" w:rsidR="00A44D55" w:rsidRDefault="00A44D55" w:rsidP="00A44D55">
      <w:pPr>
        <w:pStyle w:val="Sidfot"/>
        <w:tabs>
          <w:tab w:val="clear" w:pos="4819"/>
          <w:tab w:val="clear" w:pos="9071"/>
          <w:tab w:val="left" w:pos="2552"/>
          <w:tab w:val="left" w:pos="2977"/>
          <w:tab w:val="left" w:pos="3828"/>
          <w:tab w:val="left" w:pos="7939"/>
          <w:tab w:val="left" w:pos="9639"/>
        </w:tabs>
      </w:pPr>
      <w:r w:rsidRPr="00961BEB">
        <w:tab/>
      </w:r>
    </w:p>
    <w:p w14:paraId="5A3D407C" w14:textId="77777777" w:rsidR="00A44D55" w:rsidRDefault="00A44D55" w:rsidP="00A44D55">
      <w:pPr>
        <w:pStyle w:val="Sidfot"/>
        <w:tabs>
          <w:tab w:val="clear" w:pos="4819"/>
          <w:tab w:val="clear" w:pos="9071"/>
          <w:tab w:val="left" w:pos="2552"/>
          <w:tab w:val="left" w:pos="2977"/>
          <w:tab w:val="left" w:pos="3261"/>
          <w:tab w:val="left" w:pos="7939"/>
          <w:tab w:val="left" w:pos="9639"/>
        </w:tabs>
        <w:ind w:left="2552" w:hanging="2552"/>
      </w:pPr>
      <w:r w:rsidRPr="00E47DB2">
        <w:t>Fastigheter och ä</w:t>
      </w:r>
      <w:r>
        <w:t>gare:</w:t>
      </w:r>
      <w:r>
        <w:tab/>
        <w:t>Övertorneå 1:1 (del av), Sveaskogs Förvaltnings AB</w:t>
      </w:r>
    </w:p>
    <w:p w14:paraId="7ADFAC56" w14:textId="77777777" w:rsidR="00A44D55" w:rsidRDefault="00A44D55" w:rsidP="00A44D55">
      <w:pPr>
        <w:pStyle w:val="Sidfot"/>
        <w:tabs>
          <w:tab w:val="clear" w:pos="4819"/>
          <w:tab w:val="clear" w:pos="9071"/>
          <w:tab w:val="left" w:pos="2552"/>
          <w:tab w:val="left" w:pos="2977"/>
          <w:tab w:val="left" w:pos="3261"/>
          <w:tab w:val="left" w:pos="7939"/>
          <w:tab w:val="left" w:pos="9639"/>
        </w:tabs>
        <w:ind w:left="2552" w:hanging="2552"/>
      </w:pPr>
      <w:r>
        <w:rPr>
          <w:color w:val="FF0000"/>
        </w:rPr>
        <w:tab/>
      </w:r>
      <w:proofErr w:type="spellStart"/>
      <w:r w:rsidRPr="00E937B9">
        <w:t>Mettäjärvi</w:t>
      </w:r>
      <w:proofErr w:type="spellEnd"/>
      <w:r w:rsidRPr="00E937B9">
        <w:t xml:space="preserve"> 1:2 (del av), Sveaskogs Förvaltnings AB </w:t>
      </w:r>
    </w:p>
    <w:p w14:paraId="71E35088" w14:textId="2D96CED9" w:rsidR="00A44D55" w:rsidRDefault="00A44D55" w:rsidP="00A44D55">
      <w:pPr>
        <w:pStyle w:val="Sidfot"/>
        <w:tabs>
          <w:tab w:val="clear" w:pos="4819"/>
          <w:tab w:val="clear" w:pos="9071"/>
          <w:tab w:val="left" w:pos="2552"/>
          <w:tab w:val="left" w:pos="2977"/>
          <w:tab w:val="left" w:pos="3261"/>
          <w:tab w:val="left" w:pos="7939"/>
          <w:tab w:val="left" w:pos="9639"/>
        </w:tabs>
        <w:ind w:left="2552" w:hanging="2552"/>
        <w:rPr>
          <w:color w:val="FF0000"/>
        </w:rPr>
      </w:pPr>
    </w:p>
    <w:p w14:paraId="0D8A1C8C" w14:textId="00FC8A2A" w:rsidR="00D04F49" w:rsidRPr="00862A20" w:rsidRDefault="00D04F49" w:rsidP="00A44D55">
      <w:pPr>
        <w:pStyle w:val="Sidfot"/>
        <w:tabs>
          <w:tab w:val="clear" w:pos="4819"/>
          <w:tab w:val="clear" w:pos="9071"/>
          <w:tab w:val="left" w:pos="2552"/>
          <w:tab w:val="left" w:pos="2977"/>
          <w:tab w:val="left" w:pos="3261"/>
          <w:tab w:val="left" w:pos="7939"/>
          <w:tab w:val="left" w:pos="9639"/>
        </w:tabs>
        <w:ind w:left="2552" w:hanging="2552"/>
      </w:pPr>
      <w:r w:rsidRPr="00862A20">
        <w:lastRenderedPageBreak/>
        <w:t>Servitut:</w:t>
      </w:r>
      <w:r w:rsidR="00FC2D4B" w:rsidRPr="00862A20">
        <w:tab/>
        <w:t>Vattenfall AB</w:t>
      </w:r>
      <w:r w:rsidR="00F3525D">
        <w:t>, l</w:t>
      </w:r>
      <w:r w:rsidR="00015BCE" w:rsidRPr="00862A20">
        <w:t>edningsrätt, starkström</w:t>
      </w:r>
    </w:p>
    <w:p w14:paraId="7D416166" w14:textId="77777777" w:rsidR="00C36E01" w:rsidRPr="001F129C" w:rsidRDefault="00C36E01" w:rsidP="00A44D55">
      <w:pPr>
        <w:pStyle w:val="Sidfot"/>
        <w:tabs>
          <w:tab w:val="clear" w:pos="4819"/>
          <w:tab w:val="clear" w:pos="9071"/>
          <w:tab w:val="left" w:pos="2552"/>
          <w:tab w:val="left" w:pos="2977"/>
          <w:tab w:val="left" w:pos="3261"/>
          <w:tab w:val="left" w:pos="7939"/>
          <w:tab w:val="left" w:pos="9639"/>
        </w:tabs>
        <w:ind w:left="2552" w:hanging="2552"/>
        <w:rPr>
          <w:color w:val="FF0000"/>
        </w:rPr>
      </w:pPr>
    </w:p>
    <w:p w14:paraId="389563D3" w14:textId="77777777" w:rsidR="00A44D55" w:rsidRDefault="00A44D55" w:rsidP="00A44D55">
      <w:pPr>
        <w:pStyle w:val="Sidfot"/>
        <w:tabs>
          <w:tab w:val="clear" w:pos="4819"/>
          <w:tab w:val="clear" w:pos="9071"/>
          <w:tab w:val="left" w:pos="2552"/>
          <w:tab w:val="left" w:pos="2977"/>
          <w:tab w:val="left" w:pos="3261"/>
          <w:tab w:val="left" w:pos="7939"/>
          <w:tab w:val="left" w:pos="9639"/>
        </w:tabs>
        <w:spacing w:line="360" w:lineRule="auto"/>
        <w:ind w:left="2550" w:hanging="2550"/>
        <w:rPr>
          <w:color w:val="FF0000"/>
        </w:rPr>
      </w:pPr>
      <w:r w:rsidRPr="003B0B2A">
        <w:t>Natura 2000:</w:t>
      </w:r>
      <w:r w:rsidRPr="003B0B2A">
        <w:tab/>
        <w:t xml:space="preserve">Del av </w:t>
      </w:r>
      <w:r w:rsidRPr="005560A9">
        <w:t>Torne och Kalix älvsystem</w:t>
      </w:r>
      <w:r>
        <w:t xml:space="preserve"> (SE0820430)</w:t>
      </w:r>
    </w:p>
    <w:p w14:paraId="56235737" w14:textId="77777777" w:rsidR="00A44D55" w:rsidRPr="0069250F" w:rsidRDefault="00A44D55" w:rsidP="00A44D55">
      <w:pPr>
        <w:pStyle w:val="Sidfot"/>
        <w:tabs>
          <w:tab w:val="clear" w:pos="4819"/>
          <w:tab w:val="clear" w:pos="9071"/>
          <w:tab w:val="left" w:pos="2552"/>
          <w:tab w:val="left" w:pos="2977"/>
          <w:tab w:val="left" w:pos="3261"/>
          <w:tab w:val="left" w:pos="7939"/>
          <w:tab w:val="left" w:pos="9639"/>
        </w:tabs>
        <w:spacing w:line="360" w:lineRule="auto"/>
        <w:ind w:left="2550" w:hanging="2550"/>
      </w:pPr>
      <w:r w:rsidRPr="0069250F">
        <w:t>Sameby:</w:t>
      </w:r>
      <w:r>
        <w:tab/>
      </w:r>
      <w:proofErr w:type="spellStart"/>
      <w:r>
        <w:t>Korju</w:t>
      </w:r>
      <w:proofErr w:type="spellEnd"/>
      <w:r>
        <w:t xml:space="preserve"> sameby</w:t>
      </w:r>
    </w:p>
    <w:p w14:paraId="24D5B059" w14:textId="38876741" w:rsidR="00A44D55" w:rsidRDefault="00A44D55" w:rsidP="00A44D55">
      <w:pPr>
        <w:pStyle w:val="Sidfot"/>
        <w:tabs>
          <w:tab w:val="clear" w:pos="4819"/>
          <w:tab w:val="clear" w:pos="9071"/>
          <w:tab w:val="left" w:pos="2552"/>
          <w:tab w:val="left" w:pos="2977"/>
          <w:tab w:val="left" w:pos="3261"/>
          <w:tab w:val="left" w:pos="7939"/>
          <w:tab w:val="left" w:pos="9639"/>
        </w:tabs>
        <w:spacing w:line="360" w:lineRule="auto"/>
        <w:ind w:left="2550" w:hanging="2550"/>
      </w:pPr>
      <w:r>
        <w:t>Förvaltare:</w:t>
      </w:r>
      <w:r>
        <w:tab/>
        <w:t>Länsstyrelsen</w:t>
      </w:r>
    </w:p>
    <w:p w14:paraId="76A583CA" w14:textId="3BCC930D" w:rsidR="00486045" w:rsidRDefault="00486045" w:rsidP="00DA7DAE"/>
    <w:p w14:paraId="32323463" w14:textId="77777777" w:rsidR="00DA7DAE" w:rsidRDefault="00DA7DAE" w:rsidP="00DA7DAE"/>
    <w:p w14:paraId="46F24479" w14:textId="77777777" w:rsidR="00401740" w:rsidRDefault="00401740" w:rsidP="009E6BEF">
      <w:pPr>
        <w:pStyle w:val="Rubrik2"/>
      </w:pPr>
      <w:r>
        <w:t>Redogörelse för ärendet</w:t>
      </w:r>
    </w:p>
    <w:p w14:paraId="5739BD49" w14:textId="77777777" w:rsidR="00401740" w:rsidRPr="00FD4FF1" w:rsidRDefault="00401740" w:rsidP="00401740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</w:pPr>
    </w:p>
    <w:p w14:paraId="1C40D25A" w14:textId="19837CA0" w:rsidR="00FB2493" w:rsidRDefault="00FB2493" w:rsidP="00FB2493">
      <w:pPr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 xml:space="preserve">Naturreservatet </w:t>
      </w:r>
      <w:proofErr w:type="spellStart"/>
      <w:r>
        <w:rPr>
          <w:color w:val="000000"/>
          <w:szCs w:val="24"/>
        </w:rPr>
        <w:t>Paljaskero</w:t>
      </w:r>
      <w:proofErr w:type="spellEnd"/>
      <w:r>
        <w:rPr>
          <w:color w:val="000000"/>
          <w:szCs w:val="24"/>
        </w:rPr>
        <w:t xml:space="preserve"> </w:t>
      </w:r>
      <w:r w:rsidR="00164BCD">
        <w:rPr>
          <w:color w:val="000000"/>
          <w:szCs w:val="24"/>
        </w:rPr>
        <w:t xml:space="preserve">bildades </w:t>
      </w:r>
      <w:r w:rsidR="00FB1088">
        <w:rPr>
          <w:color w:val="000000"/>
          <w:szCs w:val="24"/>
        </w:rPr>
        <w:t xml:space="preserve">år </w:t>
      </w:r>
      <w:r w:rsidR="00164BCD">
        <w:rPr>
          <w:color w:val="000000"/>
          <w:szCs w:val="24"/>
        </w:rPr>
        <w:t>2011</w:t>
      </w:r>
      <w:r>
        <w:rPr>
          <w:color w:val="000000"/>
          <w:szCs w:val="24"/>
        </w:rPr>
        <w:t xml:space="preserve"> som ett resulta</w:t>
      </w:r>
      <w:r w:rsidR="00FB1088">
        <w:rPr>
          <w:color w:val="000000"/>
          <w:szCs w:val="24"/>
        </w:rPr>
        <w:t>t av en stor uppgörelse mellan l</w:t>
      </w:r>
      <w:r>
        <w:rPr>
          <w:color w:val="000000"/>
          <w:szCs w:val="24"/>
        </w:rPr>
        <w:t>änsstyrelsen, Naturvårdsverket och Sveaskog. Efter kompletterande</w:t>
      </w:r>
    </w:p>
    <w:p w14:paraId="7DD28E79" w14:textId="77777777" w:rsidR="00FB2493" w:rsidRDefault="00FB2493" w:rsidP="00FB2493">
      <w:pPr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naturvärdesinventeringar kom länsstyrelsen fram till att ett 15-tal reservat behövde</w:t>
      </w:r>
    </w:p>
    <w:p w14:paraId="11B0B89D" w14:textId="77777777" w:rsidR="00FB2493" w:rsidRDefault="00FB2493" w:rsidP="00FB2493">
      <w:pPr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utökas. Myndigheten har därefter arbetat vidare med att lösa markfrågorna för</w:t>
      </w:r>
    </w:p>
    <w:p w14:paraId="43A70DDE" w14:textId="0F22B17E" w:rsidR="00FB2493" w:rsidRDefault="00EB65DA" w:rsidP="00FB2493">
      <w:pPr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utökningarna</w:t>
      </w:r>
      <w:r w:rsidR="00FB2493">
        <w:rPr>
          <w:color w:val="000000"/>
          <w:szCs w:val="24"/>
        </w:rPr>
        <w:t xml:space="preserve"> av berörda naturreservat och u</w:t>
      </w:r>
      <w:r w:rsidR="00FB2493">
        <w:rPr>
          <w:color w:val="17365D"/>
          <w:szCs w:val="24"/>
        </w:rPr>
        <w:t xml:space="preserve">nder </w:t>
      </w:r>
      <w:r w:rsidR="00FB2493">
        <w:rPr>
          <w:color w:val="000000"/>
          <w:szCs w:val="24"/>
        </w:rPr>
        <w:t xml:space="preserve">2016 tecknades </w:t>
      </w:r>
      <w:r w:rsidR="00FB2493">
        <w:rPr>
          <w:color w:val="17365D"/>
          <w:szCs w:val="24"/>
        </w:rPr>
        <w:t xml:space="preserve">en </w:t>
      </w:r>
      <w:r w:rsidR="00FB2493">
        <w:rPr>
          <w:color w:val="000000"/>
          <w:szCs w:val="24"/>
        </w:rPr>
        <w:t>överenskommelse</w:t>
      </w:r>
    </w:p>
    <w:p w14:paraId="7ACBC547" w14:textId="77777777" w:rsidR="00FB2493" w:rsidRDefault="00FB2493" w:rsidP="00FB2493">
      <w:pPr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>om intrångsersättning med Sveaskog. Med anledning av detta avtal kan nu</w:t>
      </w:r>
    </w:p>
    <w:p w14:paraId="765C2781" w14:textId="0C21D43B" w:rsidR="00FB2493" w:rsidRDefault="00177208" w:rsidP="00FB2493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  <w:rPr>
          <w:color w:val="000000"/>
          <w:szCs w:val="24"/>
        </w:rPr>
      </w:pPr>
      <w:r>
        <w:rPr>
          <w:color w:val="000000"/>
          <w:szCs w:val="24"/>
        </w:rPr>
        <w:t xml:space="preserve">naturreservatet </w:t>
      </w:r>
      <w:proofErr w:type="spellStart"/>
      <w:r>
        <w:rPr>
          <w:color w:val="000000"/>
          <w:szCs w:val="24"/>
        </w:rPr>
        <w:t>Paljaskero</w:t>
      </w:r>
      <w:proofErr w:type="spellEnd"/>
      <w:r w:rsidR="00FB2493">
        <w:rPr>
          <w:color w:val="000000"/>
          <w:szCs w:val="24"/>
        </w:rPr>
        <w:t xml:space="preserve"> utökas till att omfatta hela det skyddsvärda området.</w:t>
      </w:r>
    </w:p>
    <w:p w14:paraId="08D78E77" w14:textId="059479F4" w:rsidR="00E47A61" w:rsidRDefault="00E47A61" w:rsidP="00FB2493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  <w:rPr>
          <w:color w:val="000000"/>
          <w:szCs w:val="24"/>
        </w:rPr>
      </w:pPr>
    </w:p>
    <w:p w14:paraId="4B1CAE1D" w14:textId="77777777" w:rsidR="00E47A61" w:rsidRPr="001F5D4D" w:rsidRDefault="00E47A61" w:rsidP="00E47A61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  <w:rPr>
          <w:color w:val="FF0000"/>
        </w:rPr>
      </w:pPr>
      <w:proofErr w:type="spellStart"/>
      <w:r w:rsidRPr="00061BCC">
        <w:t>Korju</w:t>
      </w:r>
      <w:proofErr w:type="spellEnd"/>
      <w:r w:rsidRPr="00061BCC">
        <w:t xml:space="preserve"> sameby</w:t>
      </w:r>
      <w:r>
        <w:t xml:space="preserve">, Vattenfall AB och </w:t>
      </w:r>
      <w:r w:rsidRPr="00061BCC">
        <w:t xml:space="preserve">Sveaskog har </w:t>
      </w:r>
      <w:r>
        <w:t xml:space="preserve">förelagts yttra sig men har inte inkommit med synpunkter. </w:t>
      </w:r>
    </w:p>
    <w:p w14:paraId="2C173A64" w14:textId="77777777" w:rsidR="00E47A61" w:rsidRDefault="00E47A61" w:rsidP="00FB2493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  <w:rPr>
          <w:color w:val="000000"/>
          <w:szCs w:val="24"/>
        </w:rPr>
      </w:pPr>
    </w:p>
    <w:p w14:paraId="4F0F6E40" w14:textId="5DC7F036" w:rsidR="001F5D4D" w:rsidRDefault="00E47A61" w:rsidP="001F5D4D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  <w:rPr>
          <w:szCs w:val="24"/>
        </w:rPr>
      </w:pPr>
      <w:r>
        <w:t>Beslutet har</w:t>
      </w:r>
      <w:r w:rsidR="00F2196B" w:rsidRPr="001F5D4D">
        <w:t xml:space="preserve"> föregåtts av samråd med Naturvårdsverket och Havs-och vattenmyndigheten</w:t>
      </w:r>
      <w:r w:rsidR="00FF5196">
        <w:t xml:space="preserve"> som båda </w:t>
      </w:r>
      <w:r w:rsidR="00082005" w:rsidRPr="001F5D4D">
        <w:rPr>
          <w:szCs w:val="24"/>
        </w:rPr>
        <w:t>tillstyrker förslaget</w:t>
      </w:r>
      <w:r w:rsidR="001F5D4D" w:rsidRPr="001F5D4D">
        <w:rPr>
          <w:szCs w:val="24"/>
        </w:rPr>
        <w:t xml:space="preserve">. </w:t>
      </w:r>
    </w:p>
    <w:p w14:paraId="5A5735B0" w14:textId="19E52190" w:rsidR="00EB65DA" w:rsidRDefault="00EB65DA" w:rsidP="001F5D4D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  <w:rPr>
          <w:szCs w:val="24"/>
        </w:rPr>
      </w:pPr>
    </w:p>
    <w:p w14:paraId="06453E80" w14:textId="4575736B" w:rsidR="00EB65DA" w:rsidRPr="001F5D4D" w:rsidRDefault="00EB65DA" w:rsidP="001F5D4D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</w:pPr>
      <w:r w:rsidRPr="00061BCC">
        <w:t>Beslutet har föregåtts av samråd med Övertorneå kommun</w:t>
      </w:r>
      <w:r>
        <w:t xml:space="preserve"> som inte inkommit med synpunkter.</w:t>
      </w:r>
    </w:p>
    <w:p w14:paraId="52B29573" w14:textId="47632580" w:rsidR="00F2196B" w:rsidRPr="00286AAD" w:rsidRDefault="00F2196B" w:rsidP="00F2196B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  <w:rPr>
          <w:color w:val="FF0000"/>
        </w:rPr>
      </w:pPr>
    </w:p>
    <w:p w14:paraId="79D19295" w14:textId="41E80CD1" w:rsidR="00F2196B" w:rsidRDefault="00F2196B" w:rsidP="00F2196B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</w:pPr>
      <w:r w:rsidRPr="00833C63">
        <w:t xml:space="preserve">Ärendet har </w:t>
      </w:r>
      <w:r w:rsidR="00D21521">
        <w:t xml:space="preserve">även </w:t>
      </w:r>
      <w:r w:rsidRPr="00833C63">
        <w:t>remitterats till</w:t>
      </w:r>
      <w:r w:rsidRPr="00A36DAE">
        <w:t xml:space="preserve"> </w:t>
      </w:r>
      <w:r w:rsidR="00F3525D">
        <w:t xml:space="preserve">Skogsstyrelsen, </w:t>
      </w:r>
      <w:r w:rsidRPr="00A36DAE">
        <w:t>Sveriges geologiska undersökning samt Försvarsmakten</w:t>
      </w:r>
      <w:r w:rsidR="00F3525D">
        <w:t xml:space="preserve">. </w:t>
      </w:r>
      <w:r w:rsidR="00F3525D" w:rsidRPr="00A36DAE">
        <w:t>Skogsstyrelsen</w:t>
      </w:r>
      <w:r w:rsidR="00F3525D">
        <w:t xml:space="preserve"> ser positivt på en utökning av reservatet och meddelar att de inte har något att erinra. Sveriges geologiska undersökning och Försvarsmakten avstår från att yttra sig i ärendet.</w:t>
      </w:r>
    </w:p>
    <w:p w14:paraId="7E408F67" w14:textId="46B1AD07" w:rsidR="00DA7DAE" w:rsidRDefault="00DA7DAE" w:rsidP="00F2196B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</w:pPr>
    </w:p>
    <w:p w14:paraId="2947C5D4" w14:textId="77777777" w:rsidR="00DA7DAE" w:rsidRPr="00A36DAE" w:rsidRDefault="00DA7DAE" w:rsidP="00F2196B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  <w:rPr>
          <w:i/>
        </w:rPr>
      </w:pPr>
    </w:p>
    <w:p w14:paraId="2C0EFE34" w14:textId="0653948C" w:rsidR="00401740" w:rsidRDefault="00401740" w:rsidP="009E6BEF">
      <w:pPr>
        <w:pStyle w:val="Rubrik2"/>
      </w:pPr>
      <w:r>
        <w:t>Länsstyrelsens bedömning och motivering</w:t>
      </w:r>
    </w:p>
    <w:p w14:paraId="563ADC31" w14:textId="77777777" w:rsidR="00401740" w:rsidRPr="00FD4FF1" w:rsidRDefault="00401740" w:rsidP="00401740">
      <w:pPr>
        <w:tabs>
          <w:tab w:val="left" w:pos="5670"/>
          <w:tab w:val="left" w:pos="7939"/>
          <w:tab w:val="left" w:pos="9639"/>
        </w:tabs>
      </w:pPr>
    </w:p>
    <w:p w14:paraId="7BECE714" w14:textId="686C2B5F" w:rsidR="00A44D55" w:rsidRDefault="00745248" w:rsidP="00A44D55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</w:pPr>
      <w:r>
        <w:t xml:space="preserve">Naturreservatet </w:t>
      </w:r>
      <w:proofErr w:type="spellStart"/>
      <w:r>
        <w:t>Paljaskero</w:t>
      </w:r>
      <w:proofErr w:type="spellEnd"/>
      <w:r w:rsidR="00A44D55" w:rsidRPr="004323B1">
        <w:t xml:space="preserve"> bildades </w:t>
      </w:r>
      <w:r w:rsidR="00A44D55">
        <w:t xml:space="preserve">år </w:t>
      </w:r>
      <w:r w:rsidR="00A44D55" w:rsidRPr="004323B1">
        <w:t xml:space="preserve">2011 med </w:t>
      </w:r>
      <w:r w:rsidR="00A44D55">
        <w:t>syftet att bevara de biologiskt värdefulla naturskogarna kring de två bergstop</w:t>
      </w:r>
      <w:r w:rsidR="00B8730E">
        <w:t xml:space="preserve">parna </w:t>
      </w:r>
      <w:proofErr w:type="spellStart"/>
      <w:r w:rsidR="00B8730E">
        <w:t>Paljaskero</w:t>
      </w:r>
      <w:proofErr w:type="spellEnd"/>
      <w:r w:rsidR="00B8730E">
        <w:t xml:space="preserve"> och </w:t>
      </w:r>
      <w:proofErr w:type="spellStart"/>
      <w:r w:rsidR="00B8730E">
        <w:t>Rovakankero</w:t>
      </w:r>
      <w:proofErr w:type="spellEnd"/>
      <w:r w:rsidR="00A44D55">
        <w:t xml:space="preserve">. </w:t>
      </w:r>
      <w:r w:rsidR="0087335F">
        <w:t xml:space="preserve">Utökningen kompletterar och förstärker de befintliga naturvärdena i reservatet </w:t>
      </w:r>
      <w:r w:rsidR="00D21521">
        <w:t>och ökar förutsättningarna för att ingående miljöer och arter ska bevaras</w:t>
      </w:r>
      <w:r w:rsidR="0087335F">
        <w:t xml:space="preserve"> långsiktigt</w:t>
      </w:r>
      <w:r w:rsidR="00D21521">
        <w:t xml:space="preserve">. </w:t>
      </w:r>
      <w:r w:rsidR="0087335F">
        <w:t>B</w:t>
      </w:r>
      <w:r w:rsidR="00D21521">
        <w:t xml:space="preserve">eslutet </w:t>
      </w:r>
      <w:r w:rsidR="00F00A48">
        <w:t>innebär a</w:t>
      </w:r>
      <w:r w:rsidR="00D21521">
        <w:t>tt</w:t>
      </w:r>
      <w:r w:rsidR="00A44D55" w:rsidRPr="00247AD7">
        <w:t xml:space="preserve"> hela det skyddsvärda området </w:t>
      </w:r>
      <w:r w:rsidR="0087335F">
        <w:t xml:space="preserve">får </w:t>
      </w:r>
      <w:r w:rsidR="00A44D55" w:rsidRPr="00247AD7">
        <w:t xml:space="preserve">ett skydd mot skogsavverkning </w:t>
      </w:r>
      <w:r w:rsidR="00A44D55">
        <w:t>och</w:t>
      </w:r>
      <w:r w:rsidR="00A44D55" w:rsidRPr="00247AD7">
        <w:t xml:space="preserve"> annan exploatering som skulle innebära att områdets naturvärden förstörs.</w:t>
      </w:r>
      <w:r w:rsidR="00A44D55">
        <w:t xml:space="preserve"> </w:t>
      </w:r>
    </w:p>
    <w:p w14:paraId="4A69D2F1" w14:textId="77777777" w:rsidR="00A44D55" w:rsidRDefault="00A44D55" w:rsidP="00A44D55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</w:pPr>
    </w:p>
    <w:p w14:paraId="5ED08BBF" w14:textId="77777777" w:rsidR="002E77E5" w:rsidRDefault="00A44D55" w:rsidP="00A44D55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</w:pPr>
      <w:r>
        <w:t xml:space="preserve">Utökningen består av två områden väster och öster om det befintliga naturreservatsområdet. </w:t>
      </w:r>
    </w:p>
    <w:p w14:paraId="2929EC29" w14:textId="77777777" w:rsidR="002E77E5" w:rsidRDefault="002E77E5" w:rsidP="00A44D55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</w:pPr>
    </w:p>
    <w:p w14:paraId="58CE37F3" w14:textId="71C1562C" w:rsidR="00A44D55" w:rsidRDefault="00A44D55" w:rsidP="00A44D55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</w:pPr>
      <w:r>
        <w:t xml:space="preserve">Området väster om befintligt naturreservat ligger i </w:t>
      </w:r>
      <w:r w:rsidR="00F257A7">
        <w:t xml:space="preserve">berget </w:t>
      </w:r>
      <w:proofErr w:type="spellStart"/>
      <w:r w:rsidR="00F257A7">
        <w:t>Rovakkavaaras</w:t>
      </w:r>
      <w:proofErr w:type="spellEnd"/>
      <w:r w:rsidR="00F257A7">
        <w:t xml:space="preserve"> </w:t>
      </w:r>
      <w:r>
        <w:t xml:space="preserve">sluttning, söder om sjön </w:t>
      </w:r>
      <w:proofErr w:type="spellStart"/>
      <w:r>
        <w:t>Rovakkajärvi</w:t>
      </w:r>
      <w:proofErr w:type="spellEnd"/>
      <w:r>
        <w:t xml:space="preserve"> och består av biologiskt värdefull naturskog. Skogen är </w:t>
      </w:r>
      <w:r>
        <w:lastRenderedPageBreak/>
        <w:t xml:space="preserve">bördig och högrest och domineras av gran och björk. Inslaget av sälg och asp är stort. Det stora inslaget av </w:t>
      </w:r>
      <w:r w:rsidR="00F00A48">
        <w:t xml:space="preserve">äldre </w:t>
      </w:r>
      <w:r>
        <w:t>löv</w:t>
      </w:r>
      <w:r w:rsidR="00F00A48">
        <w:t>träd</w:t>
      </w:r>
      <w:r>
        <w:t xml:space="preserve"> och brandljud på </w:t>
      </w:r>
      <w:r w:rsidR="00F00A48">
        <w:t xml:space="preserve">levande </w:t>
      </w:r>
      <w:r>
        <w:t xml:space="preserve">träd vittnar om </w:t>
      </w:r>
      <w:r w:rsidR="00F00A48">
        <w:t xml:space="preserve">att skogen </w:t>
      </w:r>
      <w:r>
        <w:t xml:space="preserve">troligtvis </w:t>
      </w:r>
      <w:r w:rsidR="00F00A48">
        <w:t xml:space="preserve">härjades av en </w:t>
      </w:r>
      <w:r>
        <w:t>bran</w:t>
      </w:r>
      <w:r w:rsidR="00F00A48">
        <w:t>d</w:t>
      </w:r>
      <w:r w:rsidR="000A6B10">
        <w:t xml:space="preserve"> </w:t>
      </w:r>
      <w:r>
        <w:t xml:space="preserve">under andra halvan av artonhundratalet. Skogen är tät och har börjat självgallra vilket medför en hög andel torrträd och lågor av klenare dimension. </w:t>
      </w:r>
      <w:r w:rsidR="00F00A48">
        <w:t xml:space="preserve">Denna del har utvecklats fritt under lång tid och har endast </w:t>
      </w:r>
      <w:r>
        <w:t>spår av äldre plockhuggning.</w:t>
      </w:r>
    </w:p>
    <w:p w14:paraId="523811A0" w14:textId="77777777" w:rsidR="002E77E5" w:rsidRDefault="002E77E5" w:rsidP="00A44D55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</w:pPr>
    </w:p>
    <w:p w14:paraId="7A453B4B" w14:textId="4A2D328B" w:rsidR="00A44D55" w:rsidRDefault="00A44D55" w:rsidP="00A44D55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</w:pPr>
      <w:r>
        <w:t xml:space="preserve">Området öster om reservatet utgörs av </w:t>
      </w:r>
      <w:r w:rsidR="009502D2">
        <w:t xml:space="preserve">berget </w:t>
      </w:r>
      <w:proofErr w:type="spellStart"/>
      <w:r>
        <w:t>Mäntylakis</w:t>
      </w:r>
      <w:proofErr w:type="spellEnd"/>
      <w:r>
        <w:t xml:space="preserve"> topp och västra sluttning. </w:t>
      </w:r>
      <w:r w:rsidR="00340290">
        <w:t xml:space="preserve">Denna del har påverkats </w:t>
      </w:r>
      <w:r w:rsidR="0087335F">
        <w:t xml:space="preserve">i olika grad </w:t>
      </w:r>
      <w:r w:rsidR="00340290">
        <w:t>av sentida avverkningar</w:t>
      </w:r>
      <w:r w:rsidR="0049756A">
        <w:t xml:space="preserve"> men har ändå en hel del naturvärden och fina utvecklingsmöjligheter.</w:t>
      </w:r>
      <w:r w:rsidR="00340290">
        <w:t xml:space="preserve"> </w:t>
      </w:r>
      <w:r w:rsidR="0049756A">
        <w:t xml:space="preserve">I nordost finns </w:t>
      </w:r>
      <w:r>
        <w:t xml:space="preserve">en </w:t>
      </w:r>
      <w:r w:rsidR="0049756A">
        <w:t xml:space="preserve">likåldrig </w:t>
      </w:r>
      <w:r>
        <w:t xml:space="preserve">barrblandskog </w:t>
      </w:r>
      <w:r w:rsidR="0049756A">
        <w:t xml:space="preserve">uppkommen efter senaste branden </w:t>
      </w:r>
      <w:r>
        <w:t xml:space="preserve">med stort inslag av </w:t>
      </w:r>
      <w:r w:rsidR="0049756A">
        <w:t xml:space="preserve">framförallt </w:t>
      </w:r>
      <w:r>
        <w:t>glas- och vårtbjörk men även en del asp och rönn</w:t>
      </w:r>
      <w:r w:rsidR="0049756A">
        <w:t xml:space="preserve">. Här har överståndare av tall och gran plockats ut efter branden, men beståndet är delvis tätt och </w:t>
      </w:r>
      <w:proofErr w:type="spellStart"/>
      <w:r w:rsidR="0049756A">
        <w:t>självgallrande</w:t>
      </w:r>
      <w:proofErr w:type="spellEnd"/>
      <w:r w:rsidR="0049756A">
        <w:t xml:space="preserve">. Väster därom </w:t>
      </w:r>
      <w:r w:rsidR="006714D3">
        <w:t xml:space="preserve">ingår </w:t>
      </w:r>
      <w:r>
        <w:t xml:space="preserve">en tallungskog </w:t>
      </w:r>
      <w:r w:rsidR="006714D3">
        <w:t xml:space="preserve">efter en avverkning som genomfördes </w:t>
      </w:r>
      <w:r w:rsidR="009B1784">
        <w:t>i mitten av 1900-talet</w:t>
      </w:r>
      <w:r w:rsidR="006714D3">
        <w:t>. Ungskogen</w:t>
      </w:r>
      <w:r w:rsidR="009B1784">
        <w:t xml:space="preserve"> är röjd men </w:t>
      </w:r>
      <w:r w:rsidR="006714D3">
        <w:t xml:space="preserve">har ett </w:t>
      </w:r>
      <w:r>
        <w:t xml:space="preserve">stort inslag av asp och vårtbjörk och enstaka </w:t>
      </w:r>
      <w:r w:rsidR="006714D3">
        <w:t xml:space="preserve">kvarlämnade </w:t>
      </w:r>
      <w:proofErr w:type="spellStart"/>
      <w:r w:rsidR="006714D3">
        <w:t>gammel</w:t>
      </w:r>
      <w:r>
        <w:t>tall</w:t>
      </w:r>
      <w:r w:rsidR="006714D3">
        <w:t>ar</w:t>
      </w:r>
      <w:proofErr w:type="spellEnd"/>
      <w:r w:rsidR="006714D3">
        <w:t xml:space="preserve">. I sydost ingår </w:t>
      </w:r>
      <w:r>
        <w:t xml:space="preserve">en </w:t>
      </w:r>
      <w:proofErr w:type="spellStart"/>
      <w:r w:rsidR="006714D3">
        <w:t>talldominerad</w:t>
      </w:r>
      <w:proofErr w:type="spellEnd"/>
      <w:r w:rsidR="006714D3">
        <w:t xml:space="preserve"> </w:t>
      </w:r>
      <w:r>
        <w:t xml:space="preserve">ungskog med rik förekomst av </w:t>
      </w:r>
      <w:r w:rsidR="006714D3">
        <w:t xml:space="preserve">tallar i åldrarna </w:t>
      </w:r>
      <w:proofErr w:type="gramStart"/>
      <w:r>
        <w:t>300-400</w:t>
      </w:r>
      <w:proofErr w:type="gramEnd"/>
      <w:r w:rsidR="006714D3">
        <w:t xml:space="preserve"> </w:t>
      </w:r>
      <w:r>
        <w:t>år.</w:t>
      </w:r>
    </w:p>
    <w:p w14:paraId="4D009A2A" w14:textId="798FB29B" w:rsidR="00A44D55" w:rsidRDefault="00A44D55" w:rsidP="00A44D55">
      <w:pPr>
        <w:tabs>
          <w:tab w:val="left" w:pos="1134"/>
          <w:tab w:val="left" w:pos="2604"/>
          <w:tab w:val="left" w:pos="3912"/>
          <w:tab w:val="left" w:pos="5214"/>
          <w:tab w:val="left" w:pos="6522"/>
          <w:tab w:val="left" w:pos="7824"/>
          <w:tab w:val="left" w:pos="9126"/>
          <w:tab w:val="left" w:pos="10434"/>
        </w:tabs>
      </w:pPr>
    </w:p>
    <w:p w14:paraId="6C0AB62C" w14:textId="4FE96821" w:rsidR="009B2D82" w:rsidRDefault="009B2D82" w:rsidP="00401740">
      <w:pPr>
        <w:tabs>
          <w:tab w:val="left" w:pos="709"/>
          <w:tab w:val="left" w:pos="2835"/>
          <w:tab w:val="left" w:pos="3119"/>
          <w:tab w:val="left" w:pos="5670"/>
          <w:tab w:val="left" w:pos="6946"/>
          <w:tab w:val="left" w:pos="9639"/>
        </w:tabs>
      </w:pPr>
    </w:p>
    <w:p w14:paraId="69C1D205" w14:textId="2B896771" w:rsidR="006D4796" w:rsidRDefault="006D4796" w:rsidP="00745248">
      <w:pPr>
        <w:pStyle w:val="Rubrik2"/>
      </w:pPr>
      <w:r>
        <w:t>Hur man överklagar</w:t>
      </w:r>
    </w:p>
    <w:p w14:paraId="51521505" w14:textId="77777777" w:rsidR="0003699B" w:rsidRDefault="0003699B" w:rsidP="006D4796">
      <w:pPr>
        <w:autoSpaceDE w:val="0"/>
        <w:autoSpaceDN w:val="0"/>
        <w:adjustRightInd w:val="0"/>
        <w:rPr>
          <w:b/>
          <w:bCs/>
          <w:szCs w:val="24"/>
        </w:rPr>
      </w:pPr>
    </w:p>
    <w:p w14:paraId="4BA2ECA5" w14:textId="77777777" w:rsidR="006D4796" w:rsidRDefault="006D4796" w:rsidP="006D4796">
      <w:pPr>
        <w:autoSpaceDE w:val="0"/>
        <w:autoSpaceDN w:val="0"/>
        <w:adjustRightInd w:val="0"/>
        <w:rPr>
          <w:szCs w:val="24"/>
        </w:rPr>
      </w:pPr>
      <w:r>
        <w:rPr>
          <w:szCs w:val="24"/>
        </w:rPr>
        <w:t>Detta beslut kan överklagas hos regeringen (Miljö- och energidepartementet) enligt</w:t>
      </w:r>
    </w:p>
    <w:p w14:paraId="4A74F38C" w14:textId="7F7E34E0" w:rsidR="009B2D82" w:rsidRDefault="006D4796" w:rsidP="006D4796">
      <w:pPr>
        <w:tabs>
          <w:tab w:val="left" w:pos="709"/>
          <w:tab w:val="left" w:pos="2835"/>
          <w:tab w:val="left" w:pos="3119"/>
          <w:tab w:val="left" w:pos="5670"/>
          <w:tab w:val="left" w:pos="6946"/>
          <w:tab w:val="left" w:pos="9639"/>
        </w:tabs>
        <w:rPr>
          <w:szCs w:val="24"/>
        </w:rPr>
      </w:pPr>
      <w:r>
        <w:rPr>
          <w:szCs w:val="24"/>
        </w:rPr>
        <w:t>Bilaga 4.</w:t>
      </w:r>
    </w:p>
    <w:p w14:paraId="27BF6E3C" w14:textId="77777777" w:rsidR="00D04F49" w:rsidRDefault="00D04F49" w:rsidP="006D4796">
      <w:pPr>
        <w:tabs>
          <w:tab w:val="left" w:pos="709"/>
          <w:tab w:val="left" w:pos="2835"/>
          <w:tab w:val="left" w:pos="3119"/>
          <w:tab w:val="left" w:pos="5670"/>
          <w:tab w:val="left" w:pos="6946"/>
          <w:tab w:val="left" w:pos="9639"/>
        </w:tabs>
        <w:rPr>
          <w:szCs w:val="24"/>
        </w:rPr>
      </w:pPr>
    </w:p>
    <w:p w14:paraId="754F456F" w14:textId="77777777" w:rsidR="009B2D82" w:rsidRDefault="009B2D82" w:rsidP="006D4796">
      <w:pPr>
        <w:tabs>
          <w:tab w:val="left" w:pos="709"/>
          <w:tab w:val="left" w:pos="2835"/>
          <w:tab w:val="left" w:pos="3119"/>
          <w:tab w:val="left" w:pos="5670"/>
          <w:tab w:val="left" w:pos="6946"/>
          <w:tab w:val="left" w:pos="9639"/>
        </w:tabs>
      </w:pPr>
    </w:p>
    <w:p w14:paraId="7EDCD1D3" w14:textId="77777777" w:rsidR="00401740" w:rsidRPr="00734A93" w:rsidRDefault="00401740" w:rsidP="009E6BEF">
      <w:pPr>
        <w:pStyle w:val="Rubrik2"/>
      </w:pPr>
      <w:r w:rsidRPr="00734A93">
        <w:t>B</w:t>
      </w:r>
      <w:r>
        <w:t>eslutets ikraftträdande</w:t>
      </w:r>
    </w:p>
    <w:p w14:paraId="786A8A5A" w14:textId="77777777" w:rsidR="00401740" w:rsidRDefault="00401740" w:rsidP="00401740">
      <w:pPr>
        <w:rPr>
          <w:rFonts w:ascii="Arial" w:hAnsi="Arial" w:cs="Arial"/>
          <w:color w:val="000080"/>
          <w:sz w:val="20"/>
        </w:rPr>
      </w:pPr>
    </w:p>
    <w:p w14:paraId="2A4AA4E5" w14:textId="0BAD7B6D" w:rsidR="00401740" w:rsidRDefault="00401740" w:rsidP="00401740">
      <w:pPr>
        <w:rPr>
          <w:szCs w:val="24"/>
        </w:rPr>
      </w:pPr>
      <w:r w:rsidRPr="00734A93">
        <w:rPr>
          <w:szCs w:val="24"/>
        </w:rPr>
        <w:t>Beslutet gäller från den dag det vunnit laga kraft, utom vad gäller föreskrifter med stöd av 7 kap. 30 § miljöbalken, vilka gäller omedelbart.</w:t>
      </w:r>
    </w:p>
    <w:p w14:paraId="1964AB7D" w14:textId="3EEF4820" w:rsidR="009B2D82" w:rsidRDefault="009B2D82" w:rsidP="00401740">
      <w:pPr>
        <w:rPr>
          <w:szCs w:val="24"/>
        </w:rPr>
      </w:pPr>
    </w:p>
    <w:p w14:paraId="38493FB5" w14:textId="132FC953" w:rsidR="009B2D82" w:rsidRDefault="009B2D82" w:rsidP="00401740">
      <w:pPr>
        <w:rPr>
          <w:szCs w:val="24"/>
        </w:rPr>
      </w:pPr>
    </w:p>
    <w:p w14:paraId="48203151" w14:textId="77777777" w:rsidR="009B2D82" w:rsidRDefault="009B2D82" w:rsidP="00745248">
      <w:pPr>
        <w:pStyle w:val="Rubrik2"/>
      </w:pPr>
      <w:r>
        <w:t>De som deltagit i länsstyrelsens beslut</w:t>
      </w:r>
    </w:p>
    <w:p w14:paraId="40FF12AB" w14:textId="77777777" w:rsidR="00745248" w:rsidRDefault="00745248" w:rsidP="009B2D82">
      <w:pPr>
        <w:autoSpaceDE w:val="0"/>
        <w:autoSpaceDN w:val="0"/>
        <w:adjustRightInd w:val="0"/>
        <w:rPr>
          <w:szCs w:val="24"/>
        </w:rPr>
      </w:pPr>
    </w:p>
    <w:p w14:paraId="0736E42A" w14:textId="26EF7623" w:rsidR="009B2D82" w:rsidRPr="0087335F" w:rsidRDefault="009B2D82" w:rsidP="003F2CA0">
      <w:pPr>
        <w:autoSpaceDE w:val="0"/>
        <w:autoSpaceDN w:val="0"/>
        <w:adjustRightInd w:val="0"/>
        <w:rPr>
          <w:szCs w:val="24"/>
        </w:rPr>
      </w:pPr>
      <w:r w:rsidRPr="00876E5B">
        <w:rPr>
          <w:szCs w:val="24"/>
        </w:rPr>
        <w:t xml:space="preserve">I detta ärende har beslut tagits av </w:t>
      </w:r>
      <w:r w:rsidR="00CD5E41">
        <w:rPr>
          <w:szCs w:val="24"/>
        </w:rPr>
        <w:t>vikarierande</w:t>
      </w:r>
      <w:r w:rsidR="003F2CA0" w:rsidRPr="0071793B">
        <w:rPr>
          <w:szCs w:val="24"/>
        </w:rPr>
        <w:t xml:space="preserve"> landshövding Johan Antti</w:t>
      </w:r>
      <w:r w:rsidRPr="0071793B">
        <w:rPr>
          <w:szCs w:val="24"/>
        </w:rPr>
        <w:t xml:space="preserve"> </w:t>
      </w:r>
      <w:r w:rsidRPr="00876E5B">
        <w:rPr>
          <w:szCs w:val="24"/>
        </w:rPr>
        <w:t>efter föredragning</w:t>
      </w:r>
      <w:r w:rsidR="003F2CA0">
        <w:rPr>
          <w:szCs w:val="24"/>
        </w:rPr>
        <w:t xml:space="preserve"> </w:t>
      </w:r>
      <w:r w:rsidRPr="00876E5B">
        <w:rPr>
          <w:szCs w:val="24"/>
        </w:rPr>
        <w:t>av natur</w:t>
      </w:r>
      <w:r w:rsidR="00745248">
        <w:rPr>
          <w:szCs w:val="24"/>
        </w:rPr>
        <w:t>skyddshandläggare Alexandra Lindmark.</w:t>
      </w:r>
      <w:r w:rsidRPr="00876E5B">
        <w:rPr>
          <w:color w:val="FF0000"/>
          <w:szCs w:val="24"/>
        </w:rPr>
        <w:t xml:space="preserve"> </w:t>
      </w:r>
      <w:r w:rsidRPr="00876E5B">
        <w:rPr>
          <w:szCs w:val="24"/>
        </w:rPr>
        <w:t>I den slutliga</w:t>
      </w:r>
      <w:r w:rsidRPr="0087335F">
        <w:rPr>
          <w:szCs w:val="24"/>
        </w:rPr>
        <w:t xml:space="preserve"> handläggningen av</w:t>
      </w:r>
      <w:r w:rsidR="003F2CA0">
        <w:rPr>
          <w:szCs w:val="24"/>
        </w:rPr>
        <w:t xml:space="preserve"> </w:t>
      </w:r>
      <w:r w:rsidRPr="0087335F">
        <w:rPr>
          <w:szCs w:val="24"/>
        </w:rPr>
        <w:t>ärendet deltog även naturskyddshandläggare Camilla Carlsson, chefen för</w:t>
      </w:r>
      <w:r w:rsidR="003F2CA0">
        <w:rPr>
          <w:szCs w:val="24"/>
        </w:rPr>
        <w:t xml:space="preserve"> </w:t>
      </w:r>
      <w:r w:rsidRPr="0087335F">
        <w:rPr>
          <w:szCs w:val="24"/>
        </w:rPr>
        <w:t>naturskyddsenheten Per-Anders Jonsson samt jurist Simon Bergdahl.</w:t>
      </w:r>
    </w:p>
    <w:p w14:paraId="3211558F" w14:textId="3990B2FD" w:rsidR="009B2D82" w:rsidRDefault="009B2D82" w:rsidP="00401740">
      <w:pPr>
        <w:tabs>
          <w:tab w:val="left" w:pos="709"/>
          <w:tab w:val="left" w:pos="5670"/>
          <w:tab w:val="left" w:pos="7939"/>
          <w:tab w:val="left" w:pos="9639"/>
        </w:tabs>
      </w:pPr>
    </w:p>
    <w:p w14:paraId="7F2F6428" w14:textId="77777777" w:rsidR="00745248" w:rsidRDefault="00745248" w:rsidP="00401740">
      <w:pPr>
        <w:tabs>
          <w:tab w:val="left" w:pos="709"/>
          <w:tab w:val="left" w:pos="5670"/>
          <w:tab w:val="left" w:pos="7939"/>
          <w:tab w:val="left" w:pos="9639"/>
        </w:tabs>
      </w:pPr>
    </w:p>
    <w:p w14:paraId="67C15905" w14:textId="43DC2834" w:rsidR="00745248" w:rsidRPr="00745248" w:rsidRDefault="00401740" w:rsidP="00745248">
      <w:pPr>
        <w:pStyle w:val="Rubrik3"/>
      </w:pPr>
      <w:r w:rsidRPr="00E44979">
        <w:t>Bilagor:</w:t>
      </w:r>
    </w:p>
    <w:p w14:paraId="26555DD1" w14:textId="77777777" w:rsidR="00401740" w:rsidRDefault="00401740" w:rsidP="002E77E5">
      <w:pPr>
        <w:pStyle w:val="Liststycke"/>
        <w:numPr>
          <w:ilvl w:val="0"/>
          <w:numId w:val="41"/>
        </w:numPr>
        <w:tabs>
          <w:tab w:val="left" w:pos="360"/>
          <w:tab w:val="left" w:pos="709"/>
          <w:tab w:val="left" w:pos="2835"/>
          <w:tab w:val="left" w:pos="3119"/>
          <w:tab w:val="left" w:pos="5670"/>
          <w:tab w:val="left" w:pos="6946"/>
          <w:tab w:val="left" w:pos="9639"/>
        </w:tabs>
      </w:pPr>
      <w:r>
        <w:t>Karta över naturreservatet</w:t>
      </w:r>
    </w:p>
    <w:p w14:paraId="33FCDE96" w14:textId="77777777" w:rsidR="00401740" w:rsidRDefault="00401740" w:rsidP="002E77E5">
      <w:pPr>
        <w:pStyle w:val="Liststycke"/>
        <w:numPr>
          <w:ilvl w:val="0"/>
          <w:numId w:val="41"/>
        </w:numPr>
        <w:tabs>
          <w:tab w:val="left" w:pos="360"/>
          <w:tab w:val="left" w:pos="709"/>
          <w:tab w:val="left" w:pos="2835"/>
          <w:tab w:val="left" w:pos="3119"/>
          <w:tab w:val="left" w:pos="5670"/>
          <w:tab w:val="left" w:pos="6946"/>
          <w:tab w:val="left" w:pos="9639"/>
        </w:tabs>
      </w:pPr>
      <w:r>
        <w:t>Karta över naturreservatets tidigare avgränsning</w:t>
      </w:r>
    </w:p>
    <w:p w14:paraId="06F3FB29" w14:textId="1C6AC97C" w:rsidR="00401740" w:rsidRDefault="00401740" w:rsidP="002E77E5">
      <w:pPr>
        <w:pStyle w:val="Liststycke"/>
        <w:numPr>
          <w:ilvl w:val="0"/>
          <w:numId w:val="41"/>
        </w:numPr>
        <w:tabs>
          <w:tab w:val="left" w:pos="360"/>
          <w:tab w:val="left" w:pos="709"/>
          <w:tab w:val="left" w:pos="2835"/>
          <w:tab w:val="left" w:pos="3119"/>
          <w:tab w:val="left" w:pos="5670"/>
          <w:tab w:val="left" w:pos="6946"/>
          <w:tab w:val="left" w:pos="9639"/>
        </w:tabs>
      </w:pPr>
      <w:r>
        <w:t>Översiktskarta</w:t>
      </w:r>
    </w:p>
    <w:p w14:paraId="47C057DD" w14:textId="1A087C58" w:rsidR="009B2D82" w:rsidRDefault="009B2D82" w:rsidP="002E77E5">
      <w:pPr>
        <w:pStyle w:val="Liststycke"/>
        <w:numPr>
          <w:ilvl w:val="0"/>
          <w:numId w:val="41"/>
        </w:numPr>
        <w:tabs>
          <w:tab w:val="left" w:pos="360"/>
          <w:tab w:val="left" w:pos="709"/>
          <w:tab w:val="left" w:pos="2835"/>
          <w:tab w:val="left" w:pos="3119"/>
          <w:tab w:val="left" w:pos="5670"/>
          <w:tab w:val="left" w:pos="6946"/>
          <w:tab w:val="left" w:pos="9639"/>
        </w:tabs>
      </w:pPr>
      <w:r>
        <w:t>Hur man överklagar</w:t>
      </w:r>
    </w:p>
    <w:p w14:paraId="3CABF0DA" w14:textId="7E4FAD44" w:rsidR="00CF77D6" w:rsidRPr="00401740" w:rsidRDefault="00DA7DAE" w:rsidP="00401740">
      <w:pPr>
        <w:pStyle w:val="Liststycke"/>
        <w:numPr>
          <w:ilvl w:val="0"/>
          <w:numId w:val="41"/>
        </w:numPr>
        <w:tabs>
          <w:tab w:val="left" w:pos="360"/>
          <w:tab w:val="left" w:pos="709"/>
          <w:tab w:val="left" w:pos="2835"/>
          <w:tab w:val="left" w:pos="3119"/>
          <w:tab w:val="left" w:pos="5670"/>
          <w:tab w:val="left" w:pos="6946"/>
          <w:tab w:val="left" w:pos="9639"/>
        </w:tabs>
      </w:pPr>
      <w:r>
        <w:t>B</w:t>
      </w:r>
      <w:r w:rsidR="002E77E5">
        <w:t xml:space="preserve">ildande av naturreservatet </w:t>
      </w:r>
      <w:proofErr w:type="spellStart"/>
      <w:r w:rsidR="002E77E5">
        <w:t>Paljaskero</w:t>
      </w:r>
      <w:proofErr w:type="spellEnd"/>
      <w:r w:rsidR="004B1CC7">
        <w:t xml:space="preserve"> i Övertorneå kommun</w:t>
      </w:r>
    </w:p>
    <w:sectPr w:rsidR="00CF77D6" w:rsidRPr="00401740">
      <w:headerReference w:type="default" r:id="rId8"/>
      <w:headerReference w:type="first" r:id="rId9"/>
      <w:footerReference w:type="first" r:id="rId10"/>
      <w:pgSz w:w="11907" w:h="16840"/>
      <w:pgMar w:top="567" w:right="567" w:bottom="567" w:left="2835" w:header="561" w:footer="56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24D2DB" w14:textId="77777777" w:rsidR="00DF3645" w:rsidRDefault="00DF3645">
      <w:r>
        <w:separator/>
      </w:r>
    </w:p>
  </w:endnote>
  <w:endnote w:type="continuationSeparator" w:id="0">
    <w:p w14:paraId="565971A8" w14:textId="77777777" w:rsidR="00DF3645" w:rsidRDefault="00DF3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B7B5AA" w14:textId="77777777" w:rsidR="00473CA1" w:rsidRDefault="00473CA1">
    <w:pPr>
      <w:pStyle w:val="Sidfot"/>
      <w:pBdr>
        <w:between w:val="single" w:sz="6" w:space="1" w:color="auto"/>
      </w:pBdr>
      <w:tabs>
        <w:tab w:val="clear" w:pos="4819"/>
        <w:tab w:val="clear" w:pos="9071"/>
        <w:tab w:val="left" w:pos="0"/>
        <w:tab w:val="left" w:pos="1701"/>
        <w:tab w:val="left" w:pos="3261"/>
        <w:tab w:val="left" w:pos="4678"/>
        <w:tab w:val="left" w:pos="6237"/>
        <w:tab w:val="left" w:pos="8789"/>
      </w:tabs>
      <w:ind w:left="-2268" w:right="-2"/>
      <w:rPr>
        <w:b/>
        <w:sz w:val="16"/>
      </w:rPr>
    </w:pPr>
  </w:p>
  <w:p w14:paraId="5CC0F427" w14:textId="77777777" w:rsidR="00473CA1" w:rsidRDefault="00473CA1">
    <w:pPr>
      <w:pStyle w:val="Sidfot"/>
      <w:tabs>
        <w:tab w:val="clear" w:pos="4819"/>
        <w:tab w:val="clear" w:pos="9071"/>
        <w:tab w:val="left" w:pos="0"/>
        <w:tab w:val="left" w:pos="1701"/>
        <w:tab w:val="left" w:pos="3261"/>
        <w:tab w:val="left" w:pos="4678"/>
        <w:tab w:val="left" w:pos="6237"/>
        <w:tab w:val="left" w:pos="8789"/>
      </w:tabs>
      <w:ind w:left="-2268" w:right="-2"/>
      <w:rPr>
        <w:b/>
        <w:sz w:val="16"/>
      </w:rPr>
    </w:pPr>
  </w:p>
  <w:p w14:paraId="71635B40" w14:textId="77777777" w:rsidR="00473CA1" w:rsidRDefault="00473CA1" w:rsidP="00C61830">
    <w:pPr>
      <w:pStyle w:val="Sidfot"/>
      <w:pBdr>
        <w:top w:val="single" w:sz="6" w:space="1" w:color="auto"/>
        <w:between w:val="single" w:sz="6" w:space="1" w:color="auto"/>
      </w:pBdr>
      <w:tabs>
        <w:tab w:val="clear" w:pos="4819"/>
        <w:tab w:val="clear" w:pos="9071"/>
        <w:tab w:val="left" w:pos="-709"/>
        <w:tab w:val="left" w:pos="851"/>
        <w:tab w:val="left" w:pos="2127"/>
        <w:tab w:val="left" w:pos="3686"/>
        <w:tab w:val="left" w:pos="6237"/>
        <w:tab w:val="left" w:pos="8789"/>
      </w:tabs>
      <w:ind w:left="-2268" w:right="-2"/>
      <w:rPr>
        <w:sz w:val="12"/>
      </w:rPr>
    </w:pPr>
    <w:r>
      <w:rPr>
        <w:sz w:val="12"/>
      </w:rPr>
      <w:t>POSTADRESS</w:t>
    </w:r>
    <w:r>
      <w:rPr>
        <w:sz w:val="12"/>
      </w:rPr>
      <w:tab/>
      <w:t>BESÖKSADRESS</w:t>
    </w:r>
    <w:r>
      <w:rPr>
        <w:sz w:val="12"/>
      </w:rPr>
      <w:tab/>
      <w:t>TELEFON</w:t>
    </w:r>
    <w:r>
      <w:rPr>
        <w:sz w:val="12"/>
      </w:rPr>
      <w:tab/>
      <w:t>TELEFAX</w:t>
    </w:r>
    <w:r>
      <w:rPr>
        <w:sz w:val="12"/>
      </w:rPr>
      <w:tab/>
      <w:t>E-POST</w:t>
    </w:r>
    <w:r>
      <w:rPr>
        <w:sz w:val="12"/>
      </w:rPr>
      <w:tab/>
      <w:t>INTERNET</w:t>
    </w:r>
  </w:p>
  <w:p w14:paraId="0BB0AA5A" w14:textId="77777777" w:rsidR="00473CA1" w:rsidRPr="00C61830" w:rsidRDefault="00473CA1" w:rsidP="00C61830">
    <w:pPr>
      <w:pStyle w:val="Sidfot"/>
      <w:tabs>
        <w:tab w:val="clear" w:pos="4819"/>
        <w:tab w:val="clear" w:pos="9071"/>
        <w:tab w:val="left" w:pos="-709"/>
        <w:tab w:val="left" w:pos="851"/>
        <w:tab w:val="left" w:pos="2127"/>
        <w:tab w:val="left" w:pos="3686"/>
        <w:tab w:val="left" w:pos="6237"/>
        <w:tab w:val="left" w:pos="8789"/>
      </w:tabs>
      <w:ind w:left="-2268"/>
      <w:rPr>
        <w:b/>
        <w:sz w:val="16"/>
      </w:rPr>
    </w:pPr>
    <w:r>
      <w:rPr>
        <w:b/>
        <w:sz w:val="16"/>
      </w:rPr>
      <w:t>971 86 LULEÅ</w:t>
    </w:r>
    <w:r>
      <w:rPr>
        <w:b/>
        <w:sz w:val="16"/>
      </w:rPr>
      <w:tab/>
      <w:t>Stationsgatan 5</w:t>
    </w:r>
    <w:r>
      <w:rPr>
        <w:b/>
        <w:sz w:val="16"/>
      </w:rPr>
      <w:tab/>
      <w:t>010-225 50 00</w:t>
    </w:r>
    <w:r>
      <w:rPr>
        <w:b/>
        <w:sz w:val="16"/>
      </w:rPr>
      <w:tab/>
      <w:t>0920-22 84 11</w:t>
    </w:r>
    <w:r>
      <w:rPr>
        <w:b/>
        <w:sz w:val="16"/>
      </w:rPr>
      <w:tab/>
      <w:t>norrbotten@lansstyrelsen.se</w:t>
    </w:r>
    <w:r>
      <w:rPr>
        <w:b/>
        <w:sz w:val="16"/>
      </w:rPr>
      <w:tab/>
      <w:t>www.lansstyrelsen.se/norrbotten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BC72DE" w14:textId="77777777" w:rsidR="00DF3645" w:rsidRDefault="00DF3645">
      <w:r>
        <w:separator/>
      </w:r>
    </w:p>
  </w:footnote>
  <w:footnote w:type="continuationSeparator" w:id="0">
    <w:p w14:paraId="320FB0A1" w14:textId="77777777" w:rsidR="00DF3645" w:rsidRDefault="00DF36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2268" w:type="dxa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835"/>
      <w:gridCol w:w="2863"/>
      <w:gridCol w:w="2835"/>
      <w:gridCol w:w="1729"/>
      <w:gridCol w:w="724"/>
    </w:tblGrid>
    <w:tr w:rsidR="00473CA1" w14:paraId="0B07A957" w14:textId="77777777">
      <w:trPr>
        <w:cantSplit/>
      </w:trPr>
      <w:tc>
        <w:tcPr>
          <w:tcW w:w="2835" w:type="dxa"/>
        </w:tcPr>
        <w:p w14:paraId="707DF2D5" w14:textId="77777777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  <w:jc w:val="center"/>
          </w:pPr>
          <w:r>
            <w:rPr>
              <w:noProof/>
            </w:rPr>
            <w:drawing>
              <wp:inline distT="0" distB="0" distL="0" distR="0" wp14:anchorId="4E0DD04D" wp14:editId="02FCEECC">
                <wp:extent cx="731520" cy="1081405"/>
                <wp:effectExtent l="0" t="0" r="0" b="0"/>
                <wp:docPr id="1" name="Bild 1" descr="Krona Mac_SvV_text_3_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rona Mac_SvV_text_3_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1081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3" w:type="dxa"/>
        </w:tcPr>
        <w:p w14:paraId="2AD9CE04" w14:textId="77777777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</w:pPr>
        </w:p>
      </w:tc>
      <w:tc>
        <w:tcPr>
          <w:tcW w:w="2835" w:type="dxa"/>
        </w:tcPr>
        <w:p w14:paraId="00C13404" w14:textId="433E2C66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</w:pPr>
          <w:r>
            <w:fldChar w:fldCharType="begin"/>
          </w:r>
          <w:r>
            <w:instrText xml:space="preserve">TITLE </w:instrText>
          </w:r>
          <w:r>
            <w:fldChar w:fldCharType="separate"/>
          </w:r>
          <w:r w:rsidR="00E75503">
            <w:t>BESLUT</w:t>
          </w:r>
          <w:r>
            <w:fldChar w:fldCharType="end"/>
          </w:r>
        </w:p>
        <w:p w14:paraId="0EF538A6" w14:textId="77777777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</w:pPr>
        </w:p>
        <w:p w14:paraId="708AFED0" w14:textId="77777777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  <w:rPr>
              <w:sz w:val="16"/>
              <w:szCs w:val="16"/>
            </w:rPr>
          </w:pPr>
          <w:r>
            <w:rPr>
              <w:sz w:val="16"/>
              <w:szCs w:val="16"/>
            </w:rPr>
            <w:t>Datum</w:t>
          </w:r>
        </w:p>
        <w:p w14:paraId="1F5E53FC" w14:textId="250B4808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</w:pPr>
          <w:r>
            <w:fldChar w:fldCharType="begin"/>
          </w:r>
          <w:r>
            <w:instrText xml:space="preserve">KEYWORDS </w:instrText>
          </w:r>
          <w:r>
            <w:fldChar w:fldCharType="separate"/>
          </w:r>
          <w:r w:rsidR="00E75503">
            <w:t>2018-03-07</w:t>
          </w:r>
          <w:r>
            <w:fldChar w:fldCharType="end"/>
          </w:r>
        </w:p>
      </w:tc>
      <w:tc>
        <w:tcPr>
          <w:tcW w:w="1729" w:type="dxa"/>
        </w:tcPr>
        <w:p w14:paraId="2BE1982A" w14:textId="0E34B63C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</w:pPr>
        </w:p>
        <w:p w14:paraId="173FD844" w14:textId="77777777" w:rsidR="00CC3C32" w:rsidRDefault="00CC3C32">
          <w:pPr>
            <w:pStyle w:val="Sidhuvud"/>
            <w:tabs>
              <w:tab w:val="left" w:pos="5670"/>
              <w:tab w:val="left" w:pos="7939"/>
              <w:tab w:val="left" w:pos="9639"/>
            </w:tabs>
          </w:pPr>
        </w:p>
        <w:p w14:paraId="089740C7" w14:textId="77777777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  <w:rPr>
              <w:sz w:val="16"/>
              <w:szCs w:val="16"/>
            </w:rPr>
          </w:pPr>
          <w:r>
            <w:rPr>
              <w:sz w:val="16"/>
              <w:szCs w:val="16"/>
            </w:rPr>
            <w:t>Diarienummer</w:t>
          </w:r>
        </w:p>
        <w:p w14:paraId="2D9CD624" w14:textId="265A3D35" w:rsidR="00473CA1" w:rsidRDefault="00E75503">
          <w:pPr>
            <w:pStyle w:val="Sidhuvud"/>
            <w:tabs>
              <w:tab w:val="left" w:pos="5670"/>
              <w:tab w:val="left" w:pos="7939"/>
              <w:tab w:val="left" w:pos="9639"/>
            </w:tabs>
          </w:pPr>
          <w:r>
            <w:fldChar w:fldCharType="begin"/>
          </w:r>
          <w:r>
            <w:instrText xml:space="preserve"> SUBJECT   \* MERGEFORMAT </w:instrText>
          </w:r>
          <w:r>
            <w:fldChar w:fldCharType="separate"/>
          </w:r>
          <w:r>
            <w:t>511-13200-2017</w:t>
          </w:r>
          <w:r>
            <w:fldChar w:fldCharType="end"/>
          </w:r>
        </w:p>
        <w:p w14:paraId="74CFFBFA" w14:textId="77777777" w:rsidR="00473CA1" w:rsidRPr="002D2268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  <w:rPr>
              <w:sz w:val="16"/>
              <w:szCs w:val="16"/>
            </w:rPr>
          </w:pPr>
        </w:p>
        <w:p w14:paraId="6A02A6A8" w14:textId="77777777" w:rsidR="00473CA1" w:rsidRDefault="00473CA1" w:rsidP="002D2268">
          <w:pPr>
            <w:pStyle w:val="Sidhuvud"/>
            <w:tabs>
              <w:tab w:val="left" w:pos="5670"/>
              <w:tab w:val="left" w:pos="7939"/>
              <w:tab w:val="left" w:pos="9639"/>
            </w:tabs>
            <w:rPr>
              <w:sz w:val="16"/>
            </w:rPr>
          </w:pPr>
          <w:r>
            <w:rPr>
              <w:sz w:val="16"/>
            </w:rPr>
            <w:t>NVR ID</w:t>
          </w:r>
        </w:p>
        <w:p w14:paraId="02C074CB" w14:textId="453BBE8E" w:rsidR="00473CA1" w:rsidRDefault="00E75503" w:rsidP="002D2268">
          <w:pPr>
            <w:pStyle w:val="Sidhuvud"/>
            <w:tabs>
              <w:tab w:val="left" w:pos="5670"/>
              <w:tab w:val="left" w:pos="7939"/>
              <w:tab w:val="left" w:pos="9639"/>
            </w:tabs>
          </w:pPr>
          <w:r>
            <w:fldChar w:fldCharType="begin"/>
          </w:r>
          <w:r>
            <w:instrText xml:space="preserve"> AUTHOR  \* MERGEFORMAT </w:instrText>
          </w:r>
          <w:r>
            <w:fldChar w:fldCharType="separate"/>
          </w:r>
          <w:r>
            <w:rPr>
              <w:noProof/>
            </w:rPr>
            <w:t>2022749</w:t>
          </w:r>
          <w:r>
            <w:rPr>
              <w:noProof/>
            </w:rPr>
            <w:fldChar w:fldCharType="end"/>
          </w:r>
        </w:p>
      </w:tc>
      <w:tc>
        <w:tcPr>
          <w:tcW w:w="724" w:type="dxa"/>
        </w:tcPr>
        <w:p w14:paraId="2C4D4998" w14:textId="4AE5E352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E75503">
            <w:rPr>
              <w:noProof/>
            </w:rPr>
            <w:t>3</w:t>
          </w:r>
          <w:r>
            <w:fldChar w:fldCharType="end"/>
          </w:r>
          <w:r>
            <w:t xml:space="preserve"> (</w:t>
          </w:r>
          <w:r>
            <w:fldChar w:fldCharType="begin"/>
          </w:r>
          <w:r>
            <w:instrText xml:space="preserve">NUMPAGES </w:instrText>
          </w:r>
          <w:r>
            <w:fldChar w:fldCharType="separate"/>
          </w:r>
          <w:r w:rsidR="00E75503">
            <w:rPr>
              <w:noProof/>
            </w:rPr>
            <w:t>3</w:t>
          </w:r>
          <w:r>
            <w:fldChar w:fldCharType="end"/>
          </w:r>
          <w:r>
            <w:t>)</w:t>
          </w:r>
        </w:p>
        <w:p w14:paraId="2C0D0864" w14:textId="77777777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</w:pPr>
        </w:p>
      </w:tc>
    </w:tr>
  </w:tbl>
  <w:p w14:paraId="3FF82D3F" w14:textId="77777777" w:rsidR="00473CA1" w:rsidRDefault="00473CA1">
    <w:pPr>
      <w:pStyle w:val="Sidhuvud"/>
      <w:tabs>
        <w:tab w:val="left" w:pos="5670"/>
        <w:tab w:val="left" w:pos="7939"/>
        <w:tab w:val="left" w:pos="9639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2268" w:type="dxa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2835"/>
      <w:gridCol w:w="2863"/>
      <w:gridCol w:w="2835"/>
      <w:gridCol w:w="1729"/>
      <w:gridCol w:w="724"/>
    </w:tblGrid>
    <w:tr w:rsidR="00473CA1" w14:paraId="69828623" w14:textId="77777777">
      <w:trPr>
        <w:cantSplit/>
      </w:trPr>
      <w:tc>
        <w:tcPr>
          <w:tcW w:w="2835" w:type="dxa"/>
        </w:tcPr>
        <w:p w14:paraId="46777212" w14:textId="77777777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  <w:jc w:val="center"/>
          </w:pPr>
          <w:r>
            <w:rPr>
              <w:noProof/>
            </w:rPr>
            <w:drawing>
              <wp:inline distT="0" distB="0" distL="0" distR="0" wp14:anchorId="3C61ACE6" wp14:editId="0A32D485">
                <wp:extent cx="731520" cy="1081405"/>
                <wp:effectExtent l="0" t="0" r="0" b="0"/>
                <wp:docPr id="2" name="Bild 2" descr="Krona Mac_SvV_text_3_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Krona Mac_SvV_text_3_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1081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3" w:type="dxa"/>
        </w:tcPr>
        <w:p w14:paraId="6F5FFC38" w14:textId="77777777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</w:pPr>
        </w:p>
      </w:tc>
      <w:tc>
        <w:tcPr>
          <w:tcW w:w="2835" w:type="dxa"/>
        </w:tcPr>
        <w:p w14:paraId="505BEED2" w14:textId="41CF341F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</w:pPr>
          <w:r>
            <w:fldChar w:fldCharType="begin"/>
          </w:r>
          <w:r>
            <w:instrText xml:space="preserve">TITLE </w:instrText>
          </w:r>
          <w:r>
            <w:fldChar w:fldCharType="separate"/>
          </w:r>
          <w:r w:rsidR="00E75503">
            <w:t>BESLUT</w:t>
          </w:r>
          <w:r>
            <w:fldChar w:fldCharType="end"/>
          </w:r>
        </w:p>
        <w:p w14:paraId="71E5DF81" w14:textId="77777777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</w:pPr>
        </w:p>
        <w:p w14:paraId="3B34EBAB" w14:textId="77777777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  <w:rPr>
              <w:sz w:val="16"/>
              <w:szCs w:val="16"/>
            </w:rPr>
          </w:pPr>
          <w:r>
            <w:rPr>
              <w:sz w:val="16"/>
              <w:szCs w:val="16"/>
            </w:rPr>
            <w:t>Datum</w:t>
          </w:r>
        </w:p>
        <w:p w14:paraId="436F19D2" w14:textId="6434EF45" w:rsidR="000C32B0" w:rsidRPr="000C32B0" w:rsidRDefault="000C32B0">
          <w:pPr>
            <w:pStyle w:val="Sidhuvud"/>
            <w:tabs>
              <w:tab w:val="left" w:pos="5670"/>
              <w:tab w:val="left" w:pos="7939"/>
              <w:tab w:val="left" w:pos="9639"/>
            </w:tabs>
            <w:rPr>
              <w:szCs w:val="16"/>
            </w:rPr>
          </w:pPr>
          <w:r>
            <w:rPr>
              <w:szCs w:val="16"/>
            </w:rPr>
            <w:t>2018-03-07</w:t>
          </w:r>
        </w:p>
      </w:tc>
      <w:tc>
        <w:tcPr>
          <w:tcW w:w="1729" w:type="dxa"/>
        </w:tcPr>
        <w:p w14:paraId="183E6B40" w14:textId="1B49F2B0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</w:pPr>
        </w:p>
        <w:p w14:paraId="2DA5478C" w14:textId="77777777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</w:pPr>
        </w:p>
        <w:p w14:paraId="38B6A2C5" w14:textId="77777777" w:rsidR="00473CA1" w:rsidRDefault="00473CA1" w:rsidP="002B2EEB">
          <w:pPr>
            <w:pStyle w:val="Sidhuvud"/>
            <w:tabs>
              <w:tab w:val="left" w:pos="5670"/>
              <w:tab w:val="left" w:pos="7939"/>
              <w:tab w:val="left" w:pos="9639"/>
            </w:tabs>
            <w:rPr>
              <w:sz w:val="16"/>
              <w:szCs w:val="16"/>
              <w:lang w:val="de-DE"/>
            </w:rPr>
          </w:pPr>
          <w:proofErr w:type="spellStart"/>
          <w:r>
            <w:rPr>
              <w:sz w:val="16"/>
              <w:szCs w:val="16"/>
              <w:lang w:val="de-DE"/>
            </w:rPr>
            <w:t>Diarienummer</w:t>
          </w:r>
          <w:proofErr w:type="spellEnd"/>
        </w:p>
        <w:p w14:paraId="518F4265" w14:textId="7A486EE4" w:rsidR="00473CA1" w:rsidRDefault="00473CA1" w:rsidP="002B2EEB">
          <w:pPr>
            <w:pStyle w:val="Sidhuvud"/>
            <w:tabs>
              <w:tab w:val="left" w:pos="5670"/>
              <w:tab w:val="left" w:pos="7939"/>
              <w:tab w:val="left" w:pos="9639"/>
            </w:tabs>
            <w:rPr>
              <w:lang w:val="de-DE"/>
            </w:rPr>
          </w:pPr>
          <w:r>
            <w:fldChar w:fldCharType="begin"/>
          </w:r>
          <w:r>
            <w:rPr>
              <w:lang w:val="de-DE"/>
            </w:rPr>
            <w:instrText xml:space="preserve"> SUBJECT   \* MERGEFORMAT </w:instrText>
          </w:r>
          <w:r>
            <w:fldChar w:fldCharType="separate"/>
          </w:r>
          <w:r w:rsidR="00E75503">
            <w:rPr>
              <w:lang w:val="de-DE"/>
            </w:rPr>
            <w:t>511-13200-2017</w:t>
          </w:r>
          <w:r>
            <w:fldChar w:fldCharType="end"/>
          </w:r>
        </w:p>
        <w:p w14:paraId="7FF30CEE" w14:textId="77777777" w:rsidR="00473CA1" w:rsidRDefault="00473CA1" w:rsidP="002B2EEB">
          <w:pPr>
            <w:pStyle w:val="Sidhuvud"/>
            <w:tabs>
              <w:tab w:val="left" w:pos="5670"/>
              <w:tab w:val="left" w:pos="7939"/>
              <w:tab w:val="left" w:pos="9639"/>
            </w:tabs>
            <w:rPr>
              <w:sz w:val="16"/>
              <w:lang w:val="de-DE"/>
            </w:rPr>
          </w:pPr>
        </w:p>
        <w:p w14:paraId="2A440A69" w14:textId="77777777" w:rsidR="00473CA1" w:rsidRDefault="00473CA1" w:rsidP="002B2EEB">
          <w:pPr>
            <w:pStyle w:val="Sidhuvud"/>
            <w:tabs>
              <w:tab w:val="left" w:pos="5670"/>
              <w:tab w:val="left" w:pos="7939"/>
              <w:tab w:val="left" w:pos="9639"/>
            </w:tabs>
            <w:rPr>
              <w:sz w:val="16"/>
            </w:rPr>
          </w:pPr>
          <w:r>
            <w:rPr>
              <w:sz w:val="16"/>
            </w:rPr>
            <w:t>NVR ID</w:t>
          </w:r>
        </w:p>
        <w:p w14:paraId="0F50330B" w14:textId="078A99F8" w:rsidR="00473CA1" w:rsidRDefault="00E75503" w:rsidP="00826490">
          <w:pPr>
            <w:pStyle w:val="Sidhuvud"/>
            <w:tabs>
              <w:tab w:val="left" w:pos="5670"/>
              <w:tab w:val="left" w:pos="7939"/>
              <w:tab w:val="left" w:pos="9639"/>
            </w:tabs>
          </w:pPr>
          <w:r>
            <w:fldChar w:fldCharType="begin"/>
          </w:r>
          <w:r>
            <w:instrText xml:space="preserve"> AUTHOR  \* MERGEFORMAT </w:instrText>
          </w:r>
          <w:r>
            <w:fldChar w:fldCharType="separate"/>
          </w:r>
          <w:r>
            <w:rPr>
              <w:noProof/>
            </w:rPr>
            <w:t>2022749</w:t>
          </w:r>
          <w:r>
            <w:rPr>
              <w:noProof/>
            </w:rPr>
            <w:fldChar w:fldCharType="end"/>
          </w:r>
        </w:p>
      </w:tc>
      <w:tc>
        <w:tcPr>
          <w:tcW w:w="724" w:type="dxa"/>
        </w:tcPr>
        <w:p w14:paraId="12C2D8C2" w14:textId="6D1BD969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E75503">
            <w:rPr>
              <w:noProof/>
            </w:rPr>
            <w:t>1</w:t>
          </w:r>
          <w:r>
            <w:fldChar w:fldCharType="end"/>
          </w:r>
          <w:r>
            <w:t xml:space="preserve"> (</w:t>
          </w:r>
          <w:r>
            <w:fldChar w:fldCharType="begin"/>
          </w:r>
          <w:r>
            <w:instrText xml:space="preserve">NUMPAGES </w:instrText>
          </w:r>
          <w:r>
            <w:fldChar w:fldCharType="separate"/>
          </w:r>
          <w:r w:rsidR="00E75503">
            <w:rPr>
              <w:noProof/>
            </w:rPr>
            <w:t>3</w:t>
          </w:r>
          <w:r>
            <w:fldChar w:fldCharType="end"/>
          </w:r>
          <w:r>
            <w:t>)</w:t>
          </w:r>
        </w:p>
        <w:p w14:paraId="580240F3" w14:textId="77777777" w:rsidR="00473CA1" w:rsidRDefault="00473CA1">
          <w:pPr>
            <w:pStyle w:val="Sidhuvud"/>
            <w:tabs>
              <w:tab w:val="left" w:pos="5670"/>
              <w:tab w:val="left" w:pos="7939"/>
              <w:tab w:val="left" w:pos="9639"/>
            </w:tabs>
          </w:pPr>
        </w:p>
      </w:tc>
    </w:tr>
  </w:tbl>
  <w:p w14:paraId="4F60E114" w14:textId="77777777" w:rsidR="00473CA1" w:rsidRDefault="00473CA1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F5801"/>
    <w:multiLevelType w:val="singleLevel"/>
    <w:tmpl w:val="041D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B60105"/>
    <w:multiLevelType w:val="hybridMultilevel"/>
    <w:tmpl w:val="89D406BA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9B2DDB"/>
    <w:multiLevelType w:val="multilevel"/>
    <w:tmpl w:val="BCE2A86C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6C73D4F"/>
    <w:multiLevelType w:val="hybridMultilevel"/>
    <w:tmpl w:val="2D36E31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0F52F3"/>
    <w:multiLevelType w:val="hybridMultilevel"/>
    <w:tmpl w:val="086A0C8C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F2B48"/>
    <w:multiLevelType w:val="hybridMultilevel"/>
    <w:tmpl w:val="2814C984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2224F4"/>
    <w:multiLevelType w:val="hybridMultilevel"/>
    <w:tmpl w:val="D20CC44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1F7E40"/>
    <w:multiLevelType w:val="hybridMultilevel"/>
    <w:tmpl w:val="86946E60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BF7AF7"/>
    <w:multiLevelType w:val="hybridMultilevel"/>
    <w:tmpl w:val="393ABAB0"/>
    <w:lvl w:ilvl="0" w:tplc="F5906030">
      <w:start w:val="1"/>
      <w:numFmt w:val="lowerRoman"/>
      <w:lvlText w:val="%1)"/>
      <w:lvlJc w:val="righ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2B85CDD"/>
    <w:multiLevelType w:val="hybridMultilevel"/>
    <w:tmpl w:val="CDDADE0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696388"/>
    <w:multiLevelType w:val="hybridMultilevel"/>
    <w:tmpl w:val="67DE070E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6848BD"/>
    <w:multiLevelType w:val="hybridMultilevel"/>
    <w:tmpl w:val="8704139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6B38A9"/>
    <w:multiLevelType w:val="singleLevel"/>
    <w:tmpl w:val="6D92E17C"/>
    <w:lvl w:ilvl="0">
      <w:start w:val="1"/>
      <w:numFmt w:val="upperLetter"/>
      <w:lvlText w:val="%1."/>
      <w:legacy w:legacy="1" w:legacySpace="0" w:legacyIndent="360"/>
      <w:lvlJc w:val="left"/>
      <w:pPr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13" w15:restartNumberingAfterBreak="0">
    <w:nsid w:val="261826ED"/>
    <w:multiLevelType w:val="hybridMultilevel"/>
    <w:tmpl w:val="92A07D20"/>
    <w:lvl w:ilvl="0" w:tplc="041D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F664DB"/>
    <w:multiLevelType w:val="hybridMultilevel"/>
    <w:tmpl w:val="FFCAA956"/>
    <w:lvl w:ilvl="0" w:tplc="271CAE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2B6A2FAE"/>
    <w:multiLevelType w:val="hybridMultilevel"/>
    <w:tmpl w:val="BE7ABF4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406ED5"/>
    <w:multiLevelType w:val="hybridMultilevel"/>
    <w:tmpl w:val="60145BE0"/>
    <w:lvl w:ilvl="0" w:tplc="041D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7" w15:restartNumberingAfterBreak="0">
    <w:nsid w:val="367B3855"/>
    <w:multiLevelType w:val="hybridMultilevel"/>
    <w:tmpl w:val="8806C3F8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C40706"/>
    <w:multiLevelType w:val="singleLevel"/>
    <w:tmpl w:val="041D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FE16C17"/>
    <w:multiLevelType w:val="hybridMultilevel"/>
    <w:tmpl w:val="D520B40E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9A0886"/>
    <w:multiLevelType w:val="hybridMultilevel"/>
    <w:tmpl w:val="AFD4F932"/>
    <w:lvl w:ilvl="0" w:tplc="7A52FD22">
      <w:numFmt w:val="bullet"/>
      <w:lvlText w:val="•"/>
      <w:lvlJc w:val="left"/>
      <w:pPr>
        <w:ind w:left="720" w:hanging="360"/>
      </w:pPr>
      <w:rPr>
        <w:rFonts w:ascii="SymbolMT" w:eastAsia="Times New Roman" w:hAnsi="SymbolMT" w:cs="SymbolMT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7B5DE6"/>
    <w:multiLevelType w:val="hybridMultilevel"/>
    <w:tmpl w:val="4CFCEF84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D242CC"/>
    <w:multiLevelType w:val="singleLevel"/>
    <w:tmpl w:val="041D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3" w15:restartNumberingAfterBreak="0">
    <w:nsid w:val="5202510B"/>
    <w:multiLevelType w:val="singleLevel"/>
    <w:tmpl w:val="041D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4" w15:restartNumberingAfterBreak="0">
    <w:nsid w:val="54F9092F"/>
    <w:multiLevelType w:val="hybridMultilevel"/>
    <w:tmpl w:val="EAD80E0A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A40595"/>
    <w:multiLevelType w:val="hybridMultilevel"/>
    <w:tmpl w:val="143235FE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E149FD"/>
    <w:multiLevelType w:val="singleLevel"/>
    <w:tmpl w:val="7F6843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7" w15:restartNumberingAfterBreak="0">
    <w:nsid w:val="5DFA0531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8" w15:restartNumberingAfterBreak="0">
    <w:nsid w:val="61B2291D"/>
    <w:multiLevelType w:val="hybridMultilevel"/>
    <w:tmpl w:val="DD14EBBC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F36CDF"/>
    <w:multiLevelType w:val="hybridMultilevel"/>
    <w:tmpl w:val="D2ACCF32"/>
    <w:lvl w:ilvl="0" w:tplc="041D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3157049"/>
    <w:multiLevelType w:val="hybridMultilevel"/>
    <w:tmpl w:val="6966E7F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466D86">
      <w:numFmt w:val="bullet"/>
      <w:lvlText w:val="•"/>
      <w:lvlJc w:val="left"/>
      <w:pPr>
        <w:ind w:left="1440" w:hanging="360"/>
      </w:pPr>
      <w:rPr>
        <w:rFonts w:ascii="SymbolMT" w:eastAsia="Times New Roman" w:hAnsi="SymbolMT" w:cs="SymbolMT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BD0DDF"/>
    <w:multiLevelType w:val="singleLevel"/>
    <w:tmpl w:val="041D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69540865"/>
    <w:multiLevelType w:val="hybridMultilevel"/>
    <w:tmpl w:val="72A23856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7F56DF"/>
    <w:multiLevelType w:val="hybridMultilevel"/>
    <w:tmpl w:val="E014DE3A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2125E2"/>
    <w:multiLevelType w:val="multilevel"/>
    <w:tmpl w:val="041D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5" w15:restartNumberingAfterBreak="0">
    <w:nsid w:val="6BE20C43"/>
    <w:multiLevelType w:val="hybridMultilevel"/>
    <w:tmpl w:val="1806EFB8"/>
    <w:lvl w:ilvl="0" w:tplc="041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E92673"/>
    <w:multiLevelType w:val="hybridMultilevel"/>
    <w:tmpl w:val="63CABCF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200199"/>
    <w:multiLevelType w:val="hybridMultilevel"/>
    <w:tmpl w:val="9A449494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0257BD6"/>
    <w:multiLevelType w:val="singleLevel"/>
    <w:tmpl w:val="271CAE2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78BB75B1"/>
    <w:multiLevelType w:val="singleLevel"/>
    <w:tmpl w:val="041D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8"/>
  </w:num>
  <w:num w:numId="3">
    <w:abstractNumId w:val="22"/>
  </w:num>
  <w:num w:numId="4">
    <w:abstractNumId w:val="26"/>
  </w:num>
  <w:num w:numId="5">
    <w:abstractNumId w:val="39"/>
  </w:num>
  <w:num w:numId="6">
    <w:abstractNumId w:val="0"/>
  </w:num>
  <w:num w:numId="7">
    <w:abstractNumId w:val="38"/>
  </w:num>
  <w:num w:numId="8">
    <w:abstractNumId w:val="31"/>
  </w:num>
  <w:num w:numId="9">
    <w:abstractNumId w:val="23"/>
  </w:num>
  <w:num w:numId="10">
    <w:abstractNumId w:val="34"/>
  </w:num>
  <w:num w:numId="11">
    <w:abstractNumId w:val="27"/>
  </w:num>
  <w:num w:numId="12">
    <w:abstractNumId w:val="14"/>
  </w:num>
  <w:num w:numId="13">
    <w:abstractNumId w:val="8"/>
  </w:num>
  <w:num w:numId="14">
    <w:abstractNumId w:val="19"/>
  </w:num>
  <w:num w:numId="15">
    <w:abstractNumId w:val="32"/>
  </w:num>
  <w:num w:numId="16">
    <w:abstractNumId w:val="28"/>
  </w:num>
  <w:num w:numId="17">
    <w:abstractNumId w:val="35"/>
  </w:num>
  <w:num w:numId="18">
    <w:abstractNumId w:val="4"/>
  </w:num>
  <w:num w:numId="19">
    <w:abstractNumId w:val="33"/>
  </w:num>
  <w:num w:numId="20">
    <w:abstractNumId w:val="1"/>
  </w:num>
  <w:num w:numId="21">
    <w:abstractNumId w:val="21"/>
  </w:num>
  <w:num w:numId="22">
    <w:abstractNumId w:val="5"/>
  </w:num>
  <w:num w:numId="23">
    <w:abstractNumId w:val="17"/>
  </w:num>
  <w:num w:numId="24">
    <w:abstractNumId w:val="10"/>
  </w:num>
  <w:num w:numId="25">
    <w:abstractNumId w:val="7"/>
  </w:num>
  <w:num w:numId="26">
    <w:abstractNumId w:val="13"/>
  </w:num>
  <w:num w:numId="27">
    <w:abstractNumId w:val="9"/>
  </w:num>
  <w:num w:numId="28">
    <w:abstractNumId w:val="2"/>
  </w:num>
  <w:num w:numId="29">
    <w:abstractNumId w:val="25"/>
  </w:num>
  <w:num w:numId="30">
    <w:abstractNumId w:val="3"/>
  </w:num>
  <w:num w:numId="31">
    <w:abstractNumId w:val="37"/>
  </w:num>
  <w:num w:numId="32">
    <w:abstractNumId w:val="29"/>
  </w:num>
  <w:num w:numId="33">
    <w:abstractNumId w:val="36"/>
  </w:num>
  <w:num w:numId="34">
    <w:abstractNumId w:val="15"/>
  </w:num>
  <w:num w:numId="35">
    <w:abstractNumId w:val="20"/>
  </w:num>
  <w:num w:numId="36">
    <w:abstractNumId w:val="30"/>
  </w:num>
  <w:num w:numId="37">
    <w:abstractNumId w:val="11"/>
  </w:num>
  <w:num w:numId="38">
    <w:abstractNumId w:val="16"/>
  </w:num>
  <w:num w:numId="39">
    <w:abstractNumId w:val="33"/>
  </w:num>
  <w:num w:numId="40">
    <w:abstractNumId w:val="24"/>
  </w:num>
  <w:num w:numId="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hideGrammaticalErrors/>
  <w:activeWritingStyle w:appName="MSWord" w:lang="de-DE" w:vendorID="64" w:dllVersion="0" w:nlCheck="1" w:checkStyle="0"/>
  <w:activeWritingStyle w:appName="MSWord" w:lang="sv-SE" w:vendorID="64" w:dllVersion="0" w:nlCheck="1" w:checkStyle="0"/>
  <w:activeWritingStyle w:appName="MSWord" w:lang="de-DE" w:vendorID="64" w:dllVersion="6" w:nlCheck="1" w:checkStyle="0"/>
  <w:activeWritingStyle w:appName="MSWord" w:lang="sv-SE" w:vendorID="0" w:dllVersion="512" w:checkStyle="1"/>
  <w:activeWritingStyle w:appName="MSWord" w:lang="sv-SE" w:vendorID="666" w:dllVersion="513" w:checkStyle="1"/>
  <w:activeWritingStyle w:appName="MSWord" w:lang="sv-SE" w:vendorID="22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1D4"/>
    <w:rsid w:val="00000EA8"/>
    <w:rsid w:val="00001E8B"/>
    <w:rsid w:val="00002699"/>
    <w:rsid w:val="0000329A"/>
    <w:rsid w:val="000063F0"/>
    <w:rsid w:val="000147C6"/>
    <w:rsid w:val="00015BCE"/>
    <w:rsid w:val="0002128E"/>
    <w:rsid w:val="00030B43"/>
    <w:rsid w:val="000311EC"/>
    <w:rsid w:val="000327B6"/>
    <w:rsid w:val="0003699B"/>
    <w:rsid w:val="0003783E"/>
    <w:rsid w:val="000515A5"/>
    <w:rsid w:val="0005164F"/>
    <w:rsid w:val="00057E67"/>
    <w:rsid w:val="00061BCC"/>
    <w:rsid w:val="000650AB"/>
    <w:rsid w:val="000651CF"/>
    <w:rsid w:val="00065419"/>
    <w:rsid w:val="00066CCD"/>
    <w:rsid w:val="00074532"/>
    <w:rsid w:val="00082005"/>
    <w:rsid w:val="00082F29"/>
    <w:rsid w:val="0009183E"/>
    <w:rsid w:val="00094C00"/>
    <w:rsid w:val="00096151"/>
    <w:rsid w:val="000A01A1"/>
    <w:rsid w:val="000A0716"/>
    <w:rsid w:val="000A0BAD"/>
    <w:rsid w:val="000A10F1"/>
    <w:rsid w:val="000A5B6F"/>
    <w:rsid w:val="000A5CEF"/>
    <w:rsid w:val="000A648C"/>
    <w:rsid w:val="000A6B10"/>
    <w:rsid w:val="000A7C2E"/>
    <w:rsid w:val="000B11DF"/>
    <w:rsid w:val="000C11D1"/>
    <w:rsid w:val="000C32B0"/>
    <w:rsid w:val="000C400A"/>
    <w:rsid w:val="000D09BF"/>
    <w:rsid w:val="000D11E3"/>
    <w:rsid w:val="000E0F43"/>
    <w:rsid w:val="000E3D2D"/>
    <w:rsid w:val="000E5D3A"/>
    <w:rsid w:val="000E72E7"/>
    <w:rsid w:val="000F09E2"/>
    <w:rsid w:val="000F3C0F"/>
    <w:rsid w:val="000F4861"/>
    <w:rsid w:val="000F49BE"/>
    <w:rsid w:val="000F4EFF"/>
    <w:rsid w:val="00100063"/>
    <w:rsid w:val="0010024D"/>
    <w:rsid w:val="00110213"/>
    <w:rsid w:val="0011117B"/>
    <w:rsid w:val="001114ED"/>
    <w:rsid w:val="001135C2"/>
    <w:rsid w:val="00113634"/>
    <w:rsid w:val="00114C1B"/>
    <w:rsid w:val="00125753"/>
    <w:rsid w:val="00135C53"/>
    <w:rsid w:val="001365CC"/>
    <w:rsid w:val="00137B5A"/>
    <w:rsid w:val="00140D95"/>
    <w:rsid w:val="00140E82"/>
    <w:rsid w:val="001508D6"/>
    <w:rsid w:val="001558BE"/>
    <w:rsid w:val="00155B18"/>
    <w:rsid w:val="0016024B"/>
    <w:rsid w:val="00163236"/>
    <w:rsid w:val="00164BCD"/>
    <w:rsid w:val="0017019F"/>
    <w:rsid w:val="00172E09"/>
    <w:rsid w:val="00173299"/>
    <w:rsid w:val="001738B8"/>
    <w:rsid w:val="001749B4"/>
    <w:rsid w:val="00176898"/>
    <w:rsid w:val="00177208"/>
    <w:rsid w:val="001774D5"/>
    <w:rsid w:val="0018047F"/>
    <w:rsid w:val="001847E3"/>
    <w:rsid w:val="0018539F"/>
    <w:rsid w:val="00190744"/>
    <w:rsid w:val="001920E4"/>
    <w:rsid w:val="0019265E"/>
    <w:rsid w:val="001A1FFD"/>
    <w:rsid w:val="001B5F2E"/>
    <w:rsid w:val="001C22D5"/>
    <w:rsid w:val="001C6E4B"/>
    <w:rsid w:val="001D5D43"/>
    <w:rsid w:val="001D78D1"/>
    <w:rsid w:val="001D7954"/>
    <w:rsid w:val="001E3473"/>
    <w:rsid w:val="001E4227"/>
    <w:rsid w:val="001E47A4"/>
    <w:rsid w:val="001E5226"/>
    <w:rsid w:val="001E651C"/>
    <w:rsid w:val="001F5D4D"/>
    <w:rsid w:val="001F7DAA"/>
    <w:rsid w:val="00200BF9"/>
    <w:rsid w:val="002030DF"/>
    <w:rsid w:val="00203AD8"/>
    <w:rsid w:val="00212F4D"/>
    <w:rsid w:val="0021546D"/>
    <w:rsid w:val="00221754"/>
    <w:rsid w:val="00222E78"/>
    <w:rsid w:val="0022443D"/>
    <w:rsid w:val="00224D60"/>
    <w:rsid w:val="00227642"/>
    <w:rsid w:val="00230B0B"/>
    <w:rsid w:val="00232584"/>
    <w:rsid w:val="0023355D"/>
    <w:rsid w:val="00236157"/>
    <w:rsid w:val="00240849"/>
    <w:rsid w:val="002412CE"/>
    <w:rsid w:val="00243986"/>
    <w:rsid w:val="00243B79"/>
    <w:rsid w:val="00243BD9"/>
    <w:rsid w:val="00245CA2"/>
    <w:rsid w:val="0024655A"/>
    <w:rsid w:val="0024745F"/>
    <w:rsid w:val="0025218C"/>
    <w:rsid w:val="00257377"/>
    <w:rsid w:val="00267445"/>
    <w:rsid w:val="00270C88"/>
    <w:rsid w:val="002726F1"/>
    <w:rsid w:val="00274F5D"/>
    <w:rsid w:val="00275B97"/>
    <w:rsid w:val="00281B6E"/>
    <w:rsid w:val="00282054"/>
    <w:rsid w:val="00284806"/>
    <w:rsid w:val="00286AAD"/>
    <w:rsid w:val="00290FF3"/>
    <w:rsid w:val="00291C19"/>
    <w:rsid w:val="00295E17"/>
    <w:rsid w:val="002A2E00"/>
    <w:rsid w:val="002A571C"/>
    <w:rsid w:val="002A79D6"/>
    <w:rsid w:val="002B1C03"/>
    <w:rsid w:val="002B2393"/>
    <w:rsid w:val="002B2EEB"/>
    <w:rsid w:val="002C06EA"/>
    <w:rsid w:val="002C139E"/>
    <w:rsid w:val="002C282B"/>
    <w:rsid w:val="002C45C1"/>
    <w:rsid w:val="002C4679"/>
    <w:rsid w:val="002C7007"/>
    <w:rsid w:val="002D2268"/>
    <w:rsid w:val="002D3AC1"/>
    <w:rsid w:val="002D4422"/>
    <w:rsid w:val="002D55D0"/>
    <w:rsid w:val="002D6D72"/>
    <w:rsid w:val="002E028F"/>
    <w:rsid w:val="002E1842"/>
    <w:rsid w:val="002E4102"/>
    <w:rsid w:val="002E77E5"/>
    <w:rsid w:val="002F1526"/>
    <w:rsid w:val="002F3C89"/>
    <w:rsid w:val="002F57BF"/>
    <w:rsid w:val="00300468"/>
    <w:rsid w:val="00305714"/>
    <w:rsid w:val="00307B70"/>
    <w:rsid w:val="0031077D"/>
    <w:rsid w:val="00311516"/>
    <w:rsid w:val="00311C3F"/>
    <w:rsid w:val="003148A3"/>
    <w:rsid w:val="0031596E"/>
    <w:rsid w:val="00315E00"/>
    <w:rsid w:val="00316769"/>
    <w:rsid w:val="003173B4"/>
    <w:rsid w:val="00317848"/>
    <w:rsid w:val="003206F5"/>
    <w:rsid w:val="0032189B"/>
    <w:rsid w:val="003236BB"/>
    <w:rsid w:val="00324ADB"/>
    <w:rsid w:val="0032793E"/>
    <w:rsid w:val="00330954"/>
    <w:rsid w:val="00330A39"/>
    <w:rsid w:val="00331EC2"/>
    <w:rsid w:val="00334E79"/>
    <w:rsid w:val="0033516E"/>
    <w:rsid w:val="00335CBA"/>
    <w:rsid w:val="00340290"/>
    <w:rsid w:val="00340E37"/>
    <w:rsid w:val="003419AA"/>
    <w:rsid w:val="00341E7C"/>
    <w:rsid w:val="00343D79"/>
    <w:rsid w:val="00343D9C"/>
    <w:rsid w:val="00346667"/>
    <w:rsid w:val="003574C1"/>
    <w:rsid w:val="00357C0A"/>
    <w:rsid w:val="003645EC"/>
    <w:rsid w:val="0036493B"/>
    <w:rsid w:val="003678B8"/>
    <w:rsid w:val="00367998"/>
    <w:rsid w:val="003704AF"/>
    <w:rsid w:val="00382596"/>
    <w:rsid w:val="00382CC9"/>
    <w:rsid w:val="00382ED9"/>
    <w:rsid w:val="003878F3"/>
    <w:rsid w:val="00390D7A"/>
    <w:rsid w:val="00392824"/>
    <w:rsid w:val="0039489E"/>
    <w:rsid w:val="00394AD8"/>
    <w:rsid w:val="00394EA6"/>
    <w:rsid w:val="00396083"/>
    <w:rsid w:val="003A121F"/>
    <w:rsid w:val="003B21BE"/>
    <w:rsid w:val="003B4479"/>
    <w:rsid w:val="003B470C"/>
    <w:rsid w:val="003C262D"/>
    <w:rsid w:val="003C29F6"/>
    <w:rsid w:val="003C6F93"/>
    <w:rsid w:val="003D1411"/>
    <w:rsid w:val="003D2540"/>
    <w:rsid w:val="003D2C96"/>
    <w:rsid w:val="003D57CC"/>
    <w:rsid w:val="003D5D7D"/>
    <w:rsid w:val="003D5DC0"/>
    <w:rsid w:val="003E2018"/>
    <w:rsid w:val="003E728D"/>
    <w:rsid w:val="003E7B86"/>
    <w:rsid w:val="003F2CA0"/>
    <w:rsid w:val="003F3456"/>
    <w:rsid w:val="003F3EC3"/>
    <w:rsid w:val="003F75E2"/>
    <w:rsid w:val="00401740"/>
    <w:rsid w:val="00403856"/>
    <w:rsid w:val="00405E06"/>
    <w:rsid w:val="004125E9"/>
    <w:rsid w:val="00416F0D"/>
    <w:rsid w:val="0041744A"/>
    <w:rsid w:val="00417638"/>
    <w:rsid w:val="00425F1D"/>
    <w:rsid w:val="00431A57"/>
    <w:rsid w:val="0044104E"/>
    <w:rsid w:val="004426E5"/>
    <w:rsid w:val="0044323E"/>
    <w:rsid w:val="0044535D"/>
    <w:rsid w:val="00451EDF"/>
    <w:rsid w:val="0045759D"/>
    <w:rsid w:val="00465332"/>
    <w:rsid w:val="00473CA1"/>
    <w:rsid w:val="00474D58"/>
    <w:rsid w:val="00475364"/>
    <w:rsid w:val="004770C5"/>
    <w:rsid w:val="00480B6A"/>
    <w:rsid w:val="0048454D"/>
    <w:rsid w:val="00484650"/>
    <w:rsid w:val="00486045"/>
    <w:rsid w:val="00487DE1"/>
    <w:rsid w:val="004918FB"/>
    <w:rsid w:val="0049319D"/>
    <w:rsid w:val="00493E08"/>
    <w:rsid w:val="00495FCB"/>
    <w:rsid w:val="0049756A"/>
    <w:rsid w:val="0049769F"/>
    <w:rsid w:val="004A06BE"/>
    <w:rsid w:val="004A0DB3"/>
    <w:rsid w:val="004A2CB8"/>
    <w:rsid w:val="004A3CDD"/>
    <w:rsid w:val="004A6BA7"/>
    <w:rsid w:val="004B01D7"/>
    <w:rsid w:val="004B1CC7"/>
    <w:rsid w:val="004B7FAE"/>
    <w:rsid w:val="004C15CF"/>
    <w:rsid w:val="004C5BC4"/>
    <w:rsid w:val="004C6810"/>
    <w:rsid w:val="004D349E"/>
    <w:rsid w:val="004F006C"/>
    <w:rsid w:val="004F2C43"/>
    <w:rsid w:val="004F3C1E"/>
    <w:rsid w:val="004F6A50"/>
    <w:rsid w:val="004F6F40"/>
    <w:rsid w:val="004F7B16"/>
    <w:rsid w:val="005034BE"/>
    <w:rsid w:val="00511C88"/>
    <w:rsid w:val="0051423E"/>
    <w:rsid w:val="00517791"/>
    <w:rsid w:val="00517897"/>
    <w:rsid w:val="0052111E"/>
    <w:rsid w:val="00521A31"/>
    <w:rsid w:val="0052218B"/>
    <w:rsid w:val="005227BD"/>
    <w:rsid w:val="00524025"/>
    <w:rsid w:val="0053011A"/>
    <w:rsid w:val="00530B07"/>
    <w:rsid w:val="00535A37"/>
    <w:rsid w:val="00543682"/>
    <w:rsid w:val="00543A46"/>
    <w:rsid w:val="00554436"/>
    <w:rsid w:val="005617C9"/>
    <w:rsid w:val="00561A6F"/>
    <w:rsid w:val="00562C1D"/>
    <w:rsid w:val="0056516F"/>
    <w:rsid w:val="00571880"/>
    <w:rsid w:val="00571DE6"/>
    <w:rsid w:val="00574026"/>
    <w:rsid w:val="005741E5"/>
    <w:rsid w:val="00574965"/>
    <w:rsid w:val="00575A3C"/>
    <w:rsid w:val="00576B29"/>
    <w:rsid w:val="00577E65"/>
    <w:rsid w:val="0058110D"/>
    <w:rsid w:val="0058414B"/>
    <w:rsid w:val="00584BF5"/>
    <w:rsid w:val="00587755"/>
    <w:rsid w:val="00587C72"/>
    <w:rsid w:val="00597B83"/>
    <w:rsid w:val="005A7963"/>
    <w:rsid w:val="005B052C"/>
    <w:rsid w:val="005B0703"/>
    <w:rsid w:val="005B0A5A"/>
    <w:rsid w:val="005C0821"/>
    <w:rsid w:val="005C1CD4"/>
    <w:rsid w:val="005C444A"/>
    <w:rsid w:val="005C5076"/>
    <w:rsid w:val="005C54F3"/>
    <w:rsid w:val="005C57DB"/>
    <w:rsid w:val="005D0774"/>
    <w:rsid w:val="005D6FB9"/>
    <w:rsid w:val="005E0053"/>
    <w:rsid w:val="005E0C37"/>
    <w:rsid w:val="005E1968"/>
    <w:rsid w:val="005E3AAD"/>
    <w:rsid w:val="005F2791"/>
    <w:rsid w:val="005F3142"/>
    <w:rsid w:val="005F3D65"/>
    <w:rsid w:val="0060017C"/>
    <w:rsid w:val="006002B5"/>
    <w:rsid w:val="00616DED"/>
    <w:rsid w:val="00620327"/>
    <w:rsid w:val="00623E76"/>
    <w:rsid w:val="00624D7D"/>
    <w:rsid w:val="006250FF"/>
    <w:rsid w:val="006273E4"/>
    <w:rsid w:val="0062766F"/>
    <w:rsid w:val="0063154C"/>
    <w:rsid w:val="00632F41"/>
    <w:rsid w:val="00635F6C"/>
    <w:rsid w:val="00640840"/>
    <w:rsid w:val="006456C3"/>
    <w:rsid w:val="00651D20"/>
    <w:rsid w:val="00655542"/>
    <w:rsid w:val="00660068"/>
    <w:rsid w:val="00660EA8"/>
    <w:rsid w:val="0066248F"/>
    <w:rsid w:val="00665834"/>
    <w:rsid w:val="0066662E"/>
    <w:rsid w:val="006714D3"/>
    <w:rsid w:val="00672E7E"/>
    <w:rsid w:val="00675457"/>
    <w:rsid w:val="00675E30"/>
    <w:rsid w:val="00680CD0"/>
    <w:rsid w:val="006873FA"/>
    <w:rsid w:val="006916F4"/>
    <w:rsid w:val="006A111B"/>
    <w:rsid w:val="006A19D6"/>
    <w:rsid w:val="006A3C14"/>
    <w:rsid w:val="006A46B3"/>
    <w:rsid w:val="006A6386"/>
    <w:rsid w:val="006A6BA6"/>
    <w:rsid w:val="006A6BF9"/>
    <w:rsid w:val="006B0BA9"/>
    <w:rsid w:val="006B1E64"/>
    <w:rsid w:val="006C0209"/>
    <w:rsid w:val="006C6BF8"/>
    <w:rsid w:val="006D1787"/>
    <w:rsid w:val="006D45AC"/>
    <w:rsid w:val="006D4796"/>
    <w:rsid w:val="006D7076"/>
    <w:rsid w:val="006E7286"/>
    <w:rsid w:val="006F23C8"/>
    <w:rsid w:val="006F7A46"/>
    <w:rsid w:val="00700D0A"/>
    <w:rsid w:val="00704AB4"/>
    <w:rsid w:val="00715B12"/>
    <w:rsid w:val="0071793B"/>
    <w:rsid w:val="0072094D"/>
    <w:rsid w:val="00722450"/>
    <w:rsid w:val="0072428B"/>
    <w:rsid w:val="0072647C"/>
    <w:rsid w:val="007316ED"/>
    <w:rsid w:val="00731B89"/>
    <w:rsid w:val="00732320"/>
    <w:rsid w:val="00734A89"/>
    <w:rsid w:val="00745248"/>
    <w:rsid w:val="00747000"/>
    <w:rsid w:val="00755AB9"/>
    <w:rsid w:val="007569C5"/>
    <w:rsid w:val="007615AF"/>
    <w:rsid w:val="00762722"/>
    <w:rsid w:val="00764622"/>
    <w:rsid w:val="00765932"/>
    <w:rsid w:val="00771B0A"/>
    <w:rsid w:val="00776AB7"/>
    <w:rsid w:val="00781F39"/>
    <w:rsid w:val="0078327D"/>
    <w:rsid w:val="0078382D"/>
    <w:rsid w:val="0078497C"/>
    <w:rsid w:val="0079052A"/>
    <w:rsid w:val="007910D3"/>
    <w:rsid w:val="00792FD7"/>
    <w:rsid w:val="00793062"/>
    <w:rsid w:val="00793EBD"/>
    <w:rsid w:val="0079468C"/>
    <w:rsid w:val="007A3D79"/>
    <w:rsid w:val="007A6390"/>
    <w:rsid w:val="007A6645"/>
    <w:rsid w:val="007B06AD"/>
    <w:rsid w:val="007B2219"/>
    <w:rsid w:val="007B2553"/>
    <w:rsid w:val="007B6007"/>
    <w:rsid w:val="007C07D9"/>
    <w:rsid w:val="007C3FFD"/>
    <w:rsid w:val="007D0439"/>
    <w:rsid w:val="007D265A"/>
    <w:rsid w:val="007D4DD9"/>
    <w:rsid w:val="007E53B1"/>
    <w:rsid w:val="007F23A0"/>
    <w:rsid w:val="007F5C70"/>
    <w:rsid w:val="007F6403"/>
    <w:rsid w:val="00801310"/>
    <w:rsid w:val="008039D3"/>
    <w:rsid w:val="00803F66"/>
    <w:rsid w:val="00804AF2"/>
    <w:rsid w:val="00806813"/>
    <w:rsid w:val="00806DB8"/>
    <w:rsid w:val="00810DCF"/>
    <w:rsid w:val="00815A20"/>
    <w:rsid w:val="0081750A"/>
    <w:rsid w:val="0082065B"/>
    <w:rsid w:val="00826490"/>
    <w:rsid w:val="008310DF"/>
    <w:rsid w:val="0083205E"/>
    <w:rsid w:val="008343A1"/>
    <w:rsid w:val="00841851"/>
    <w:rsid w:val="008442C5"/>
    <w:rsid w:val="0084445B"/>
    <w:rsid w:val="00845C24"/>
    <w:rsid w:val="008527D8"/>
    <w:rsid w:val="00855D6A"/>
    <w:rsid w:val="00860BA2"/>
    <w:rsid w:val="00862A20"/>
    <w:rsid w:val="00863EC3"/>
    <w:rsid w:val="00865B29"/>
    <w:rsid w:val="00865DAB"/>
    <w:rsid w:val="00866ABE"/>
    <w:rsid w:val="00872381"/>
    <w:rsid w:val="00872CBB"/>
    <w:rsid w:val="0087335F"/>
    <w:rsid w:val="00873E60"/>
    <w:rsid w:val="008749C2"/>
    <w:rsid w:val="008762EB"/>
    <w:rsid w:val="00876E5B"/>
    <w:rsid w:val="00877B1D"/>
    <w:rsid w:val="00877E1A"/>
    <w:rsid w:val="008811B1"/>
    <w:rsid w:val="00885872"/>
    <w:rsid w:val="00885CB4"/>
    <w:rsid w:val="00885CE9"/>
    <w:rsid w:val="008910F8"/>
    <w:rsid w:val="00892217"/>
    <w:rsid w:val="0089231B"/>
    <w:rsid w:val="008926C9"/>
    <w:rsid w:val="00892F87"/>
    <w:rsid w:val="00893CC6"/>
    <w:rsid w:val="0089584B"/>
    <w:rsid w:val="008A2F13"/>
    <w:rsid w:val="008A2FA6"/>
    <w:rsid w:val="008A4DB0"/>
    <w:rsid w:val="008A5DC2"/>
    <w:rsid w:val="008A7F28"/>
    <w:rsid w:val="008B6845"/>
    <w:rsid w:val="008C0A16"/>
    <w:rsid w:val="008C68D2"/>
    <w:rsid w:val="008F09E6"/>
    <w:rsid w:val="008F2AC6"/>
    <w:rsid w:val="008F69BC"/>
    <w:rsid w:val="008F785E"/>
    <w:rsid w:val="0090018B"/>
    <w:rsid w:val="0090235B"/>
    <w:rsid w:val="009031CD"/>
    <w:rsid w:val="009041A4"/>
    <w:rsid w:val="00904B50"/>
    <w:rsid w:val="009139C0"/>
    <w:rsid w:val="0091554A"/>
    <w:rsid w:val="00925A8D"/>
    <w:rsid w:val="00934D68"/>
    <w:rsid w:val="00937861"/>
    <w:rsid w:val="00946C08"/>
    <w:rsid w:val="00947EE4"/>
    <w:rsid w:val="009502D2"/>
    <w:rsid w:val="00951EC1"/>
    <w:rsid w:val="00952B19"/>
    <w:rsid w:val="00955BBA"/>
    <w:rsid w:val="00962956"/>
    <w:rsid w:val="009711C6"/>
    <w:rsid w:val="009721BC"/>
    <w:rsid w:val="00975AA1"/>
    <w:rsid w:val="00980DBC"/>
    <w:rsid w:val="009A042A"/>
    <w:rsid w:val="009A1614"/>
    <w:rsid w:val="009A5621"/>
    <w:rsid w:val="009A6F42"/>
    <w:rsid w:val="009B0D02"/>
    <w:rsid w:val="009B1784"/>
    <w:rsid w:val="009B2D82"/>
    <w:rsid w:val="009B63C0"/>
    <w:rsid w:val="009C0D7D"/>
    <w:rsid w:val="009C5263"/>
    <w:rsid w:val="009C56F6"/>
    <w:rsid w:val="009D4A6C"/>
    <w:rsid w:val="009D7505"/>
    <w:rsid w:val="009D77BF"/>
    <w:rsid w:val="009E3749"/>
    <w:rsid w:val="009E6BEF"/>
    <w:rsid w:val="009F07B2"/>
    <w:rsid w:val="009F1758"/>
    <w:rsid w:val="00A00C0F"/>
    <w:rsid w:val="00A04877"/>
    <w:rsid w:val="00A12411"/>
    <w:rsid w:val="00A204EA"/>
    <w:rsid w:val="00A25A3D"/>
    <w:rsid w:val="00A30EEC"/>
    <w:rsid w:val="00A3100A"/>
    <w:rsid w:val="00A3159C"/>
    <w:rsid w:val="00A320C9"/>
    <w:rsid w:val="00A367ED"/>
    <w:rsid w:val="00A36878"/>
    <w:rsid w:val="00A428BD"/>
    <w:rsid w:val="00A43928"/>
    <w:rsid w:val="00A447E7"/>
    <w:rsid w:val="00A44D55"/>
    <w:rsid w:val="00A46071"/>
    <w:rsid w:val="00A52226"/>
    <w:rsid w:val="00A534EE"/>
    <w:rsid w:val="00A56EC5"/>
    <w:rsid w:val="00A57AEF"/>
    <w:rsid w:val="00A658D5"/>
    <w:rsid w:val="00A70507"/>
    <w:rsid w:val="00A70926"/>
    <w:rsid w:val="00A716C1"/>
    <w:rsid w:val="00A731AF"/>
    <w:rsid w:val="00A815EB"/>
    <w:rsid w:val="00A82B0D"/>
    <w:rsid w:val="00A83CFC"/>
    <w:rsid w:val="00A929C4"/>
    <w:rsid w:val="00A93491"/>
    <w:rsid w:val="00A94DEF"/>
    <w:rsid w:val="00A957FC"/>
    <w:rsid w:val="00A95B30"/>
    <w:rsid w:val="00A95E9E"/>
    <w:rsid w:val="00A96BE3"/>
    <w:rsid w:val="00AA0301"/>
    <w:rsid w:val="00AB35C6"/>
    <w:rsid w:val="00AB3EA8"/>
    <w:rsid w:val="00AB434B"/>
    <w:rsid w:val="00AB7303"/>
    <w:rsid w:val="00AB74BD"/>
    <w:rsid w:val="00AB7FCE"/>
    <w:rsid w:val="00AC12EB"/>
    <w:rsid w:val="00AC1FF8"/>
    <w:rsid w:val="00AC760D"/>
    <w:rsid w:val="00AD24AC"/>
    <w:rsid w:val="00AE480A"/>
    <w:rsid w:val="00AE6655"/>
    <w:rsid w:val="00AE70B8"/>
    <w:rsid w:val="00AF3F6D"/>
    <w:rsid w:val="00AF40E5"/>
    <w:rsid w:val="00AF474D"/>
    <w:rsid w:val="00AF6FD7"/>
    <w:rsid w:val="00B132D5"/>
    <w:rsid w:val="00B15A4C"/>
    <w:rsid w:val="00B17D3D"/>
    <w:rsid w:val="00B17EEB"/>
    <w:rsid w:val="00B20FA9"/>
    <w:rsid w:val="00B23661"/>
    <w:rsid w:val="00B2485F"/>
    <w:rsid w:val="00B24CDA"/>
    <w:rsid w:val="00B25B88"/>
    <w:rsid w:val="00B3736E"/>
    <w:rsid w:val="00B40BDA"/>
    <w:rsid w:val="00B40BDF"/>
    <w:rsid w:val="00B41D04"/>
    <w:rsid w:val="00B44071"/>
    <w:rsid w:val="00B44456"/>
    <w:rsid w:val="00B44AF8"/>
    <w:rsid w:val="00B4553A"/>
    <w:rsid w:val="00B4747A"/>
    <w:rsid w:val="00B52EC5"/>
    <w:rsid w:val="00B545D6"/>
    <w:rsid w:val="00B56F90"/>
    <w:rsid w:val="00B57608"/>
    <w:rsid w:val="00B6202D"/>
    <w:rsid w:val="00B62EB1"/>
    <w:rsid w:val="00B66882"/>
    <w:rsid w:val="00B7059F"/>
    <w:rsid w:val="00B71049"/>
    <w:rsid w:val="00B738FF"/>
    <w:rsid w:val="00B759EF"/>
    <w:rsid w:val="00B76C3A"/>
    <w:rsid w:val="00B76F31"/>
    <w:rsid w:val="00B77118"/>
    <w:rsid w:val="00B77E6E"/>
    <w:rsid w:val="00B83700"/>
    <w:rsid w:val="00B839F3"/>
    <w:rsid w:val="00B83C63"/>
    <w:rsid w:val="00B87189"/>
    <w:rsid w:val="00B8730E"/>
    <w:rsid w:val="00B87CF3"/>
    <w:rsid w:val="00B92553"/>
    <w:rsid w:val="00B92661"/>
    <w:rsid w:val="00BA0E2F"/>
    <w:rsid w:val="00BA24E0"/>
    <w:rsid w:val="00BA599F"/>
    <w:rsid w:val="00BA5FA6"/>
    <w:rsid w:val="00BB5B4E"/>
    <w:rsid w:val="00BB715D"/>
    <w:rsid w:val="00BB7C6B"/>
    <w:rsid w:val="00BC0876"/>
    <w:rsid w:val="00BC3B73"/>
    <w:rsid w:val="00BC7BDC"/>
    <w:rsid w:val="00BD11B4"/>
    <w:rsid w:val="00BD5EC6"/>
    <w:rsid w:val="00BE76D2"/>
    <w:rsid w:val="00BF0441"/>
    <w:rsid w:val="00BF180D"/>
    <w:rsid w:val="00BF45D4"/>
    <w:rsid w:val="00BF5A4D"/>
    <w:rsid w:val="00BF5FB4"/>
    <w:rsid w:val="00C11F71"/>
    <w:rsid w:val="00C12992"/>
    <w:rsid w:val="00C12DE3"/>
    <w:rsid w:val="00C147BA"/>
    <w:rsid w:val="00C20C66"/>
    <w:rsid w:val="00C22B45"/>
    <w:rsid w:val="00C2397A"/>
    <w:rsid w:val="00C23AC4"/>
    <w:rsid w:val="00C2780A"/>
    <w:rsid w:val="00C31E92"/>
    <w:rsid w:val="00C3290E"/>
    <w:rsid w:val="00C3477F"/>
    <w:rsid w:val="00C34BBD"/>
    <w:rsid w:val="00C36E01"/>
    <w:rsid w:val="00C37C2A"/>
    <w:rsid w:val="00C40176"/>
    <w:rsid w:val="00C4084E"/>
    <w:rsid w:val="00C40C18"/>
    <w:rsid w:val="00C41339"/>
    <w:rsid w:val="00C416C6"/>
    <w:rsid w:val="00C44CBF"/>
    <w:rsid w:val="00C46AD6"/>
    <w:rsid w:val="00C61830"/>
    <w:rsid w:val="00C6190F"/>
    <w:rsid w:val="00C624E5"/>
    <w:rsid w:val="00C63163"/>
    <w:rsid w:val="00C64636"/>
    <w:rsid w:val="00C655E5"/>
    <w:rsid w:val="00C65C79"/>
    <w:rsid w:val="00C65D1F"/>
    <w:rsid w:val="00C660F1"/>
    <w:rsid w:val="00C71EDC"/>
    <w:rsid w:val="00C731EA"/>
    <w:rsid w:val="00C808ED"/>
    <w:rsid w:val="00C817A3"/>
    <w:rsid w:val="00C830A9"/>
    <w:rsid w:val="00C840C5"/>
    <w:rsid w:val="00C84EBA"/>
    <w:rsid w:val="00C84FDC"/>
    <w:rsid w:val="00C851DF"/>
    <w:rsid w:val="00C8676E"/>
    <w:rsid w:val="00C920E9"/>
    <w:rsid w:val="00C95EEC"/>
    <w:rsid w:val="00C974DD"/>
    <w:rsid w:val="00CA2DD9"/>
    <w:rsid w:val="00CA57EF"/>
    <w:rsid w:val="00CA7FEF"/>
    <w:rsid w:val="00CB0916"/>
    <w:rsid w:val="00CB0F8F"/>
    <w:rsid w:val="00CB1B28"/>
    <w:rsid w:val="00CB360F"/>
    <w:rsid w:val="00CB5914"/>
    <w:rsid w:val="00CB5B60"/>
    <w:rsid w:val="00CB7996"/>
    <w:rsid w:val="00CC3C32"/>
    <w:rsid w:val="00CC43A2"/>
    <w:rsid w:val="00CC729F"/>
    <w:rsid w:val="00CD5E41"/>
    <w:rsid w:val="00CD77A9"/>
    <w:rsid w:val="00CE0F98"/>
    <w:rsid w:val="00CE3D01"/>
    <w:rsid w:val="00CF1CC9"/>
    <w:rsid w:val="00CF29FE"/>
    <w:rsid w:val="00CF491C"/>
    <w:rsid w:val="00CF6CB8"/>
    <w:rsid w:val="00CF77D6"/>
    <w:rsid w:val="00CF786D"/>
    <w:rsid w:val="00CF7C2F"/>
    <w:rsid w:val="00D04F49"/>
    <w:rsid w:val="00D067C6"/>
    <w:rsid w:val="00D21521"/>
    <w:rsid w:val="00D22F12"/>
    <w:rsid w:val="00D24D4C"/>
    <w:rsid w:val="00D25A26"/>
    <w:rsid w:val="00D2617F"/>
    <w:rsid w:val="00D270DD"/>
    <w:rsid w:val="00D328DB"/>
    <w:rsid w:val="00D341D4"/>
    <w:rsid w:val="00D373C1"/>
    <w:rsid w:val="00D37E45"/>
    <w:rsid w:val="00D411E0"/>
    <w:rsid w:val="00D50D5A"/>
    <w:rsid w:val="00D56A57"/>
    <w:rsid w:val="00D57EA9"/>
    <w:rsid w:val="00D60C8C"/>
    <w:rsid w:val="00D614C0"/>
    <w:rsid w:val="00D65839"/>
    <w:rsid w:val="00D65AF2"/>
    <w:rsid w:val="00D70399"/>
    <w:rsid w:val="00D71828"/>
    <w:rsid w:val="00D7335D"/>
    <w:rsid w:val="00D744A0"/>
    <w:rsid w:val="00D81758"/>
    <w:rsid w:val="00D81A64"/>
    <w:rsid w:val="00D85A85"/>
    <w:rsid w:val="00D87857"/>
    <w:rsid w:val="00D97C76"/>
    <w:rsid w:val="00DA0A9A"/>
    <w:rsid w:val="00DA1104"/>
    <w:rsid w:val="00DA1DD0"/>
    <w:rsid w:val="00DA3B15"/>
    <w:rsid w:val="00DA3B45"/>
    <w:rsid w:val="00DA3B90"/>
    <w:rsid w:val="00DA482A"/>
    <w:rsid w:val="00DA79DA"/>
    <w:rsid w:val="00DA7DAE"/>
    <w:rsid w:val="00DB085A"/>
    <w:rsid w:val="00DB1FBE"/>
    <w:rsid w:val="00DB315E"/>
    <w:rsid w:val="00DB3EB1"/>
    <w:rsid w:val="00DB5786"/>
    <w:rsid w:val="00DC0EDD"/>
    <w:rsid w:val="00DC23AE"/>
    <w:rsid w:val="00DD3D69"/>
    <w:rsid w:val="00DD4350"/>
    <w:rsid w:val="00DE1E61"/>
    <w:rsid w:val="00DE431E"/>
    <w:rsid w:val="00DE5CAC"/>
    <w:rsid w:val="00DF3645"/>
    <w:rsid w:val="00DF5125"/>
    <w:rsid w:val="00DF62CF"/>
    <w:rsid w:val="00DF76DB"/>
    <w:rsid w:val="00E1142C"/>
    <w:rsid w:val="00E14CBB"/>
    <w:rsid w:val="00E20815"/>
    <w:rsid w:val="00E21A95"/>
    <w:rsid w:val="00E25CFD"/>
    <w:rsid w:val="00E25FF0"/>
    <w:rsid w:val="00E369F1"/>
    <w:rsid w:val="00E41968"/>
    <w:rsid w:val="00E4242B"/>
    <w:rsid w:val="00E425FE"/>
    <w:rsid w:val="00E43D19"/>
    <w:rsid w:val="00E44979"/>
    <w:rsid w:val="00E47226"/>
    <w:rsid w:val="00E47A61"/>
    <w:rsid w:val="00E47DB2"/>
    <w:rsid w:val="00E51EB6"/>
    <w:rsid w:val="00E53024"/>
    <w:rsid w:val="00E54064"/>
    <w:rsid w:val="00E55D26"/>
    <w:rsid w:val="00E565B9"/>
    <w:rsid w:val="00E57B7B"/>
    <w:rsid w:val="00E6088F"/>
    <w:rsid w:val="00E60F80"/>
    <w:rsid w:val="00E75503"/>
    <w:rsid w:val="00E805B3"/>
    <w:rsid w:val="00E86C26"/>
    <w:rsid w:val="00E948F7"/>
    <w:rsid w:val="00E958D2"/>
    <w:rsid w:val="00E97A14"/>
    <w:rsid w:val="00E97D41"/>
    <w:rsid w:val="00EA42AC"/>
    <w:rsid w:val="00EA59BC"/>
    <w:rsid w:val="00EB2B1C"/>
    <w:rsid w:val="00EB5316"/>
    <w:rsid w:val="00EB65DA"/>
    <w:rsid w:val="00EB668E"/>
    <w:rsid w:val="00EB6D0F"/>
    <w:rsid w:val="00EC0FA8"/>
    <w:rsid w:val="00EC12BD"/>
    <w:rsid w:val="00EC27D1"/>
    <w:rsid w:val="00EC34DB"/>
    <w:rsid w:val="00EC698F"/>
    <w:rsid w:val="00ED0287"/>
    <w:rsid w:val="00ED2346"/>
    <w:rsid w:val="00ED41B7"/>
    <w:rsid w:val="00ED5045"/>
    <w:rsid w:val="00ED7013"/>
    <w:rsid w:val="00EE0BC9"/>
    <w:rsid w:val="00EE2933"/>
    <w:rsid w:val="00EE39D5"/>
    <w:rsid w:val="00EE559E"/>
    <w:rsid w:val="00EE5BD3"/>
    <w:rsid w:val="00EE639C"/>
    <w:rsid w:val="00F00A48"/>
    <w:rsid w:val="00F01189"/>
    <w:rsid w:val="00F01EAF"/>
    <w:rsid w:val="00F06F3B"/>
    <w:rsid w:val="00F11B45"/>
    <w:rsid w:val="00F11DED"/>
    <w:rsid w:val="00F11F1D"/>
    <w:rsid w:val="00F12197"/>
    <w:rsid w:val="00F16774"/>
    <w:rsid w:val="00F17520"/>
    <w:rsid w:val="00F2196B"/>
    <w:rsid w:val="00F220A1"/>
    <w:rsid w:val="00F23B23"/>
    <w:rsid w:val="00F249AC"/>
    <w:rsid w:val="00F256EE"/>
    <w:rsid w:val="00F257A7"/>
    <w:rsid w:val="00F266D9"/>
    <w:rsid w:val="00F27049"/>
    <w:rsid w:val="00F34B8D"/>
    <w:rsid w:val="00F3525D"/>
    <w:rsid w:val="00F407B2"/>
    <w:rsid w:val="00F43299"/>
    <w:rsid w:val="00F432A7"/>
    <w:rsid w:val="00F47685"/>
    <w:rsid w:val="00F530CD"/>
    <w:rsid w:val="00F54D4B"/>
    <w:rsid w:val="00F56C99"/>
    <w:rsid w:val="00F606B5"/>
    <w:rsid w:val="00F60E7E"/>
    <w:rsid w:val="00F64C91"/>
    <w:rsid w:val="00F67B90"/>
    <w:rsid w:val="00F702E4"/>
    <w:rsid w:val="00F70318"/>
    <w:rsid w:val="00F71ACB"/>
    <w:rsid w:val="00F75E77"/>
    <w:rsid w:val="00F763CA"/>
    <w:rsid w:val="00F81FE9"/>
    <w:rsid w:val="00F82C62"/>
    <w:rsid w:val="00F834E8"/>
    <w:rsid w:val="00F91952"/>
    <w:rsid w:val="00F92632"/>
    <w:rsid w:val="00F971F9"/>
    <w:rsid w:val="00FA1E90"/>
    <w:rsid w:val="00FA3A3F"/>
    <w:rsid w:val="00FB07E0"/>
    <w:rsid w:val="00FB1088"/>
    <w:rsid w:val="00FB2493"/>
    <w:rsid w:val="00FB4A5C"/>
    <w:rsid w:val="00FC08B6"/>
    <w:rsid w:val="00FC2D4B"/>
    <w:rsid w:val="00FC55B9"/>
    <w:rsid w:val="00FD3B27"/>
    <w:rsid w:val="00FD3B4F"/>
    <w:rsid w:val="00FD4921"/>
    <w:rsid w:val="00FD4C0E"/>
    <w:rsid w:val="00FE004F"/>
    <w:rsid w:val="00FE00DD"/>
    <w:rsid w:val="00FE09E6"/>
    <w:rsid w:val="00FE5A58"/>
    <w:rsid w:val="00FF5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25C5BB76"/>
  <w15:docId w15:val="{4CAC487A-A781-4395-9591-110E77FCC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G Times" w:eastAsia="Times New Roman" w:hAnsi="CG Times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2D2268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autoRedefine/>
    <w:qFormat/>
    <w:rsid w:val="000C32B0"/>
    <w:pPr>
      <w:keepNext/>
      <w:spacing w:before="240" w:after="60"/>
      <w:outlineLvl w:val="0"/>
    </w:pPr>
    <w:rPr>
      <w:rFonts w:cs="Arial"/>
      <w:b/>
      <w:bCs/>
      <w:kern w:val="32"/>
      <w:szCs w:val="28"/>
      <w:u w:val="single"/>
    </w:rPr>
  </w:style>
  <w:style w:type="paragraph" w:styleId="Rubrik2">
    <w:name w:val="heading 2"/>
    <w:basedOn w:val="Normal"/>
    <w:next w:val="Normal"/>
    <w:autoRedefine/>
    <w:qFormat/>
    <w:rsid w:val="009E6BEF"/>
    <w:pPr>
      <w:keepNext/>
      <w:spacing w:before="240" w:after="60"/>
      <w:outlineLvl w:val="1"/>
    </w:pPr>
    <w:rPr>
      <w:rFonts w:cs="Arial"/>
      <w:b/>
      <w:bCs/>
      <w:iCs/>
      <w:szCs w:val="24"/>
    </w:rPr>
  </w:style>
  <w:style w:type="paragraph" w:styleId="Rubrik3">
    <w:name w:val="heading 3"/>
    <w:basedOn w:val="Normal"/>
    <w:next w:val="Normal"/>
    <w:link w:val="Rubrik3Char"/>
    <w:autoRedefine/>
    <w:qFormat/>
    <w:rsid w:val="00E44979"/>
    <w:pPr>
      <w:keepNext/>
      <w:spacing w:before="240" w:after="60"/>
      <w:outlineLvl w:val="2"/>
    </w:pPr>
    <w:rPr>
      <w:rFonts w:cs="Arial"/>
      <w:b/>
      <w:bCs/>
      <w:szCs w:val="24"/>
    </w:rPr>
  </w:style>
  <w:style w:type="paragraph" w:styleId="Rubrik4">
    <w:name w:val="heading 4"/>
    <w:basedOn w:val="Normal"/>
    <w:next w:val="Normal"/>
    <w:link w:val="Rubrik4Char"/>
    <w:unhideWhenUsed/>
    <w:qFormat/>
    <w:rsid w:val="00C20C66"/>
    <w:pPr>
      <w:keepNext/>
      <w:spacing w:before="240" w:after="60"/>
      <w:outlineLvl w:val="3"/>
    </w:pPr>
    <w:rPr>
      <w:bCs/>
      <w:szCs w:val="28"/>
    </w:rPr>
  </w:style>
  <w:style w:type="paragraph" w:styleId="Rubrik5">
    <w:name w:val="heading 5"/>
    <w:basedOn w:val="Normal"/>
    <w:next w:val="Normal"/>
    <w:qFormat/>
    <w:rsid w:val="00D341D4"/>
    <w:pPr>
      <w:keepNext/>
      <w:tabs>
        <w:tab w:val="left" w:pos="5670"/>
        <w:tab w:val="left" w:pos="6946"/>
        <w:tab w:val="left" w:pos="9639"/>
      </w:tabs>
      <w:outlineLvl w:val="4"/>
    </w:pPr>
    <w:rPr>
      <w:u w:val="singl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link w:val="SidfotChar"/>
    <w:pPr>
      <w:tabs>
        <w:tab w:val="center" w:pos="4819"/>
        <w:tab w:val="right" w:pos="9071"/>
      </w:tabs>
    </w:pPr>
  </w:style>
  <w:style w:type="paragraph" w:styleId="Sidhuvud">
    <w:name w:val="header"/>
    <w:basedOn w:val="Normal"/>
    <w:pPr>
      <w:tabs>
        <w:tab w:val="center" w:pos="4819"/>
        <w:tab w:val="right" w:pos="9071"/>
      </w:tabs>
    </w:pPr>
  </w:style>
  <w:style w:type="character" w:styleId="Hyperlnk">
    <w:name w:val="Hyperlink"/>
    <w:uiPriority w:val="99"/>
    <w:rPr>
      <w:color w:val="0000FF"/>
      <w:u w:val="single"/>
    </w:rPr>
  </w:style>
  <w:style w:type="paragraph" w:styleId="Brdtext2">
    <w:name w:val="Body Text 2"/>
    <w:basedOn w:val="Normal"/>
    <w:link w:val="Brdtext2Char"/>
    <w:rsid w:val="00D341D4"/>
    <w:rPr>
      <w:i/>
      <w:color w:val="FF0000"/>
    </w:rPr>
  </w:style>
  <w:style w:type="paragraph" w:customStyle="1" w:styleId="Brdtext21">
    <w:name w:val="Brödtext 21"/>
    <w:basedOn w:val="Normal"/>
    <w:rsid w:val="00D341D4"/>
    <w:pPr>
      <w:tabs>
        <w:tab w:val="left" w:pos="5670"/>
        <w:tab w:val="left" w:pos="7939"/>
        <w:tab w:val="left" w:pos="9639"/>
      </w:tabs>
    </w:pPr>
    <w:rPr>
      <w:b/>
    </w:rPr>
  </w:style>
  <w:style w:type="paragraph" w:styleId="Brdtext">
    <w:name w:val="Body Text"/>
    <w:basedOn w:val="Normal"/>
    <w:rsid w:val="00D341D4"/>
    <w:pPr>
      <w:tabs>
        <w:tab w:val="left" w:pos="709"/>
        <w:tab w:val="left" w:pos="3119"/>
        <w:tab w:val="left" w:pos="5670"/>
        <w:tab w:val="left" w:pos="6946"/>
        <w:tab w:val="left" w:pos="9639"/>
      </w:tabs>
    </w:pPr>
    <w:rPr>
      <w:i/>
    </w:rPr>
  </w:style>
  <w:style w:type="paragraph" w:styleId="Punktlista">
    <w:name w:val="List Bullet"/>
    <w:basedOn w:val="Normal"/>
    <w:autoRedefine/>
    <w:rsid w:val="00D341D4"/>
    <w:rPr>
      <w:i/>
      <w:color w:val="FF0000"/>
    </w:rPr>
  </w:style>
  <w:style w:type="character" w:customStyle="1" w:styleId="Rubrik3Char">
    <w:name w:val="Rubrik 3 Char"/>
    <w:link w:val="Rubrik3"/>
    <w:rsid w:val="00E44979"/>
    <w:rPr>
      <w:rFonts w:ascii="Times New Roman" w:hAnsi="Times New Roman" w:cs="Arial"/>
      <w:b/>
      <w:bCs/>
      <w:sz w:val="24"/>
      <w:szCs w:val="24"/>
    </w:rPr>
  </w:style>
  <w:style w:type="character" w:customStyle="1" w:styleId="SaraBackus">
    <w:name w:val="Sara Backéus"/>
    <w:semiHidden/>
    <w:rsid w:val="00C808ED"/>
    <w:rPr>
      <w:rFonts w:ascii="Comic Sans MS" w:hAnsi="Comic Sans MS"/>
      <w:b w:val="0"/>
      <w:bCs w:val="0"/>
      <w:i w:val="0"/>
      <w:iCs w:val="0"/>
      <w:strike w:val="0"/>
      <w:color w:val="auto"/>
      <w:sz w:val="20"/>
      <w:szCs w:val="20"/>
      <w:u w:val="none"/>
    </w:rPr>
  </w:style>
  <w:style w:type="paragraph" w:styleId="Ballongtext">
    <w:name w:val="Balloon Text"/>
    <w:basedOn w:val="Normal"/>
    <w:semiHidden/>
    <w:rsid w:val="000D11E3"/>
    <w:rPr>
      <w:rFonts w:ascii="Tahoma" w:hAnsi="Tahoma" w:cs="Tahoma"/>
      <w:sz w:val="16"/>
      <w:szCs w:val="16"/>
    </w:rPr>
  </w:style>
  <w:style w:type="character" w:styleId="Kommentarsreferens">
    <w:name w:val="annotation reference"/>
    <w:semiHidden/>
    <w:rsid w:val="002C7007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2C7007"/>
    <w:rPr>
      <w:sz w:val="20"/>
    </w:rPr>
  </w:style>
  <w:style w:type="paragraph" w:styleId="Kommentarsmne">
    <w:name w:val="annotation subject"/>
    <w:basedOn w:val="Kommentarer"/>
    <w:next w:val="Kommentarer"/>
    <w:semiHidden/>
    <w:rsid w:val="002C7007"/>
    <w:rPr>
      <w:b/>
      <w:bCs/>
    </w:rPr>
  </w:style>
  <w:style w:type="paragraph" w:styleId="Innehll1">
    <w:name w:val="toc 1"/>
    <w:basedOn w:val="Normal"/>
    <w:next w:val="Normal"/>
    <w:autoRedefine/>
    <w:uiPriority w:val="39"/>
    <w:rsid w:val="00382ED9"/>
    <w:rPr>
      <w:sz w:val="20"/>
    </w:rPr>
  </w:style>
  <w:style w:type="paragraph" w:styleId="Innehll2">
    <w:name w:val="toc 2"/>
    <w:basedOn w:val="Normal"/>
    <w:next w:val="Normal"/>
    <w:autoRedefine/>
    <w:uiPriority w:val="39"/>
    <w:rsid w:val="00BD5EC6"/>
    <w:pPr>
      <w:ind w:left="240"/>
    </w:pPr>
    <w:rPr>
      <w:sz w:val="20"/>
    </w:rPr>
  </w:style>
  <w:style w:type="paragraph" w:styleId="Innehll3">
    <w:name w:val="toc 3"/>
    <w:basedOn w:val="Normal"/>
    <w:next w:val="Normal"/>
    <w:autoRedefine/>
    <w:uiPriority w:val="39"/>
    <w:rsid w:val="00BD5EC6"/>
    <w:pPr>
      <w:ind w:left="480"/>
    </w:pPr>
    <w:rPr>
      <w:sz w:val="20"/>
    </w:rPr>
  </w:style>
  <w:style w:type="paragraph" w:styleId="Rubrik">
    <w:name w:val="Title"/>
    <w:basedOn w:val="Normal"/>
    <w:next w:val="Normal"/>
    <w:link w:val="RubrikChar"/>
    <w:qFormat/>
    <w:rsid w:val="00F249A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RubrikChar">
    <w:name w:val="Rubrik Char"/>
    <w:link w:val="Rubrik"/>
    <w:rsid w:val="00F249A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Rubrik4Char">
    <w:name w:val="Rubrik 4 Char"/>
    <w:link w:val="Rubrik4"/>
    <w:rsid w:val="00C20C66"/>
    <w:rPr>
      <w:rFonts w:ascii="Times New Roman" w:hAnsi="Times New Roman"/>
      <w:bCs/>
      <w:sz w:val="24"/>
      <w:szCs w:val="28"/>
    </w:rPr>
  </w:style>
  <w:style w:type="paragraph" w:styleId="Innehll4">
    <w:name w:val="toc 4"/>
    <w:basedOn w:val="Normal"/>
    <w:next w:val="Normal"/>
    <w:autoRedefine/>
    <w:uiPriority w:val="39"/>
    <w:rsid w:val="00BD5EC6"/>
    <w:pPr>
      <w:tabs>
        <w:tab w:val="right" w:leader="dot" w:pos="8495"/>
      </w:tabs>
      <w:ind w:left="720"/>
    </w:pPr>
    <w:rPr>
      <w:sz w:val="20"/>
    </w:rPr>
  </w:style>
  <w:style w:type="paragraph" w:styleId="Liststycke">
    <w:name w:val="List Paragraph"/>
    <w:basedOn w:val="Normal"/>
    <w:uiPriority w:val="34"/>
    <w:qFormat/>
    <w:rsid w:val="005A7963"/>
    <w:pPr>
      <w:ind w:left="720"/>
      <w:contextualSpacing/>
    </w:pPr>
  </w:style>
  <w:style w:type="character" w:customStyle="1" w:styleId="SidfotChar">
    <w:name w:val="Sidfot Char"/>
    <w:basedOn w:val="Standardstycketeckensnitt"/>
    <w:link w:val="Sidfot"/>
    <w:rsid w:val="00792FD7"/>
    <w:rPr>
      <w:rFonts w:ascii="Times New Roman" w:hAnsi="Times New Roman"/>
      <w:sz w:val="24"/>
    </w:rPr>
  </w:style>
  <w:style w:type="character" w:customStyle="1" w:styleId="Brdtext2Char">
    <w:name w:val="Brödtext 2 Char"/>
    <w:link w:val="Brdtext2"/>
    <w:rsid w:val="00947EE4"/>
    <w:rPr>
      <w:rFonts w:ascii="Times New Roman" w:hAnsi="Times New Roman"/>
      <w:i/>
      <w:color w:val="FF0000"/>
      <w:sz w:val="24"/>
    </w:rPr>
  </w:style>
  <w:style w:type="paragraph" w:styleId="Normalwebb">
    <w:name w:val="Normal (Web)"/>
    <w:basedOn w:val="Normal"/>
    <w:uiPriority w:val="99"/>
    <w:unhideWhenUsed/>
    <w:rsid w:val="00980DBC"/>
    <w:pPr>
      <w:spacing w:before="100" w:beforeAutospacing="1" w:after="100" w:afterAutospacing="1"/>
    </w:pPr>
    <w:rPr>
      <w:rFonts w:eastAsiaTheme="minorHAnsi"/>
      <w:szCs w:val="24"/>
    </w:rPr>
  </w:style>
  <w:style w:type="paragraph" w:styleId="Fotnotstext">
    <w:name w:val="footnote text"/>
    <w:basedOn w:val="Normal"/>
    <w:link w:val="FotnotstextChar"/>
    <w:rsid w:val="00980DBC"/>
    <w:rPr>
      <w:sz w:val="20"/>
    </w:rPr>
  </w:style>
  <w:style w:type="character" w:customStyle="1" w:styleId="FotnotstextChar">
    <w:name w:val="Fotnotstext Char"/>
    <w:basedOn w:val="Standardstycketeckensnitt"/>
    <w:link w:val="Fotnotstext"/>
    <w:rsid w:val="00980DBC"/>
    <w:rPr>
      <w:rFonts w:ascii="Times New Roman" w:hAnsi="Times New Roman"/>
    </w:rPr>
  </w:style>
  <w:style w:type="character" w:styleId="Fotnotsreferens">
    <w:name w:val="footnote reference"/>
    <w:basedOn w:val="Standardstycketeckensnitt"/>
    <w:rsid w:val="00980DBC"/>
    <w:rPr>
      <w:vertAlign w:val="superscript"/>
    </w:r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BD5EC6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u w:val="none"/>
    </w:rPr>
  </w:style>
  <w:style w:type="character" w:customStyle="1" w:styleId="KommentarerChar">
    <w:name w:val="Kommentarer Char"/>
    <w:basedOn w:val="Standardstycketeckensnitt"/>
    <w:link w:val="Kommentarer"/>
    <w:semiHidden/>
    <w:rsid w:val="00163236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5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5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92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3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9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9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1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llar\1%20Mynd&#246;vergrip%20adm\Lstmallar\1%20l&#228;nsstyrelsemall.dot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0CF04-BD25-4656-8F96-902DE9F6C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 länsstyrelsemall.dot</Template>
  <TotalTime>111</TotalTime>
  <Pages>3</Pages>
  <Words>752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BESLUT</vt:lpstr>
    </vt:vector>
  </TitlesOfParts>
  <Company>Länsstyrelsen</Company>
  <LinksUpToDate>false</LinksUpToDate>
  <CharactersWithSpaces>5372</CharactersWithSpaces>
  <SharedDoc>false</SharedDoc>
  <HLinks>
    <vt:vector size="186" baseType="variant">
      <vt:variant>
        <vt:i4>1048631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_Toc325611021</vt:lpwstr>
      </vt:variant>
      <vt:variant>
        <vt:i4>1048631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_Toc325611020</vt:lpwstr>
      </vt:variant>
      <vt:variant>
        <vt:i4>1245239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_Toc325611019</vt:lpwstr>
      </vt:variant>
      <vt:variant>
        <vt:i4>1245239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_Toc325611018</vt:lpwstr>
      </vt:variant>
      <vt:variant>
        <vt:i4>1245239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_Toc325611017</vt:lpwstr>
      </vt:variant>
      <vt:variant>
        <vt:i4>1245239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_Toc325611016</vt:lpwstr>
      </vt:variant>
      <vt:variant>
        <vt:i4>1245239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_Toc325611015</vt:lpwstr>
      </vt:variant>
      <vt:variant>
        <vt:i4>1245239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_Toc325611014</vt:lpwstr>
      </vt:variant>
      <vt:variant>
        <vt:i4>1245239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_Toc325611013</vt:lpwstr>
      </vt:variant>
      <vt:variant>
        <vt:i4>1245239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_Toc325611012</vt:lpwstr>
      </vt:variant>
      <vt:variant>
        <vt:i4>1245239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_Toc325611011</vt:lpwstr>
      </vt:variant>
      <vt:variant>
        <vt:i4>1245239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_Toc325611010</vt:lpwstr>
      </vt:variant>
      <vt:variant>
        <vt:i4>1179703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_Toc325611009</vt:lpwstr>
      </vt:variant>
      <vt:variant>
        <vt:i4>1179703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_Toc325611008</vt:lpwstr>
      </vt:variant>
      <vt:variant>
        <vt:i4>1179703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_Toc325611007</vt:lpwstr>
      </vt:variant>
      <vt:variant>
        <vt:i4>1179703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_Toc325611006</vt:lpwstr>
      </vt:variant>
      <vt:variant>
        <vt:i4>1179703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_Toc325611005</vt:lpwstr>
      </vt:variant>
      <vt:variant>
        <vt:i4>1179703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_Toc325611004</vt:lpwstr>
      </vt:variant>
      <vt:variant>
        <vt:i4>1179703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_Toc325611003</vt:lpwstr>
      </vt:variant>
      <vt:variant>
        <vt:i4>1179703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_Toc325611002</vt:lpwstr>
      </vt:variant>
      <vt:variant>
        <vt:i4>1179703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_Toc325611001</vt:lpwstr>
      </vt:variant>
      <vt:variant>
        <vt:i4>1179703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_Toc325611000</vt:lpwstr>
      </vt:variant>
      <vt:variant>
        <vt:i4>1703998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_Toc325610999</vt:lpwstr>
      </vt:variant>
      <vt:variant>
        <vt:i4>1703998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_Toc325610998</vt:lpwstr>
      </vt:variant>
      <vt:variant>
        <vt:i4>1703998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_Toc325610997</vt:lpwstr>
      </vt:variant>
      <vt:variant>
        <vt:i4>1703998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_Toc325610996</vt:lpwstr>
      </vt:variant>
      <vt:variant>
        <vt:i4>1703998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_Toc325610995</vt:lpwstr>
      </vt:variant>
      <vt:variant>
        <vt:i4>1703998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_Toc325610994</vt:lpwstr>
      </vt:variant>
      <vt:variant>
        <vt:i4>1703998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_Toc325610993</vt:lpwstr>
      </vt:variant>
      <vt:variant>
        <vt:i4>1703998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_Toc325610992</vt:lpwstr>
      </vt:variant>
      <vt:variant>
        <vt:i4>1703998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_Toc325610991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BESLUT</dc:title>
  <dc:subject>511-13200-2017</dc:subject>
  <dc:creator>2022749</dc:creator>
  <cp:keywords>2018-03-07</cp:keywords>
  <cp:lastModifiedBy>Lindmark Alexandra</cp:lastModifiedBy>
  <cp:revision>32</cp:revision>
  <cp:lastPrinted>2018-03-05T16:08:00Z</cp:lastPrinted>
  <dcterms:created xsi:type="dcterms:W3CDTF">2017-12-12T09:11:00Z</dcterms:created>
  <dcterms:modified xsi:type="dcterms:W3CDTF">2018-03-05T16:08:00Z</dcterms:modified>
</cp:coreProperties>
</file>