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C631E" w14:textId="77777777" w:rsidR="00A9287B" w:rsidRDefault="00A17DEA" w:rsidP="00BC3044">
      <w:r>
        <w:rPr>
          <w:b/>
          <w:bCs/>
          <w:kern w:val="2"/>
          <w:sz w:val="28"/>
          <w:szCs w:val="28"/>
          <w14:ligatures w14:val="standardContextual"/>
        </w:rPr>
        <w:t>Ärendebeskrivning</w:t>
      </w:r>
      <w:r>
        <w:rPr>
          <w:b/>
          <w:bCs/>
          <w:kern w:val="2"/>
          <w:sz w:val="28"/>
          <w:szCs w:val="28"/>
          <w14:ligatures w14:val="standardContextual"/>
        </w:rPr>
        <w:br/>
      </w:r>
      <w:r w:rsidRPr="00D6645D">
        <w:rPr>
          <w:kern w:val="2"/>
          <w14:ligatures w14:val="standardContextual"/>
        </w:rPr>
        <w:t xml:space="preserve">Vretalundsskogens höga naturvärden </w:t>
      </w:r>
      <w:r>
        <w:rPr>
          <w:kern w:val="2"/>
          <w14:ligatures w14:val="standardContextual"/>
        </w:rPr>
        <w:t>har</w:t>
      </w:r>
      <w:r w:rsidR="00A1308E">
        <w:rPr>
          <w:kern w:val="2"/>
          <w14:ligatures w14:val="standardContextual"/>
        </w:rPr>
        <w:t xml:space="preserve"> uppmärksammats</w:t>
      </w:r>
      <w:r>
        <w:rPr>
          <w:kern w:val="2"/>
          <w14:ligatures w14:val="standardContextual"/>
        </w:rPr>
        <w:t xml:space="preserve"> vid ett flertal tillfällen, bl.a. genomfördes </w:t>
      </w:r>
      <w:r w:rsidRPr="00D6645D">
        <w:rPr>
          <w:kern w:val="2"/>
          <w14:ligatures w14:val="standardContextual"/>
        </w:rPr>
        <w:t xml:space="preserve">en enklare naturvärdesinventering </w:t>
      </w:r>
      <w:r>
        <w:rPr>
          <w:kern w:val="2"/>
          <w14:ligatures w14:val="standardContextual"/>
        </w:rPr>
        <w:t xml:space="preserve">redan </w:t>
      </w:r>
      <w:r w:rsidRPr="00D6645D">
        <w:rPr>
          <w:kern w:val="2"/>
          <w14:ligatures w14:val="standardContextual"/>
        </w:rPr>
        <w:t>2009 inför en naturstig.</w:t>
      </w:r>
      <w:r>
        <w:rPr>
          <w:kern w:val="2"/>
          <w14:ligatures w14:val="standardContextual"/>
        </w:rPr>
        <w:br/>
        <w:t xml:space="preserve">Under </w:t>
      </w:r>
      <w:r w:rsidRPr="00D6645D">
        <w:rPr>
          <w:kern w:val="2"/>
          <w14:ligatures w14:val="standardContextual"/>
        </w:rPr>
        <w:t>2014</w:t>
      </w:r>
      <w:r w:rsidR="00A1308E">
        <w:rPr>
          <w:kern w:val="2"/>
          <w14:ligatures w14:val="standardContextual"/>
        </w:rPr>
        <w:t xml:space="preserve"> </w:t>
      </w:r>
      <w:r>
        <w:rPr>
          <w:kern w:val="2"/>
          <w14:ligatures w14:val="standardContextual"/>
        </w:rPr>
        <w:t>genomförde kommunen</w:t>
      </w:r>
      <w:r w:rsidRPr="00D6645D">
        <w:rPr>
          <w:kern w:val="2"/>
          <w14:ligatures w14:val="standardContextual"/>
        </w:rPr>
        <w:t xml:space="preserve"> </w:t>
      </w:r>
      <w:r>
        <w:rPr>
          <w:kern w:val="2"/>
          <w14:ligatures w14:val="standardContextual"/>
        </w:rPr>
        <w:t>e</w:t>
      </w:r>
      <w:r w:rsidRPr="00D6645D">
        <w:rPr>
          <w:kern w:val="2"/>
          <w14:ligatures w14:val="standardContextual"/>
        </w:rPr>
        <w:t xml:space="preserve">tt LONA-projekt </w:t>
      </w:r>
      <w:r w:rsidR="00BC3044">
        <w:rPr>
          <w:kern w:val="2"/>
          <w14:ligatures w14:val="standardContextual"/>
        </w:rPr>
        <w:t>då</w:t>
      </w:r>
      <w:r w:rsidRPr="00D6645D">
        <w:rPr>
          <w:kern w:val="2"/>
          <w14:ligatures w14:val="standardContextual"/>
        </w:rPr>
        <w:t xml:space="preserve"> området </w:t>
      </w:r>
      <w:r w:rsidR="00BC3044">
        <w:rPr>
          <w:kern w:val="2"/>
          <w14:ligatures w14:val="standardContextual"/>
        </w:rPr>
        <w:t>återigen inventerades</w:t>
      </w:r>
      <w:r w:rsidRPr="00D6645D">
        <w:rPr>
          <w:kern w:val="2"/>
          <w14:ligatures w14:val="standardContextual"/>
        </w:rPr>
        <w:t xml:space="preserve">. </w:t>
      </w:r>
      <w:r w:rsidR="00BC3044">
        <w:rPr>
          <w:kern w:val="2"/>
          <w14:ligatures w14:val="standardContextual"/>
        </w:rPr>
        <w:br/>
        <w:t xml:space="preserve">Dåvarande </w:t>
      </w:r>
      <w:r w:rsidRPr="00D6645D">
        <w:rPr>
          <w:kern w:val="2"/>
          <w14:ligatures w14:val="standardContextual"/>
        </w:rPr>
        <w:t>Sydnärkes miljöförvaltning gjorde en översiktlig inventering av kärlväxter och området har inventerats på trädlevande svampar.</w:t>
      </w:r>
      <w:r w:rsidR="00BC3044">
        <w:rPr>
          <w:kern w:val="2"/>
          <w14:ligatures w14:val="standardContextual"/>
        </w:rPr>
        <w:br/>
      </w:r>
      <w:r w:rsidRPr="00D6645D">
        <w:rPr>
          <w:rFonts w:eastAsia="Times New Roman" w:cstheme="minorHAnsi"/>
          <w:bCs/>
          <w:lang w:eastAsia="sv-SE"/>
        </w:rPr>
        <w:t>Samråd i ärendet genomfördes under 2015 med Sydnärkes byggförvaltning, Tekni</w:t>
      </w:r>
      <w:r w:rsidR="00EE3731">
        <w:rPr>
          <w:rFonts w:eastAsia="Times New Roman" w:cstheme="minorHAnsi"/>
          <w:bCs/>
          <w:lang w:eastAsia="sv-SE"/>
        </w:rPr>
        <w:t>k och serviceavdelningen</w:t>
      </w:r>
      <w:r w:rsidRPr="00D6645D">
        <w:rPr>
          <w:rFonts w:eastAsia="Times New Roman" w:cstheme="minorHAnsi"/>
          <w:bCs/>
          <w:lang w:eastAsia="sv-SE"/>
        </w:rPr>
        <w:t xml:space="preserve"> i Lekeberg och Hidinge</w:t>
      </w:r>
      <w:r w:rsidR="00EE3731">
        <w:rPr>
          <w:rFonts w:eastAsia="Times New Roman" w:cstheme="minorHAnsi"/>
          <w:bCs/>
          <w:lang w:eastAsia="sv-SE"/>
        </w:rPr>
        <w:t xml:space="preserve"> </w:t>
      </w:r>
      <w:r w:rsidRPr="00D6645D">
        <w:rPr>
          <w:rFonts w:eastAsia="Times New Roman" w:cstheme="minorHAnsi"/>
          <w:bCs/>
          <w:lang w:eastAsia="sv-SE"/>
        </w:rPr>
        <w:t xml:space="preserve">skolan. Möten med skolans personal har genomförts och de synpunkter som kom fram vid mötet har tagits med i utformningen av </w:t>
      </w:r>
      <w:r w:rsidR="00BC3044">
        <w:rPr>
          <w:rFonts w:eastAsia="Times New Roman" w:cstheme="minorHAnsi"/>
          <w:bCs/>
          <w:lang w:eastAsia="sv-SE"/>
        </w:rPr>
        <w:t xml:space="preserve">den föreslagna </w:t>
      </w:r>
      <w:r w:rsidRPr="00D6645D">
        <w:rPr>
          <w:rFonts w:eastAsia="Times New Roman" w:cstheme="minorHAnsi"/>
          <w:bCs/>
          <w:lang w:eastAsia="sv-SE"/>
        </w:rPr>
        <w:t>skötselplanen.</w:t>
      </w:r>
      <w:r w:rsidR="00BC3044">
        <w:rPr>
          <w:kern w:val="2"/>
          <w14:ligatures w14:val="standardContextual"/>
        </w:rPr>
        <w:br/>
      </w:r>
      <w:r w:rsidRPr="00D6645D">
        <w:rPr>
          <w:rFonts w:eastAsia="Times New Roman" w:cstheme="minorHAnsi"/>
          <w:bCs/>
          <w:lang w:eastAsia="sv-SE"/>
        </w:rPr>
        <w:t>Kommunstyrelsen i Lekeberg gav 2015-04-14 Sydnärkes miljöförvaltning i uppdrag att slutföra förberedelserna för att bilda naturreservatet Vretalundsskogen.</w:t>
      </w:r>
      <w:r w:rsidR="00BC3044">
        <w:rPr>
          <w:rFonts w:eastAsia="Times New Roman" w:cstheme="minorHAnsi"/>
          <w:bCs/>
          <w:lang w:eastAsia="sv-SE"/>
        </w:rPr>
        <w:t xml:space="preserve"> </w:t>
      </w:r>
      <w:r w:rsidR="00BC3044">
        <w:rPr>
          <w:rFonts w:eastAsia="Times New Roman" w:cstheme="minorHAnsi"/>
          <w:bCs/>
          <w:lang w:eastAsia="sv-SE"/>
        </w:rPr>
        <w:br/>
      </w:r>
      <w:r w:rsidR="00BC3044" w:rsidRPr="00BC3044">
        <w:t>År 2016 fanns ett förslag framtaget som var på remiss till olika instanser däribland dåvarande Kultur och bildningsnämnden. Alla de instanser som svarat var positiva till förslaget att skydda skogsområdet</w:t>
      </w:r>
      <w:r w:rsidR="00BC3044">
        <w:t>. Det blev dock a</w:t>
      </w:r>
      <w:r w:rsidR="00A1308E">
        <w:t>v</w:t>
      </w:r>
      <w:r w:rsidR="00BC3044">
        <w:t xml:space="preserve"> någon anledning intet beslut i ärendet vid detta tillfälle.</w:t>
      </w:r>
      <w:r w:rsidR="00BC3044">
        <w:br/>
        <w:t xml:space="preserve">I </w:t>
      </w:r>
      <w:r w:rsidR="00A1308E">
        <w:t>juni</w:t>
      </w:r>
      <w:r w:rsidR="00BC3044">
        <w:t xml:space="preserve"> 2023</w:t>
      </w:r>
      <w:r w:rsidR="00A1308E">
        <w:t xml:space="preserve"> tog kommunstyrelsen beslut om att ta fram förslag på varaktigt skydd av skogsområdet intill Hidinge skola.</w:t>
      </w:r>
    </w:p>
    <w:p w14:paraId="24B332D1" w14:textId="77777777" w:rsidR="00CA5B21" w:rsidRPr="0013231D" w:rsidRDefault="00A17DEA" w:rsidP="00D6645D">
      <w:r w:rsidRPr="00020C85">
        <w:t xml:space="preserve">Marken ägs idag av Lekebergs kommunfastigheter. </w:t>
      </w:r>
      <w:r w:rsidR="00020C85" w:rsidRPr="00CB74DE">
        <w:t>A</w:t>
      </w:r>
      <w:r w:rsidRPr="00CB74DE">
        <w:t>nsöka</w:t>
      </w:r>
      <w:r w:rsidR="00020C85" w:rsidRPr="00CB74DE">
        <w:t>n</w:t>
      </w:r>
      <w:r w:rsidRPr="00CB74DE">
        <w:t xml:space="preserve"> </w:t>
      </w:r>
      <w:r w:rsidR="00020C85" w:rsidRPr="00CB74DE">
        <w:t xml:space="preserve">om </w:t>
      </w:r>
      <w:r w:rsidRPr="00CB74DE">
        <w:t xml:space="preserve">markåtkomstbidrag </w:t>
      </w:r>
      <w:r w:rsidR="00020C85" w:rsidRPr="00CB74DE">
        <w:t>kommer att</w:t>
      </w:r>
      <w:r w:rsidR="00020C85" w:rsidRPr="00020C85">
        <w:t xml:space="preserve"> skickas till</w:t>
      </w:r>
      <w:r w:rsidRPr="00020C85">
        <w:t xml:space="preserve"> Naturvårdsverket vid ett</w:t>
      </w:r>
      <w:r w:rsidR="00020C85" w:rsidRPr="00020C85">
        <w:t xml:space="preserve"> beslut om </w:t>
      </w:r>
      <w:r w:rsidRPr="00020C85">
        <w:t>bildande av naturreservat.</w:t>
      </w:r>
      <w:r w:rsidR="00020C85">
        <w:br/>
        <w:t>Kommunen föreslås bli markägare av reservatet.</w:t>
      </w:r>
    </w:p>
    <w:p w14:paraId="09B14941" w14:textId="77777777" w:rsidR="00620EE4" w:rsidRPr="0013231D" w:rsidRDefault="00A17DEA" w:rsidP="00D6645D">
      <w:pPr>
        <w:rPr>
          <w:kern w:val="2"/>
          <w:sz w:val="24"/>
          <w:szCs w:val="24"/>
          <w14:ligatures w14:val="standardContextual"/>
        </w:rPr>
      </w:pPr>
      <w:r w:rsidRPr="00CA5B21">
        <w:rPr>
          <w:b/>
          <w:bCs/>
          <w:kern w:val="2"/>
          <w:sz w:val="24"/>
          <w:szCs w:val="24"/>
          <w14:ligatures w14:val="standardContextual"/>
        </w:rPr>
        <w:t>Innehåll</w:t>
      </w:r>
      <w:r w:rsidRPr="00CA5B21">
        <w:rPr>
          <w:kern w:val="2"/>
          <w:sz w:val="24"/>
          <w:szCs w:val="24"/>
          <w14:ligatures w14:val="standardContextual"/>
        </w:rPr>
        <w:br/>
      </w:r>
      <w:r w:rsidRPr="009C2C40">
        <w:rPr>
          <w:kern w:val="2"/>
          <w14:ligatures w14:val="standardContextual"/>
        </w:rPr>
        <w:t>1 Föreskrifter</w:t>
      </w:r>
      <w:r w:rsidR="0007416F">
        <w:rPr>
          <w:kern w:val="2"/>
          <w14:ligatures w14:val="standardContextual"/>
        </w:rPr>
        <w:t xml:space="preserve"> inkl beslutskarta</w:t>
      </w:r>
      <w:r w:rsidRPr="009C2C40">
        <w:rPr>
          <w:kern w:val="2"/>
          <w14:ligatures w14:val="standardContextual"/>
        </w:rPr>
        <w:br/>
        <w:t>2 Skötselplan</w:t>
      </w:r>
      <w:r w:rsidR="0007416F">
        <w:rPr>
          <w:kern w:val="2"/>
          <w14:ligatures w14:val="standardContextual"/>
        </w:rPr>
        <w:t xml:space="preserve"> inkl beslutskarta</w:t>
      </w:r>
      <w:r w:rsidR="0007416F">
        <w:rPr>
          <w:kern w:val="2"/>
          <w14:ligatures w14:val="standardContextual"/>
        </w:rPr>
        <w:br/>
        <w:t>3 Artlista</w:t>
      </w:r>
    </w:p>
    <w:p w14:paraId="71540778" w14:textId="77777777" w:rsidR="00D6645D" w:rsidRPr="00D6645D" w:rsidRDefault="00A17DEA" w:rsidP="00D6645D">
      <w:pPr>
        <w:rPr>
          <w:b/>
          <w:bCs/>
          <w:kern w:val="2"/>
          <w:sz w:val="28"/>
          <w:szCs w:val="28"/>
          <w14:ligatures w14:val="standardContextual"/>
        </w:rPr>
      </w:pPr>
      <w:r>
        <w:rPr>
          <w:b/>
          <w:bCs/>
          <w:kern w:val="2"/>
          <w:sz w:val="28"/>
          <w:szCs w:val="28"/>
          <w14:ligatures w14:val="standardContextual"/>
        </w:rPr>
        <w:t>1.F</w:t>
      </w:r>
      <w:r w:rsidRPr="00D6645D">
        <w:rPr>
          <w:b/>
          <w:bCs/>
          <w:kern w:val="2"/>
          <w:sz w:val="28"/>
          <w:szCs w:val="28"/>
          <w14:ligatures w14:val="standardContextual"/>
        </w:rPr>
        <w:t>öreskrifter för naturreservatet</w:t>
      </w:r>
      <w:r>
        <w:rPr>
          <w:b/>
          <w:bCs/>
          <w:kern w:val="2"/>
          <w:sz w:val="28"/>
          <w:szCs w:val="28"/>
          <w14:ligatures w14:val="standardContextual"/>
        </w:rPr>
        <w:t xml:space="preserve"> Vretalundsskogen</w:t>
      </w:r>
    </w:p>
    <w:p w14:paraId="3FAF8406" w14:textId="77777777" w:rsidR="00D6645D" w:rsidRPr="00D6645D" w:rsidRDefault="00A17DEA" w:rsidP="00D6645D">
      <w:pPr>
        <w:spacing w:after="0" w:line="240" w:lineRule="auto"/>
        <w:rPr>
          <w:rFonts w:eastAsia="Times New Roman" w:cstheme="minorHAnsi"/>
          <w:bCs/>
          <w:lang w:eastAsia="sv-SE"/>
        </w:rPr>
      </w:pPr>
      <w:r w:rsidRPr="00D6645D">
        <w:rPr>
          <w:rFonts w:eastAsia="Times New Roman" w:cstheme="minorHAnsi"/>
          <w:b/>
          <w:bCs/>
          <w:sz w:val="24"/>
          <w:szCs w:val="24"/>
          <w:lang w:eastAsia="sv-SE"/>
        </w:rPr>
        <w:t>Beslut</w:t>
      </w:r>
      <w:r w:rsidRPr="00D6645D">
        <w:rPr>
          <w:rFonts w:ascii="Times New Roman" w:eastAsia="Times New Roman" w:hAnsi="Times New Roman" w:cs="Times New Roman"/>
          <w:b/>
          <w:bCs/>
          <w:sz w:val="24"/>
          <w:szCs w:val="24"/>
          <w:lang w:eastAsia="sv-SE"/>
        </w:rPr>
        <w:br/>
      </w:r>
      <w:r w:rsidRPr="00D6645D">
        <w:rPr>
          <w:rFonts w:eastAsia="Times New Roman" w:cstheme="minorHAnsi"/>
          <w:bCs/>
          <w:lang w:eastAsia="sv-SE"/>
        </w:rPr>
        <w:t>Med stöd av 7 kap 4§ miljöbalken (1998:808) förklarar Lekebergs kommun det område som utmärkts på bifogad karta som naturreservat. Området omfattar del av fastigheten Vreta 1:38 i Lekebergs kommun. Reservatet har den avgränsning som framgår av bifogad karta och med de gränser som slutligen utmärks i fält.</w:t>
      </w:r>
    </w:p>
    <w:p w14:paraId="4B68B6B7" w14:textId="77777777" w:rsidR="00D6645D" w:rsidRPr="00D6645D" w:rsidRDefault="00D6645D" w:rsidP="00D6645D">
      <w:pPr>
        <w:spacing w:after="0" w:line="240" w:lineRule="auto"/>
        <w:rPr>
          <w:rFonts w:eastAsia="Times New Roman" w:cstheme="minorHAnsi"/>
          <w:bCs/>
          <w:lang w:eastAsia="sv-SE"/>
        </w:rPr>
      </w:pPr>
    </w:p>
    <w:p w14:paraId="0B3670D6" w14:textId="77777777" w:rsidR="00D6645D" w:rsidRPr="00D6645D" w:rsidRDefault="00A17DEA" w:rsidP="00D6645D">
      <w:pPr>
        <w:rPr>
          <w:kern w:val="2"/>
          <w14:ligatures w14:val="standardContextual"/>
        </w:rPr>
      </w:pPr>
      <w:r w:rsidRPr="00D6645D">
        <w:rPr>
          <w:kern w:val="2"/>
          <w14:ligatures w14:val="standardContextual"/>
        </w:rPr>
        <w:t xml:space="preserve">För att tillgodose syftet med naturreservatet beslutar Lekebergs kommun med stöd av </w:t>
      </w:r>
      <w:bookmarkStart w:id="0" w:name="_Hlk149034521"/>
      <w:r w:rsidRPr="00D6645D">
        <w:rPr>
          <w:kern w:val="2"/>
          <w14:ligatures w14:val="standardContextual"/>
        </w:rPr>
        <w:t>7 kap. 5, 6 §§ om områdesskydd</w:t>
      </w:r>
      <w:bookmarkEnd w:id="0"/>
      <w:r w:rsidRPr="00D6645D">
        <w:rPr>
          <w:kern w:val="2"/>
          <w14:ligatures w14:val="standardContextual"/>
        </w:rPr>
        <w:t xml:space="preserve"> enligt miljöbalken att nedan angivna föreskrifter ska gälla för reservatet.</w:t>
      </w:r>
    </w:p>
    <w:p w14:paraId="429379DD" w14:textId="77777777" w:rsidR="00A1308E" w:rsidRDefault="00A17DEA" w:rsidP="0013231D">
      <w:pPr>
        <w:spacing w:after="0" w:line="240" w:lineRule="auto"/>
        <w:rPr>
          <w:rFonts w:eastAsia="Times New Roman" w:cstheme="minorHAnsi"/>
          <w:bCs/>
          <w:lang w:eastAsia="sv-SE"/>
        </w:rPr>
      </w:pPr>
      <w:r w:rsidRPr="00D6645D">
        <w:rPr>
          <w:rFonts w:eastAsia="Times New Roman" w:cstheme="minorHAnsi"/>
          <w:bCs/>
          <w:lang w:eastAsia="sv-SE"/>
        </w:rPr>
        <w:t>Naturreservatets namn ska vara Vretalundskogen.</w:t>
      </w:r>
    </w:p>
    <w:p w14:paraId="2EB6EF00" w14:textId="77777777" w:rsidR="0013231D" w:rsidRPr="0013231D" w:rsidRDefault="0013231D" w:rsidP="0013231D">
      <w:pPr>
        <w:spacing w:after="0" w:line="240" w:lineRule="auto"/>
        <w:rPr>
          <w:rFonts w:eastAsia="Times New Roman" w:cstheme="minorHAnsi"/>
          <w:bCs/>
          <w:lang w:eastAsia="sv-SE"/>
        </w:rPr>
      </w:pPr>
    </w:p>
    <w:p w14:paraId="3AFB9310" w14:textId="77777777" w:rsidR="00D6645D" w:rsidRPr="0013231D" w:rsidRDefault="00A17DEA" w:rsidP="0013231D">
      <w:pPr>
        <w:spacing w:after="0" w:line="240" w:lineRule="auto"/>
        <w:rPr>
          <w:rFonts w:ascii="Times New Roman" w:eastAsia="Times New Roman" w:hAnsi="Times New Roman" w:cs="Times New Roman"/>
          <w:sz w:val="24"/>
          <w:szCs w:val="24"/>
          <w:lang w:eastAsia="sv-SE"/>
        </w:rPr>
      </w:pPr>
      <w:r w:rsidRPr="00D6645D">
        <w:rPr>
          <w:rFonts w:eastAsia="Times New Roman" w:cstheme="minorHAnsi"/>
          <w:b/>
          <w:bCs/>
          <w:sz w:val="24"/>
          <w:szCs w:val="24"/>
          <w:lang w:eastAsia="sv-SE"/>
        </w:rPr>
        <w:t>Syftet med reservatet</w:t>
      </w:r>
      <w:r w:rsidRPr="00D6645D">
        <w:rPr>
          <w:rFonts w:ascii="Times New Roman" w:eastAsia="Times New Roman" w:hAnsi="Times New Roman" w:cs="Times New Roman"/>
          <w:b/>
          <w:bCs/>
          <w:sz w:val="24"/>
          <w:szCs w:val="24"/>
          <w:lang w:eastAsia="sv-SE"/>
        </w:rPr>
        <w:br/>
      </w:r>
      <w:r w:rsidRPr="00D6645D">
        <w:rPr>
          <w:rFonts w:eastAsia="Times New Roman" w:cstheme="minorHAnsi"/>
          <w:lang w:eastAsia="sv-SE"/>
        </w:rPr>
        <w:t xml:space="preserve">Syftet med Vretalundsskogens naturreservat är att vårda och bevara värdefull lövskog rik på ädellöv samt säkerställa närnatur med höga naturvärden i anslutning till Hidinge skola. Inom ramen för </w:t>
      </w:r>
      <w:r w:rsidRPr="00D6645D">
        <w:rPr>
          <w:rFonts w:eastAsia="Times New Roman" w:cstheme="minorHAnsi"/>
          <w:lang w:eastAsia="sv-SE"/>
        </w:rPr>
        <w:lastRenderedPageBreak/>
        <w:t>bevarandet av biologisk mångfald och naturmiljöer tillgodoses även behovet av områden för tätortsnära rekreation.</w:t>
      </w:r>
      <w:r w:rsidRPr="00D6645D">
        <w:rPr>
          <w:rFonts w:ascii="Times New Roman" w:eastAsia="Times New Roman" w:hAnsi="Times New Roman" w:cs="Times New Roman"/>
          <w:sz w:val="24"/>
          <w:szCs w:val="24"/>
          <w:lang w:eastAsia="sv-SE"/>
        </w:rPr>
        <w:t xml:space="preserve"> </w:t>
      </w:r>
    </w:p>
    <w:p w14:paraId="6045B244" w14:textId="77777777" w:rsidR="00D6645D" w:rsidRPr="00D6645D" w:rsidRDefault="00A17DEA" w:rsidP="00D6645D">
      <w:pPr>
        <w:rPr>
          <w:b/>
          <w:bCs/>
          <w:kern w:val="2"/>
          <w:sz w:val="24"/>
          <w:szCs w:val="24"/>
          <w14:ligatures w14:val="standardContextual"/>
        </w:rPr>
      </w:pPr>
      <w:r w:rsidRPr="00D6645D">
        <w:rPr>
          <w:b/>
          <w:bCs/>
          <w:kern w:val="2"/>
          <w:sz w:val="24"/>
          <w:szCs w:val="24"/>
          <w14:ligatures w14:val="standardContextual"/>
        </w:rPr>
        <w:t>A. Föreskrifter enligt 7 kap. 5 § miljöbalken</w:t>
      </w:r>
    </w:p>
    <w:p w14:paraId="6CD4B24B" w14:textId="77777777" w:rsidR="00D6645D" w:rsidRPr="00D6645D" w:rsidRDefault="00A17DEA" w:rsidP="00D6645D">
      <w:pPr>
        <w:rPr>
          <w:kern w:val="2"/>
          <w14:ligatures w14:val="standardContextual"/>
        </w:rPr>
      </w:pPr>
      <w:r w:rsidRPr="00D6645D">
        <w:rPr>
          <w:kern w:val="2"/>
          <w14:ligatures w14:val="standardContextual"/>
        </w:rPr>
        <w:t>Det är, utöver vad som gäller i annan lagstiftning, förbjudet att:</w:t>
      </w:r>
      <w:r w:rsidRPr="00D6645D">
        <w:rPr>
          <w:kern w:val="2"/>
          <w14:ligatures w14:val="standardContextual"/>
        </w:rPr>
        <w:tab/>
      </w:r>
      <w:r w:rsidRPr="00D6645D">
        <w:rPr>
          <w:kern w:val="2"/>
          <w14:ligatures w14:val="standardContextual"/>
        </w:rPr>
        <w:tab/>
      </w:r>
    </w:p>
    <w:p w14:paraId="36C8CE0C" w14:textId="77777777" w:rsidR="00D6645D" w:rsidRPr="0013231D" w:rsidRDefault="00A17DEA" w:rsidP="0013231D">
      <w:pPr>
        <w:pStyle w:val="Liststycke"/>
        <w:numPr>
          <w:ilvl w:val="0"/>
          <w:numId w:val="9"/>
        </w:numPr>
        <w:ind w:left="709" w:hanging="349"/>
      </w:pPr>
      <w:r w:rsidRPr="0013231D">
        <w:t>Utföra skoglig åtgärd i annat syfte än att bevara och utveckla de naturvärden som anges i syftet med reservatet. Göra åverkan på levande eller döda träd.</w:t>
      </w:r>
    </w:p>
    <w:p w14:paraId="5095844A" w14:textId="77777777" w:rsidR="00D6645D" w:rsidRPr="0013231D" w:rsidRDefault="00A17DEA" w:rsidP="0013231D">
      <w:pPr>
        <w:pStyle w:val="Liststycke"/>
        <w:numPr>
          <w:ilvl w:val="0"/>
          <w:numId w:val="9"/>
        </w:numPr>
        <w:ind w:left="709" w:hanging="349"/>
      </w:pPr>
      <w:r w:rsidRPr="0013231D">
        <w:t>Medföra okopplad hund eller annat lösgående husdjur</w:t>
      </w:r>
    </w:p>
    <w:p w14:paraId="1300F43C" w14:textId="77777777" w:rsidR="00D6645D" w:rsidRPr="0013231D" w:rsidRDefault="00A17DEA" w:rsidP="0013231D">
      <w:pPr>
        <w:pStyle w:val="Liststycke"/>
        <w:numPr>
          <w:ilvl w:val="0"/>
          <w:numId w:val="9"/>
        </w:numPr>
        <w:ind w:left="709" w:hanging="349"/>
      </w:pPr>
      <w:r w:rsidRPr="0013231D">
        <w:t xml:space="preserve">Göra upp eld </w:t>
      </w:r>
      <w:r w:rsidR="00EE3731" w:rsidRPr="0013231D">
        <w:t xml:space="preserve">på annat än </w:t>
      </w:r>
      <w:r w:rsidRPr="0013231D">
        <w:t>angivna platser.</w:t>
      </w:r>
    </w:p>
    <w:p w14:paraId="26A6641C" w14:textId="77777777" w:rsidR="00D6645D" w:rsidRPr="0013231D" w:rsidRDefault="00A17DEA" w:rsidP="0013231D">
      <w:pPr>
        <w:pStyle w:val="Liststycke"/>
        <w:numPr>
          <w:ilvl w:val="0"/>
          <w:numId w:val="9"/>
        </w:numPr>
        <w:ind w:left="709" w:hanging="349"/>
      </w:pPr>
      <w:r w:rsidRPr="0013231D">
        <w:t>Tälta eller uppställa husvagn.</w:t>
      </w:r>
    </w:p>
    <w:p w14:paraId="585B567E" w14:textId="77777777" w:rsidR="00D6645D" w:rsidRPr="0013231D" w:rsidRDefault="00A17DEA" w:rsidP="0013231D">
      <w:pPr>
        <w:pStyle w:val="Liststycke"/>
        <w:numPr>
          <w:ilvl w:val="0"/>
          <w:numId w:val="9"/>
        </w:numPr>
        <w:ind w:left="709" w:hanging="349"/>
      </w:pPr>
      <w:r w:rsidRPr="0013231D">
        <w:t>Att utan särskilt tillstånd framföra motordrivet fordon.</w:t>
      </w:r>
    </w:p>
    <w:p w14:paraId="43121530" w14:textId="77777777" w:rsidR="00D6645D" w:rsidRPr="0013231D" w:rsidRDefault="00A17DEA" w:rsidP="0013231D">
      <w:pPr>
        <w:pStyle w:val="Liststycke"/>
        <w:numPr>
          <w:ilvl w:val="0"/>
          <w:numId w:val="9"/>
        </w:numPr>
        <w:ind w:left="709" w:hanging="349"/>
      </w:pPr>
      <w:r w:rsidRPr="0013231D">
        <w:t>Rida.</w:t>
      </w:r>
    </w:p>
    <w:p w14:paraId="27C39E1E" w14:textId="77777777" w:rsidR="00D6645D" w:rsidRPr="0013231D" w:rsidRDefault="00A17DEA" w:rsidP="0013231D">
      <w:pPr>
        <w:pStyle w:val="Liststycke"/>
        <w:numPr>
          <w:ilvl w:val="0"/>
          <w:numId w:val="9"/>
        </w:numPr>
        <w:ind w:left="709" w:hanging="349"/>
      </w:pPr>
      <w:r w:rsidRPr="0013231D">
        <w:t xml:space="preserve">Borra, gräva, spränga, schakta, markbereda, utföra annan mekanisk markbearbetning eller bedriva täkt av något slag, utfylla, tippa, eller anordna upplag. </w:t>
      </w:r>
    </w:p>
    <w:p w14:paraId="1695A9E9" w14:textId="77777777" w:rsidR="00D6645D" w:rsidRPr="0013231D" w:rsidRDefault="00A17DEA" w:rsidP="0013231D">
      <w:pPr>
        <w:pStyle w:val="Liststycke"/>
        <w:numPr>
          <w:ilvl w:val="0"/>
          <w:numId w:val="9"/>
        </w:numPr>
        <w:ind w:left="709" w:hanging="349"/>
      </w:pPr>
      <w:r w:rsidRPr="0013231D">
        <w:t>Anlägga nya vägar eller stigar annat en de som visas i beslutskartan</w:t>
      </w:r>
      <w:r w:rsidR="00A1308E" w:rsidRPr="0013231D">
        <w:t>.</w:t>
      </w:r>
    </w:p>
    <w:p w14:paraId="06A40E4A" w14:textId="77777777" w:rsidR="00D6645D" w:rsidRPr="0013231D" w:rsidRDefault="00A17DEA" w:rsidP="0013231D">
      <w:pPr>
        <w:pStyle w:val="Liststycke"/>
        <w:numPr>
          <w:ilvl w:val="0"/>
          <w:numId w:val="9"/>
        </w:numPr>
        <w:ind w:left="709" w:hanging="349"/>
      </w:pPr>
      <w:r w:rsidRPr="0013231D">
        <w:t>Dra fram mark- eller luftledning.</w:t>
      </w:r>
    </w:p>
    <w:p w14:paraId="5EC4DAAA" w14:textId="77777777" w:rsidR="00D6645D" w:rsidRPr="0013231D" w:rsidRDefault="00A17DEA" w:rsidP="0013231D">
      <w:pPr>
        <w:pStyle w:val="Liststycke"/>
        <w:numPr>
          <w:ilvl w:val="0"/>
          <w:numId w:val="9"/>
        </w:numPr>
        <w:ind w:left="709" w:hanging="349"/>
      </w:pPr>
      <w:r w:rsidRPr="0013231D">
        <w:t>Dika, rensa dike, kulvertera dike, dämma eller utföra annan åtgärd som påverkar områdets hydrologiska förhållanden.</w:t>
      </w:r>
    </w:p>
    <w:p w14:paraId="410584EC" w14:textId="77777777" w:rsidR="00D6645D" w:rsidRPr="0013231D" w:rsidRDefault="00A17DEA" w:rsidP="0013231D">
      <w:pPr>
        <w:pStyle w:val="Liststycke"/>
        <w:numPr>
          <w:ilvl w:val="0"/>
          <w:numId w:val="9"/>
        </w:numPr>
        <w:ind w:left="709" w:hanging="349"/>
      </w:pPr>
      <w:r w:rsidRPr="0013231D">
        <w:t xml:space="preserve">Införa för trakten främmande växt- eller djurart </w:t>
      </w:r>
    </w:p>
    <w:p w14:paraId="0BC9316C" w14:textId="77777777" w:rsidR="00D6645D" w:rsidRPr="0013231D" w:rsidRDefault="00A17DEA" w:rsidP="0013231D">
      <w:pPr>
        <w:pStyle w:val="Liststycke"/>
        <w:numPr>
          <w:ilvl w:val="0"/>
          <w:numId w:val="9"/>
        </w:numPr>
        <w:ind w:left="709" w:hanging="349"/>
      </w:pPr>
      <w:r w:rsidRPr="0013231D">
        <w:t xml:space="preserve">Anordna upplag annat än tillfälligt i samband med områdets skötsel </w:t>
      </w:r>
    </w:p>
    <w:p w14:paraId="4079ADFD" w14:textId="77777777" w:rsidR="00D6645D" w:rsidRPr="0013231D" w:rsidRDefault="00A17DEA" w:rsidP="0013231D">
      <w:pPr>
        <w:pStyle w:val="Liststycke"/>
        <w:numPr>
          <w:ilvl w:val="0"/>
          <w:numId w:val="9"/>
        </w:numPr>
        <w:ind w:left="709" w:hanging="349"/>
      </w:pPr>
      <w:r w:rsidRPr="0013231D">
        <w:t>Använda kemiska bekämpningsmedel eller växtnäringsämnen</w:t>
      </w:r>
    </w:p>
    <w:p w14:paraId="17148DC4" w14:textId="77777777" w:rsidR="00D6645D" w:rsidRPr="00D6645D" w:rsidRDefault="00A17DEA" w:rsidP="00D6645D">
      <w:pPr>
        <w:rPr>
          <w:kern w:val="2"/>
          <w14:ligatures w14:val="standardContextual"/>
        </w:rPr>
      </w:pPr>
      <w:r w:rsidRPr="00D6645D">
        <w:rPr>
          <w:kern w:val="2"/>
          <w14:ligatures w14:val="standardContextual"/>
        </w:rPr>
        <w:t xml:space="preserve">Ovanstående föreskrifter skall inte utgöra hinder för förvaltaren att utföra de åtgärder som </w:t>
      </w:r>
      <w:r w:rsidR="004E3A76">
        <w:rPr>
          <w:kern w:val="2"/>
          <w14:ligatures w14:val="standardContextual"/>
        </w:rPr>
        <w:t>behövs</w:t>
      </w:r>
      <w:r w:rsidRPr="00D6645D">
        <w:rPr>
          <w:kern w:val="2"/>
          <w14:ligatures w14:val="standardContextual"/>
        </w:rPr>
        <w:t xml:space="preserve"> för reservatets vård och skötsel. </w:t>
      </w:r>
    </w:p>
    <w:p w14:paraId="0A8F5D4A" w14:textId="77777777" w:rsidR="00D6645D" w:rsidRPr="00D6645D" w:rsidRDefault="00A17DEA" w:rsidP="00D6645D">
      <w:pPr>
        <w:rPr>
          <w:kern w:val="2"/>
          <w14:ligatures w14:val="standardContextual"/>
        </w:rPr>
      </w:pPr>
      <w:r w:rsidRPr="00D6645D">
        <w:rPr>
          <w:kern w:val="2"/>
          <w14:ligatures w14:val="standardContextual"/>
        </w:rPr>
        <w:t xml:space="preserve">Föreskrifterna ska inte utgöra hinder för personer med rörelsenedsättning att </w:t>
      </w:r>
      <w:r w:rsidRPr="00D6645D">
        <w:rPr>
          <w:kern w:val="2"/>
          <w14:ligatures w14:val="standardContextual"/>
        </w:rPr>
        <w:br/>
        <w:t>använda permobil eller motsvarande för att ta sig fram på anvisade stigar.</w:t>
      </w:r>
    </w:p>
    <w:p w14:paraId="38FAA57E" w14:textId="77777777" w:rsidR="00D6645D" w:rsidRPr="00D6645D" w:rsidRDefault="00A17DEA" w:rsidP="00D6645D">
      <w:pPr>
        <w:rPr>
          <w:kern w:val="2"/>
          <w14:ligatures w14:val="standardContextual"/>
        </w:rPr>
      </w:pPr>
      <w:r w:rsidRPr="00D6645D">
        <w:rPr>
          <w:kern w:val="2"/>
          <w14:ligatures w14:val="standardContextual"/>
        </w:rPr>
        <w:t>Föreskrifterna utgör inget hinder för barn och elevers lek i området, t ex</w:t>
      </w:r>
      <w:r w:rsidR="004E3A76">
        <w:rPr>
          <w:kern w:val="2"/>
          <w14:ligatures w14:val="standardContextual"/>
        </w:rPr>
        <w:t>.</w:t>
      </w:r>
      <w:r w:rsidRPr="00D6645D">
        <w:rPr>
          <w:kern w:val="2"/>
          <w14:ligatures w14:val="standardContextual"/>
        </w:rPr>
        <w:t xml:space="preserve"> att bygga kojor av nedfallna kvistar och smågrenar.</w:t>
      </w:r>
    </w:p>
    <w:p w14:paraId="02ABA2CD" w14:textId="77777777" w:rsidR="00D6645D" w:rsidRPr="00D6645D" w:rsidRDefault="00A17DEA" w:rsidP="00D6645D">
      <w:pPr>
        <w:rPr>
          <w:kern w:val="2"/>
          <w14:ligatures w14:val="standardContextual"/>
        </w:rPr>
      </w:pPr>
      <w:bookmarkStart w:id="1" w:name="_Hlk147239074"/>
      <w:r w:rsidRPr="00A1308E">
        <w:rPr>
          <w:kern w:val="2"/>
          <w14:ligatures w14:val="standardContextual"/>
        </w:rPr>
        <w:t>Föreskrifterna ska inte utgöra hinder för åtgärder för att bibehålla lövdominans</w:t>
      </w:r>
      <w:bookmarkEnd w:id="1"/>
      <w:r w:rsidRPr="00A1308E">
        <w:rPr>
          <w:kern w:val="2"/>
          <w14:ligatures w14:val="standardContextual"/>
        </w:rPr>
        <w:t>.</w:t>
      </w:r>
      <w:r w:rsidR="00A1308E">
        <w:rPr>
          <w:kern w:val="2"/>
          <w14:ligatures w14:val="standardContextual"/>
        </w:rPr>
        <w:br/>
      </w:r>
      <w:r w:rsidRPr="00A1308E">
        <w:rPr>
          <w:kern w:val="2"/>
          <w14:ligatures w14:val="standardContextual"/>
        </w:rPr>
        <w:t>Föreskrifterna ska inte utgöra hinder för frihuggning av enstaka naturvårdsträd</w:t>
      </w:r>
      <w:r w:rsidR="00A1308E">
        <w:rPr>
          <w:kern w:val="2"/>
          <w14:ligatures w14:val="standardContextual"/>
        </w:rPr>
        <w:br/>
      </w:r>
      <w:r w:rsidRPr="00A1308E">
        <w:rPr>
          <w:kern w:val="2"/>
          <w14:ligatures w14:val="standardContextual"/>
        </w:rPr>
        <w:t>Föreskrifterna ska inte utgöra hinder för förvaltaren att ta bort riskträd</w:t>
      </w:r>
      <w:r w:rsidR="0049481F" w:rsidRPr="00A1308E">
        <w:rPr>
          <w:kern w:val="2"/>
          <w14:ligatures w14:val="standardContextual"/>
        </w:rPr>
        <w:t>.</w:t>
      </w:r>
    </w:p>
    <w:p w14:paraId="0D9145A7" w14:textId="77777777" w:rsidR="00D6645D" w:rsidRPr="0013231D" w:rsidRDefault="00A17DEA" w:rsidP="00D6645D">
      <w:pPr>
        <w:rPr>
          <w:kern w:val="2"/>
          <w14:ligatures w14:val="standardContextual"/>
        </w:rPr>
      </w:pPr>
      <w:r w:rsidRPr="00D6645D">
        <w:rPr>
          <w:kern w:val="2"/>
          <w14:ligatures w14:val="standardContextual"/>
        </w:rPr>
        <w:t>Föreskrifterna enligt 7 kap. 5 § miljöbalken träder i kraft den 202x-xx-xx</w:t>
      </w:r>
    </w:p>
    <w:p w14:paraId="1929CD79" w14:textId="77777777" w:rsidR="00D6645D" w:rsidRPr="00D6645D" w:rsidRDefault="00A17DEA" w:rsidP="00D6645D">
      <w:pPr>
        <w:rPr>
          <w:b/>
          <w:bCs/>
          <w:kern w:val="2"/>
          <w14:ligatures w14:val="standardContextual"/>
        </w:rPr>
      </w:pPr>
      <w:r w:rsidRPr="00D6645D">
        <w:rPr>
          <w:b/>
          <w:bCs/>
          <w:kern w:val="2"/>
          <w14:ligatures w14:val="standardContextual"/>
        </w:rPr>
        <w:t>B. Föreskrifter enligt 7 kap. 6 §.</w:t>
      </w:r>
    </w:p>
    <w:p w14:paraId="73BC4F1B" w14:textId="77777777" w:rsidR="00D6645D" w:rsidRPr="00D6645D" w:rsidRDefault="00A17DEA" w:rsidP="00D6645D">
      <w:pPr>
        <w:rPr>
          <w:kern w:val="2"/>
          <w14:ligatures w14:val="standardContextual"/>
        </w:rPr>
      </w:pPr>
      <w:r w:rsidRPr="00D6645D">
        <w:rPr>
          <w:kern w:val="2"/>
          <w14:ligatures w14:val="standardContextual"/>
        </w:rPr>
        <w:t>Ägare och innehavare av särskild rätt till fastigheten förpliktas tåla följande intrång i området för att tillgodose syftet med naturreservatet:</w:t>
      </w:r>
    </w:p>
    <w:p w14:paraId="1A33A8D6"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t>utmärkning av naturreservatets gränser enligt Naturvårdsverkets anvisningar,</w:t>
      </w:r>
    </w:p>
    <w:p w14:paraId="4AE0CE1E"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t>uppsättning och underhåll av informationstavlor vid platser som markeras på beslutskarta,</w:t>
      </w:r>
    </w:p>
    <w:p w14:paraId="2D502D77"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lastRenderedPageBreak/>
        <w:t>avverkning eller på annat sätt borttagande av barrträd, exotiska träd och buskar.</w:t>
      </w:r>
    </w:p>
    <w:p w14:paraId="77ECFC87"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t>bekämpning av invasiva arter.</w:t>
      </w:r>
    </w:p>
    <w:p w14:paraId="59A0C020"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t>anläggande och underhåll av vandringsled enligt beslutskarta.</w:t>
      </w:r>
    </w:p>
    <w:p w14:paraId="06F779D9" w14:textId="77777777" w:rsidR="00D6645D" w:rsidRPr="00E7654E" w:rsidRDefault="00A17DEA" w:rsidP="00E7654E">
      <w:pPr>
        <w:pStyle w:val="Liststycke"/>
        <w:numPr>
          <w:ilvl w:val="0"/>
          <w:numId w:val="13"/>
        </w:numPr>
        <w:rPr>
          <w:kern w:val="2"/>
          <w14:ligatures w14:val="standardContextual"/>
        </w:rPr>
      </w:pPr>
      <w:r w:rsidRPr="00E7654E">
        <w:rPr>
          <w:kern w:val="2"/>
          <w14:ligatures w14:val="standardContextual"/>
        </w:rPr>
        <w:t>skogliga åtgärder för att uppnå eller bibehålla syftet med reservatet.</w:t>
      </w:r>
    </w:p>
    <w:p w14:paraId="5F0A34B9" w14:textId="77777777" w:rsidR="00D6645D" w:rsidRPr="00D6645D" w:rsidRDefault="00A17DEA" w:rsidP="00D6645D">
      <w:pPr>
        <w:rPr>
          <w:kern w:val="2"/>
          <w14:ligatures w14:val="standardContextual"/>
        </w:rPr>
      </w:pPr>
      <w:r w:rsidRPr="00D6645D">
        <w:rPr>
          <w:kern w:val="2"/>
          <w14:ligatures w14:val="standardContextual"/>
        </w:rPr>
        <w:t xml:space="preserve">Föreskrifterna enligt 7 kap. 6 § miljöbalken träder i kraft den </w:t>
      </w:r>
      <w:r>
        <w:rPr>
          <w:kern w:val="2"/>
          <w14:ligatures w14:val="standardContextual"/>
        </w:rPr>
        <w:t>2024-03-12</w:t>
      </w:r>
    </w:p>
    <w:p w14:paraId="25959492" w14:textId="77777777" w:rsidR="00D6645D" w:rsidRPr="00D6645D" w:rsidRDefault="00A17DEA" w:rsidP="00D6645D">
      <w:pPr>
        <w:rPr>
          <w:b/>
          <w:bCs/>
          <w:kern w:val="2"/>
          <w14:ligatures w14:val="standardContextual"/>
        </w:rPr>
      </w:pPr>
      <w:r w:rsidRPr="00D6645D">
        <w:rPr>
          <w:b/>
          <w:bCs/>
          <w:kern w:val="2"/>
          <w14:ligatures w14:val="standardContextual"/>
        </w:rPr>
        <w:t>Undantag från föreskrifterna enligt 7 kap § 5 miljöbalken</w:t>
      </w:r>
    </w:p>
    <w:p w14:paraId="76716613" w14:textId="77777777" w:rsidR="00D6645D" w:rsidRPr="00D6645D" w:rsidRDefault="00A17DEA" w:rsidP="00D6645D">
      <w:pPr>
        <w:rPr>
          <w:kern w:val="2"/>
          <w14:ligatures w14:val="standardContextual"/>
        </w:rPr>
      </w:pPr>
      <w:r w:rsidRPr="00D6645D">
        <w:rPr>
          <w:kern w:val="2"/>
          <w14:ligatures w14:val="standardContextual"/>
        </w:rPr>
        <w:t>Föreskrifterna ska inte utgöra hinder för:</w:t>
      </w:r>
    </w:p>
    <w:p w14:paraId="7765DA37" w14:textId="77777777" w:rsidR="00D6645D" w:rsidRPr="00E7654E" w:rsidRDefault="00A17DEA" w:rsidP="00E7654E">
      <w:pPr>
        <w:pStyle w:val="Lekbergbrdtext"/>
        <w:numPr>
          <w:ilvl w:val="0"/>
          <w:numId w:val="11"/>
        </w:numPr>
      </w:pPr>
      <w:r w:rsidRPr="00D6645D">
        <w:t>förvaltaren av naturreservatet, eller den förvaltaren utser, att utföra de åtgärder som krävs för att</w:t>
      </w:r>
      <w:r>
        <w:t xml:space="preserve"> </w:t>
      </w:r>
      <w:r w:rsidRPr="00E7654E">
        <w:t>tillgodose syftet med naturreservatet och som framgår ovan av föreskrifterna (under B) enligt 7 kap 6 § miljöbalken,</w:t>
      </w:r>
    </w:p>
    <w:p w14:paraId="19715ECD" w14:textId="77777777" w:rsidR="00D6645D" w:rsidRPr="00E7654E" w:rsidRDefault="00A17DEA" w:rsidP="00E7654E">
      <w:pPr>
        <w:pStyle w:val="Lekbergbrdtext"/>
        <w:numPr>
          <w:ilvl w:val="0"/>
          <w:numId w:val="11"/>
        </w:numPr>
      </w:pPr>
      <w:r w:rsidRPr="00E7654E">
        <w:t>förvaltaren av naturreservatet, eller den förvaltaren utser, att i uppföljningssyfte utföra inventeringsverksamhet, nödvändig insamling av bestämningsmaterial, eller annan dokumentation av växt- och djurliv, luft-, mark- och vattenförhållanden inom naturreservatet,</w:t>
      </w:r>
    </w:p>
    <w:p w14:paraId="2D4EAAD3" w14:textId="77777777" w:rsidR="00E7654E" w:rsidRDefault="00A17DEA" w:rsidP="00E7654E">
      <w:pPr>
        <w:pStyle w:val="Lekbergbrdtext"/>
        <w:numPr>
          <w:ilvl w:val="0"/>
          <w:numId w:val="11"/>
        </w:numPr>
      </w:pPr>
      <w:r w:rsidRPr="00E7654E">
        <w:t>bär-, matsvamp- och blomplockning (gäller ej fridlysta arter) för eget behov eller undervisning,</w:t>
      </w:r>
    </w:p>
    <w:p w14:paraId="3DFC3E03" w14:textId="77777777" w:rsidR="00D6645D" w:rsidRPr="00E7654E" w:rsidRDefault="00A17DEA" w:rsidP="00E7654E">
      <w:pPr>
        <w:pStyle w:val="Lekbergbrdtext"/>
        <w:numPr>
          <w:ilvl w:val="0"/>
          <w:numId w:val="11"/>
        </w:numPr>
      </w:pPr>
      <w:r w:rsidRPr="00E7654E">
        <w:t>förvaltaren att fälla träd som bedöms utgöra en fara</w:t>
      </w:r>
      <w:r w:rsidR="000642C8" w:rsidRPr="00E7654E">
        <w:t>.</w:t>
      </w:r>
    </w:p>
    <w:p w14:paraId="10E3DF5F" w14:textId="77777777" w:rsidR="00D6645D" w:rsidRPr="00E7654E" w:rsidRDefault="00A17DEA" w:rsidP="00E7654E">
      <w:pPr>
        <w:pStyle w:val="Lekbergbrdtext"/>
        <w:numPr>
          <w:ilvl w:val="0"/>
          <w:numId w:val="11"/>
        </w:numPr>
      </w:pPr>
      <w:r w:rsidRPr="00E7654E">
        <w:t>barns lek i området, t ex att bygga kojor av nedfallna kvistar och smågrenar.</w:t>
      </w:r>
    </w:p>
    <w:p w14:paraId="10FCF0AB" w14:textId="77777777" w:rsidR="00D6645D" w:rsidRPr="00E7654E" w:rsidRDefault="00A17DEA" w:rsidP="00E7654E">
      <w:pPr>
        <w:pStyle w:val="Lekbergbrdtext"/>
        <w:numPr>
          <w:ilvl w:val="0"/>
          <w:numId w:val="11"/>
        </w:numPr>
      </w:pPr>
      <w:r w:rsidRPr="00E7654E">
        <w:t xml:space="preserve">åtgärder för att bibehålla lövdominans och för friställning av särskilt värdefulla träd eller trädgrupper. Eventuellt avverkade träd lämnas </w:t>
      </w:r>
      <w:r w:rsidR="000642C8" w:rsidRPr="00E7654E">
        <w:t xml:space="preserve">om möjligt kvar </w:t>
      </w:r>
      <w:r w:rsidRPr="00E7654E">
        <w:t>som död ved i reservatet.</w:t>
      </w:r>
    </w:p>
    <w:p w14:paraId="52A98997" w14:textId="77777777" w:rsidR="00D6645D" w:rsidRPr="00D6645D" w:rsidRDefault="00A17DEA" w:rsidP="00D6645D">
      <w:pPr>
        <w:spacing w:after="0" w:line="240" w:lineRule="auto"/>
        <w:ind w:left="2604" w:hanging="2604"/>
        <w:rPr>
          <w:rFonts w:eastAsia="Times New Roman" w:cstheme="minorHAnsi"/>
          <w:b/>
          <w:bCs/>
          <w:lang w:eastAsia="sv-SE"/>
        </w:rPr>
      </w:pPr>
      <w:r w:rsidRPr="000642C8">
        <w:rPr>
          <w:rFonts w:eastAsia="Times New Roman" w:cstheme="minorHAnsi"/>
          <w:b/>
          <w:bCs/>
          <w:lang w:eastAsia="sv-SE"/>
        </w:rPr>
        <w:t>Skälen för beslutet:</w:t>
      </w:r>
    </w:p>
    <w:p w14:paraId="4D104BE8" w14:textId="77777777" w:rsidR="00D6645D" w:rsidRPr="00D6645D" w:rsidRDefault="00A17DEA" w:rsidP="00D6645D">
      <w:pPr>
        <w:spacing w:after="200" w:line="276" w:lineRule="auto"/>
        <w:rPr>
          <w:kern w:val="2"/>
          <w14:ligatures w14:val="standardContextual"/>
        </w:rPr>
      </w:pPr>
      <w:r w:rsidRPr="00D6645D">
        <w:rPr>
          <w:kern w:val="2"/>
          <w14:ligatures w14:val="standardContextual"/>
        </w:rPr>
        <w:t xml:space="preserve">Områdets högsta naturvärden finns i den rika förekomsten av ädellövträd och </w:t>
      </w:r>
      <w:r w:rsidR="004E3A76" w:rsidRPr="00D6645D">
        <w:rPr>
          <w:kern w:val="2"/>
          <w14:ligatures w14:val="standardContextual"/>
        </w:rPr>
        <w:t>framför allt</w:t>
      </w:r>
      <w:r w:rsidRPr="00D6645D">
        <w:rPr>
          <w:kern w:val="2"/>
          <w14:ligatures w14:val="standardContextual"/>
        </w:rPr>
        <w:t xml:space="preserve"> i de gamla och grova träden av arterna ek, ask och alm. Grova och gamla ädellövträd utgör ofta viktiga habitat för en rik kryptogamflora och är även viktiga habitat för en rik fauna bland annat insekter och fåglar. I området finns också gamla och grova björkar och aspar vilka också är viktiga substrat för kryptogamer och habitat för många organismer. På vissa av dessa träd finns en rik förekomst av tickor vilket antyder att de har ett högt naturvärde och utgör viktiga habitat för många organismer. I området finns det även måttligt med död ved i olika storlekar vilka kan utgöra viktiga strukturer för många olika arter. Flera hotade kärlväxter och svampar och flera signalarter på skogliga höga naturvärden har hittats i området till exempel alm, ask, blåsippa, ormbär, vätteros, hässleklocka, svart trolldruva, hasselticka och blekticka.</w:t>
      </w:r>
      <w:r w:rsidR="000642C8">
        <w:rPr>
          <w:kern w:val="2"/>
          <w14:ligatures w14:val="standardContextual"/>
        </w:rPr>
        <w:br/>
      </w:r>
      <w:r w:rsidRPr="00D6645D">
        <w:rPr>
          <w:kern w:val="2"/>
          <w14:ligatures w14:val="standardContextual"/>
        </w:rPr>
        <w:t xml:space="preserve">I skogen finns också enstaka stenblock och stenrösen vilka kan utgöra viktiga substrat för många kryptogamer, </w:t>
      </w:r>
      <w:r w:rsidR="004E3A76" w:rsidRPr="00D6645D">
        <w:rPr>
          <w:kern w:val="2"/>
          <w14:ligatures w14:val="standardContextual"/>
        </w:rPr>
        <w:t>framför allt</w:t>
      </w:r>
      <w:r w:rsidRPr="00D6645D">
        <w:rPr>
          <w:kern w:val="2"/>
          <w14:ligatures w14:val="standardContextual"/>
        </w:rPr>
        <w:t xml:space="preserve"> mossor som ofta trivs i fuktiga och skuggiga miljöer. </w:t>
      </w:r>
      <w:r w:rsidR="0049481F">
        <w:rPr>
          <w:kern w:val="2"/>
          <w14:ligatures w14:val="standardContextual"/>
        </w:rPr>
        <w:br/>
      </w:r>
      <w:r w:rsidRPr="00D6645D">
        <w:rPr>
          <w:kern w:val="2"/>
          <w14:ligatures w14:val="standardContextual"/>
        </w:rPr>
        <w:t xml:space="preserve">Området ligger i direkt anslutning till Hidinge skola och används mycket av skolan både i undervisningssyfte och för lek. </w:t>
      </w:r>
      <w:r w:rsidR="0049481F">
        <w:rPr>
          <w:kern w:val="2"/>
          <w14:ligatures w14:val="standardContextual"/>
        </w:rPr>
        <w:br/>
      </w:r>
      <w:r w:rsidRPr="00D6645D">
        <w:rPr>
          <w:kern w:val="2"/>
          <w14:ligatures w14:val="standardContextual"/>
        </w:rPr>
        <w:lastRenderedPageBreak/>
        <w:t>De särskilda naturvärden och höga värden för det rörliga friluftslivet som här beskrivits kräver ett omfattande och långsiktigt skydd som bara kan tillgodoses genom bildande av naturreservat.</w:t>
      </w:r>
    </w:p>
    <w:p w14:paraId="053CEC42" w14:textId="77777777" w:rsidR="00D6645D" w:rsidRPr="00D6645D" w:rsidRDefault="00A17DEA" w:rsidP="00D6645D">
      <w:pPr>
        <w:spacing w:after="200" w:line="276" w:lineRule="auto"/>
        <w:rPr>
          <w:bCs/>
          <w:kern w:val="2"/>
          <w14:ligatures w14:val="standardContextual"/>
        </w:rPr>
      </w:pPr>
      <w:r w:rsidRPr="00D6645D">
        <w:rPr>
          <w:bCs/>
          <w:kern w:val="2"/>
          <w14:ligatures w14:val="standardContextual"/>
        </w:rPr>
        <w:t xml:space="preserve">Beslutet följer riktlinjer för prioritering av naturreservatsskydd och Sveriges </w:t>
      </w:r>
      <w:r w:rsidRPr="00D6645D">
        <w:rPr>
          <w:rFonts w:cstheme="minorHAnsi"/>
          <w:bCs/>
          <w:kern w:val="2"/>
          <w14:ligatures w14:val="standardContextual"/>
        </w:rPr>
        <w:t>nationella åtaganden om skydd av den biologiska mångfalden, samt Sveriges miljökvalitetsmål.</w:t>
      </w:r>
    </w:p>
    <w:p w14:paraId="0D4065D0"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Beslutet strider inte mot kommunal översiktsplan eller detaljplan och är därmed</w:t>
      </w:r>
    </w:p>
    <w:p w14:paraId="7A8E9B20" w14:textId="77777777" w:rsidR="00D6645D" w:rsidRDefault="00A17DEA" w:rsidP="00D6645D">
      <w:pPr>
        <w:spacing w:after="0" w:line="240" w:lineRule="auto"/>
        <w:rPr>
          <w:rFonts w:eastAsia="Times New Roman" w:cstheme="minorHAnsi"/>
          <w:bCs/>
          <w:lang w:eastAsia="sv-SE"/>
        </w:rPr>
      </w:pPr>
      <w:r w:rsidRPr="00D6645D">
        <w:rPr>
          <w:rFonts w:eastAsia="Times New Roman" w:cstheme="minorHAnsi"/>
          <w:bCs/>
          <w:lang w:eastAsia="sv-SE"/>
        </w:rPr>
        <w:t>förenlig med 7 kap. 8§ miljöbalken.</w:t>
      </w:r>
    </w:p>
    <w:p w14:paraId="4BE20E2A" w14:textId="77777777" w:rsidR="000642C8" w:rsidRPr="00D6645D" w:rsidRDefault="000642C8" w:rsidP="00D6645D">
      <w:pPr>
        <w:spacing w:after="0" w:line="240" w:lineRule="auto"/>
        <w:rPr>
          <w:rFonts w:eastAsia="Times New Roman" w:cstheme="minorHAnsi"/>
          <w:bCs/>
          <w:lang w:eastAsia="sv-SE"/>
        </w:rPr>
      </w:pPr>
    </w:p>
    <w:p w14:paraId="3A463EB2"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Beslutet är förenligt med hushållningsbestämmelserna i 3 och 4 kapitlet</w:t>
      </w:r>
    </w:p>
    <w:p w14:paraId="33DFF98C"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miljöbalken.</w:t>
      </w:r>
    </w:p>
    <w:p w14:paraId="32754341" w14:textId="77777777" w:rsidR="00D6645D" w:rsidRPr="00D6645D" w:rsidRDefault="00D6645D" w:rsidP="0049481F">
      <w:pPr>
        <w:spacing w:after="0" w:line="240" w:lineRule="auto"/>
        <w:rPr>
          <w:rFonts w:eastAsia="Times New Roman" w:cstheme="minorHAnsi"/>
          <w:bCs/>
          <w:lang w:eastAsia="sv-SE"/>
        </w:rPr>
      </w:pPr>
    </w:p>
    <w:p w14:paraId="57A1F4D2"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Vid en avvägning, enligt 7 kap 25 § miljöbalken, mellan allmänna och enskilda</w:t>
      </w:r>
    </w:p>
    <w:p w14:paraId="7B39FED1"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intressen bedömer kommunen att den inskränkning i enskild rätt att använda</w:t>
      </w:r>
    </w:p>
    <w:p w14:paraId="7AF192A8"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mark och vatten som beslutet om naturreservat innebär inte går längre än vad</w:t>
      </w:r>
    </w:p>
    <w:p w14:paraId="20942541"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som krävs för att syftet med naturreservatet ska tillgodoses.</w:t>
      </w:r>
    </w:p>
    <w:p w14:paraId="6E65E994" w14:textId="77777777" w:rsidR="000642C8" w:rsidRPr="00D6645D" w:rsidRDefault="000642C8" w:rsidP="00312F7B">
      <w:pPr>
        <w:spacing w:after="0" w:line="240" w:lineRule="auto"/>
        <w:rPr>
          <w:rFonts w:eastAsia="Times New Roman" w:cstheme="minorHAnsi"/>
          <w:bCs/>
          <w:lang w:eastAsia="sv-SE"/>
        </w:rPr>
      </w:pPr>
    </w:p>
    <w:p w14:paraId="56BED118"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I enlighet med vad som sägs i 4 och 5§§ förordningen (2007:1244) om</w:t>
      </w:r>
    </w:p>
    <w:p w14:paraId="71686925"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 xml:space="preserve">konsekvensutredning vid regelgivning, bedömer </w:t>
      </w:r>
      <w:r w:rsidR="00312F7B">
        <w:rPr>
          <w:rFonts w:eastAsia="Times New Roman" w:cstheme="minorHAnsi"/>
          <w:bCs/>
          <w:lang w:eastAsia="sv-SE"/>
        </w:rPr>
        <w:t>k</w:t>
      </w:r>
      <w:r w:rsidRPr="00D6645D">
        <w:rPr>
          <w:rFonts w:eastAsia="Times New Roman" w:cstheme="minorHAnsi"/>
          <w:bCs/>
          <w:lang w:eastAsia="sv-SE"/>
        </w:rPr>
        <w:t>ommunen att de föreslagna</w:t>
      </w:r>
    </w:p>
    <w:p w14:paraId="4D96B211"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ordningsföreskrifterna enligt 7 kap 30§ miljöbalken innebär så begränsade</w:t>
      </w:r>
    </w:p>
    <w:p w14:paraId="293A194F"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kostnadsmässiga och andra konsekvenser att det saknas skäl för en</w:t>
      </w:r>
    </w:p>
    <w:p w14:paraId="34E9AB17" w14:textId="77777777" w:rsidR="00D6645D" w:rsidRPr="00D6645D" w:rsidRDefault="00A17DEA" w:rsidP="00D6645D">
      <w:pPr>
        <w:spacing w:after="0" w:line="240" w:lineRule="auto"/>
        <w:ind w:left="2604" w:hanging="2604"/>
        <w:rPr>
          <w:rFonts w:eastAsia="Times New Roman" w:cstheme="minorHAnsi"/>
          <w:bCs/>
          <w:lang w:eastAsia="sv-SE"/>
        </w:rPr>
      </w:pPr>
      <w:r w:rsidRPr="00D6645D">
        <w:rPr>
          <w:rFonts w:eastAsia="Times New Roman" w:cstheme="minorHAnsi"/>
          <w:bCs/>
          <w:lang w:eastAsia="sv-SE"/>
        </w:rPr>
        <w:t>konsekvensutredning av regelgivningen.</w:t>
      </w:r>
    </w:p>
    <w:p w14:paraId="03555E76" w14:textId="77777777" w:rsidR="00D6645D" w:rsidRPr="00D6645D" w:rsidRDefault="00D6645D" w:rsidP="00D6645D">
      <w:pPr>
        <w:spacing w:after="0" w:line="240" w:lineRule="auto"/>
        <w:ind w:left="2604" w:hanging="2604"/>
        <w:rPr>
          <w:rFonts w:eastAsia="Times New Roman" w:cstheme="minorHAnsi"/>
          <w:bCs/>
          <w:lang w:eastAsia="sv-SE"/>
        </w:rPr>
      </w:pPr>
    </w:p>
    <w:p w14:paraId="7D1584D1" w14:textId="77777777" w:rsidR="00D6645D" w:rsidRPr="00D6645D" w:rsidRDefault="00A17DEA" w:rsidP="00D6645D">
      <w:pPr>
        <w:rPr>
          <w:b/>
          <w:bCs/>
          <w:kern w:val="2"/>
          <w14:ligatures w14:val="standardContextual"/>
        </w:rPr>
      </w:pPr>
      <w:r w:rsidRPr="00D6645D">
        <w:rPr>
          <w:b/>
          <w:bCs/>
          <w:kern w:val="2"/>
          <w14:ligatures w14:val="standardContextual"/>
        </w:rPr>
        <w:t>Uppgifter om naturreservatet</w:t>
      </w:r>
    </w:p>
    <w:p w14:paraId="3D954FB9" w14:textId="77777777" w:rsidR="00D6645D" w:rsidRPr="00D6645D" w:rsidRDefault="00A17DEA" w:rsidP="00D6645D">
      <w:pPr>
        <w:rPr>
          <w:kern w:val="2"/>
          <w14:ligatures w14:val="standardContextual"/>
        </w:rPr>
      </w:pPr>
      <w:r w:rsidRPr="00D6645D">
        <w:rPr>
          <w:kern w:val="2"/>
          <w14:ligatures w14:val="standardContextual"/>
        </w:rPr>
        <w:t>Reservatets namn:</w:t>
      </w:r>
      <w:r w:rsidRPr="00D6645D">
        <w:rPr>
          <w:kern w:val="2"/>
          <w14:ligatures w14:val="standardContextual"/>
        </w:rPr>
        <w:tab/>
        <w:t>Naturreservatet Vretalundsskogen</w:t>
      </w:r>
    </w:p>
    <w:p w14:paraId="2420381D" w14:textId="77777777" w:rsidR="00D6645D" w:rsidRPr="00D6645D" w:rsidRDefault="00A17DEA" w:rsidP="00D6645D">
      <w:pPr>
        <w:rPr>
          <w:kern w:val="2"/>
          <w14:ligatures w14:val="standardContextual"/>
        </w:rPr>
      </w:pPr>
      <w:r w:rsidRPr="00D6645D">
        <w:rPr>
          <w:kern w:val="2"/>
          <w14:ligatures w14:val="standardContextual"/>
        </w:rPr>
        <w:t>Kommun:</w:t>
      </w:r>
      <w:r w:rsidRPr="00D6645D">
        <w:rPr>
          <w:kern w:val="2"/>
          <w14:ligatures w14:val="standardContextual"/>
        </w:rPr>
        <w:tab/>
      </w:r>
      <w:r w:rsidRPr="00D6645D">
        <w:rPr>
          <w:kern w:val="2"/>
          <w14:ligatures w14:val="standardContextual"/>
        </w:rPr>
        <w:tab/>
        <w:t>Lekeberg</w:t>
      </w:r>
    </w:p>
    <w:p w14:paraId="03156417" w14:textId="77777777" w:rsidR="00D6645D" w:rsidRPr="00D6645D" w:rsidRDefault="00A17DEA" w:rsidP="00D6645D">
      <w:pPr>
        <w:rPr>
          <w:kern w:val="2"/>
          <w14:ligatures w14:val="standardContextual"/>
        </w:rPr>
      </w:pPr>
      <w:r w:rsidRPr="00D6645D">
        <w:rPr>
          <w:kern w:val="2"/>
          <w14:ligatures w14:val="standardContextual"/>
        </w:rPr>
        <w:t>Län:</w:t>
      </w:r>
      <w:r w:rsidRPr="00D6645D">
        <w:rPr>
          <w:kern w:val="2"/>
          <w14:ligatures w14:val="standardContextual"/>
        </w:rPr>
        <w:tab/>
      </w:r>
      <w:r w:rsidRPr="00D6645D">
        <w:rPr>
          <w:kern w:val="2"/>
          <w14:ligatures w14:val="standardContextual"/>
        </w:rPr>
        <w:tab/>
        <w:t>Örebro</w:t>
      </w:r>
    </w:p>
    <w:p w14:paraId="66AD78A1" w14:textId="77777777" w:rsidR="00D6645D" w:rsidRPr="00D6645D" w:rsidRDefault="00A17DEA" w:rsidP="00D6645D">
      <w:pPr>
        <w:rPr>
          <w:kern w:val="2"/>
          <w14:ligatures w14:val="standardContextual"/>
        </w:rPr>
      </w:pPr>
      <w:r w:rsidRPr="00D6645D">
        <w:rPr>
          <w:kern w:val="2"/>
          <w14:ligatures w14:val="standardContextual"/>
        </w:rPr>
        <w:t>Lägesbeskrivning:</w:t>
      </w:r>
      <w:r w:rsidRPr="00D6645D">
        <w:rPr>
          <w:kern w:val="2"/>
          <w14:ligatures w14:val="standardContextual"/>
        </w:rPr>
        <w:tab/>
        <w:t>Direkt norr om Hidinge skola i Lanna ca 7 km norr om Fjugesta.</w:t>
      </w:r>
    </w:p>
    <w:p w14:paraId="27F9B420" w14:textId="77777777" w:rsidR="00D6645D" w:rsidRPr="00D6645D" w:rsidRDefault="00A17DEA" w:rsidP="00D6645D">
      <w:pPr>
        <w:rPr>
          <w:kern w:val="2"/>
          <w14:ligatures w14:val="standardContextual"/>
        </w:rPr>
      </w:pPr>
      <w:r w:rsidRPr="00D6645D">
        <w:rPr>
          <w:kern w:val="2"/>
          <w14:ligatures w14:val="standardContextual"/>
        </w:rPr>
        <w:t>Församling/Socken:</w:t>
      </w:r>
      <w:r w:rsidRPr="00D6645D">
        <w:rPr>
          <w:kern w:val="2"/>
          <w14:ligatures w14:val="standardContextual"/>
        </w:rPr>
        <w:tab/>
        <w:t>Hidinge</w:t>
      </w:r>
    </w:p>
    <w:p w14:paraId="317FEEDE" w14:textId="77777777" w:rsidR="00D6645D" w:rsidRPr="00D6645D" w:rsidRDefault="00A17DEA" w:rsidP="00D6645D">
      <w:pPr>
        <w:rPr>
          <w:kern w:val="2"/>
          <w14:ligatures w14:val="standardContextual"/>
        </w:rPr>
      </w:pPr>
      <w:r w:rsidRPr="00D6645D">
        <w:rPr>
          <w:kern w:val="2"/>
          <w14:ligatures w14:val="standardContextual"/>
        </w:rPr>
        <w:t>Mittpunktskoordinat:</w:t>
      </w:r>
      <w:r w:rsidRPr="00D6645D">
        <w:rPr>
          <w:kern w:val="2"/>
          <w14:ligatures w14:val="standardContextual"/>
        </w:rPr>
        <w:tab/>
        <w:t>6566473, 494213 SWEREF99 TM</w:t>
      </w:r>
    </w:p>
    <w:p w14:paraId="13FB79D1" w14:textId="77777777" w:rsidR="00D6645D" w:rsidRPr="00D6645D" w:rsidRDefault="00A17DEA" w:rsidP="00D6645D">
      <w:pPr>
        <w:rPr>
          <w:kern w:val="2"/>
          <w14:ligatures w14:val="standardContextual"/>
        </w:rPr>
      </w:pPr>
      <w:r w:rsidRPr="00D6645D">
        <w:rPr>
          <w:kern w:val="2"/>
          <w14:ligatures w14:val="standardContextual"/>
        </w:rPr>
        <w:t>Fastighetsbeteckning:</w:t>
      </w:r>
      <w:r w:rsidRPr="00D6645D">
        <w:rPr>
          <w:kern w:val="2"/>
          <w14:ligatures w14:val="standardContextual"/>
        </w:rPr>
        <w:tab/>
        <w:t xml:space="preserve">Vreta 1:38, </w:t>
      </w:r>
    </w:p>
    <w:p w14:paraId="317CFF20" w14:textId="77777777" w:rsidR="00D6645D" w:rsidRPr="00D6645D" w:rsidRDefault="00A17DEA" w:rsidP="00D6645D">
      <w:pPr>
        <w:ind w:left="2608" w:hanging="2608"/>
        <w:rPr>
          <w:kern w:val="2"/>
          <w14:ligatures w14:val="standardContextual"/>
        </w:rPr>
      </w:pPr>
      <w:r w:rsidRPr="00D6645D">
        <w:rPr>
          <w:kern w:val="2"/>
          <w14:ligatures w14:val="standardContextual"/>
        </w:rPr>
        <w:t>Markägare:</w:t>
      </w:r>
      <w:r w:rsidRPr="00D6645D">
        <w:rPr>
          <w:kern w:val="2"/>
          <w14:ligatures w14:val="standardContextual"/>
        </w:rPr>
        <w:tab/>
        <w:t xml:space="preserve">Vreta 1:38 Lekebergs kommunfastigheter </w:t>
      </w:r>
      <w:r w:rsidRPr="00D6645D">
        <w:rPr>
          <w:kern w:val="2"/>
          <w14:ligatures w14:val="standardContextual"/>
        </w:rPr>
        <w:br/>
        <w:t>(Efter fastighetsförättning Lekebergs kommun)</w:t>
      </w:r>
    </w:p>
    <w:p w14:paraId="23542AF2" w14:textId="77777777" w:rsidR="00FB2239" w:rsidRDefault="00A17DEA" w:rsidP="00D6645D">
      <w:pPr>
        <w:rPr>
          <w:b/>
          <w:bCs/>
          <w:kern w:val="2"/>
          <w14:ligatures w14:val="standardContextual"/>
        </w:rPr>
      </w:pPr>
      <w:r w:rsidRPr="00D6645D">
        <w:rPr>
          <w:kern w:val="2"/>
          <w14:ligatures w14:val="standardContextual"/>
        </w:rPr>
        <w:t xml:space="preserve">Area: </w:t>
      </w:r>
      <w:r w:rsidRPr="00D6645D">
        <w:rPr>
          <w:kern w:val="2"/>
          <w14:ligatures w14:val="standardContextual"/>
        </w:rPr>
        <w:tab/>
      </w:r>
      <w:r w:rsidRPr="00D6645D">
        <w:rPr>
          <w:kern w:val="2"/>
          <w14:ligatures w14:val="standardContextual"/>
        </w:rPr>
        <w:tab/>
      </w:r>
      <w:r w:rsidR="00B93CF8" w:rsidRPr="00AF7E93">
        <w:rPr>
          <w:kern w:val="2"/>
          <w14:ligatures w14:val="standardContextual"/>
        </w:rPr>
        <w:t>2,</w:t>
      </w:r>
      <w:r w:rsidR="00CB74DE" w:rsidRPr="00AF7E93">
        <w:rPr>
          <w:kern w:val="2"/>
          <w14:ligatures w14:val="standardContextual"/>
        </w:rPr>
        <w:t>7</w:t>
      </w:r>
      <w:r w:rsidRPr="00AF7E93">
        <w:rPr>
          <w:kern w:val="2"/>
          <w14:ligatures w14:val="standardContextual"/>
        </w:rPr>
        <w:t xml:space="preserve"> h</w:t>
      </w:r>
      <w:r>
        <w:rPr>
          <w:kern w:val="2"/>
          <w14:ligatures w14:val="standardContextual"/>
        </w:rPr>
        <w:t>a</w:t>
      </w:r>
    </w:p>
    <w:p w14:paraId="6F0041DB" w14:textId="77777777" w:rsidR="0013231D" w:rsidRDefault="00A17DEA">
      <w:pPr>
        <w:rPr>
          <w:b/>
          <w:bCs/>
          <w:kern w:val="2"/>
          <w14:ligatures w14:val="standardContextual"/>
        </w:rPr>
      </w:pPr>
      <w:r>
        <w:rPr>
          <w:b/>
          <w:bCs/>
          <w:kern w:val="2"/>
          <w14:ligatures w14:val="standardContextual"/>
        </w:rPr>
        <w:br w:type="page"/>
      </w:r>
    </w:p>
    <w:p w14:paraId="77EB5462" w14:textId="77777777" w:rsidR="00FB2239" w:rsidRDefault="00A17DEA" w:rsidP="00D6645D">
      <w:pPr>
        <w:rPr>
          <w:b/>
          <w:bCs/>
          <w:kern w:val="2"/>
          <w14:ligatures w14:val="standardContextual"/>
        </w:rPr>
      </w:pPr>
      <w:r w:rsidRPr="00FB2239">
        <w:rPr>
          <w:b/>
          <w:bCs/>
          <w:kern w:val="2"/>
          <w14:ligatures w14:val="standardContextual"/>
        </w:rPr>
        <w:lastRenderedPageBreak/>
        <w:t>Beslutskarta</w:t>
      </w:r>
    </w:p>
    <w:p w14:paraId="1A112E1D" w14:textId="77777777" w:rsidR="00FB2239" w:rsidRDefault="00A17DEA" w:rsidP="00D6645D">
      <w:pPr>
        <w:rPr>
          <w:b/>
          <w:bCs/>
          <w:kern w:val="2"/>
          <w14:ligatures w14:val="standardContextual"/>
        </w:rPr>
      </w:pPr>
      <w:r>
        <w:rPr>
          <w:noProof/>
        </w:rPr>
        <w:drawing>
          <wp:inline distT="0" distB="0" distL="0" distR="0" wp14:anchorId="6A9BF689" wp14:editId="7C4DE405">
            <wp:extent cx="4490039" cy="3175000"/>
            <wp:effectExtent l="0" t="0" r="6350" b="6350"/>
            <wp:docPr id="155670809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08091" name=""/>
                    <pic:cNvPicPr/>
                  </pic:nvPicPr>
                  <pic:blipFill>
                    <a:blip r:embed="rId8"/>
                    <a:stretch>
                      <a:fillRect/>
                    </a:stretch>
                  </pic:blipFill>
                  <pic:spPr>
                    <a:xfrm>
                      <a:off x="0" y="0"/>
                      <a:ext cx="4509316" cy="3188631"/>
                    </a:xfrm>
                    <a:prstGeom prst="rect">
                      <a:avLst/>
                    </a:prstGeom>
                  </pic:spPr>
                </pic:pic>
              </a:graphicData>
            </a:graphic>
          </wp:inline>
        </w:drawing>
      </w:r>
    </w:p>
    <w:p w14:paraId="2022C16A" w14:textId="77777777" w:rsidR="00FB2239" w:rsidRDefault="00A17DEA" w:rsidP="00D6645D">
      <w:pPr>
        <w:rPr>
          <w:b/>
          <w:bCs/>
          <w:kern w:val="2"/>
          <w14:ligatures w14:val="standardContextual"/>
        </w:rPr>
      </w:pPr>
      <w:r>
        <w:rPr>
          <w:b/>
          <w:bCs/>
          <w:kern w:val="2"/>
          <w14:ligatures w14:val="standardContextual"/>
        </w:rPr>
        <w:t>Beslutskarta ortofoto</w:t>
      </w:r>
    </w:p>
    <w:p w14:paraId="7062BFCB" w14:textId="77777777" w:rsidR="00FB2239" w:rsidRDefault="00A17DEA" w:rsidP="00D6645D">
      <w:pPr>
        <w:rPr>
          <w:b/>
          <w:bCs/>
          <w:kern w:val="2"/>
          <w14:ligatures w14:val="standardContextual"/>
        </w:rPr>
      </w:pPr>
      <w:r>
        <w:rPr>
          <w:noProof/>
        </w:rPr>
        <w:drawing>
          <wp:inline distT="0" distB="0" distL="0" distR="0" wp14:anchorId="5331967E" wp14:editId="30673139">
            <wp:extent cx="4406900" cy="3116210"/>
            <wp:effectExtent l="0" t="0" r="0" b="8255"/>
            <wp:docPr id="351547927" name="Bildobjekt 1" descr="En bild som visar Flygfotografi, text, Fågelperspektiv, skärmbil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47927" name="Bildobjekt 1" descr="En bild som visar Flygfotografi, text, Fågelperspektiv, skärmbild&#10;&#10;Automatiskt genererad beskrivning"/>
                    <pic:cNvPicPr/>
                  </pic:nvPicPr>
                  <pic:blipFill>
                    <a:blip r:embed="rId9"/>
                    <a:stretch>
                      <a:fillRect/>
                    </a:stretch>
                  </pic:blipFill>
                  <pic:spPr>
                    <a:xfrm>
                      <a:off x="0" y="0"/>
                      <a:ext cx="4423901" cy="3128232"/>
                    </a:xfrm>
                    <a:prstGeom prst="rect">
                      <a:avLst/>
                    </a:prstGeom>
                  </pic:spPr>
                </pic:pic>
              </a:graphicData>
            </a:graphic>
          </wp:inline>
        </w:drawing>
      </w:r>
    </w:p>
    <w:p w14:paraId="1764C91B" w14:textId="77777777" w:rsidR="00312F7B" w:rsidRPr="00FB2239" w:rsidRDefault="00312F7B" w:rsidP="00D6645D">
      <w:pPr>
        <w:rPr>
          <w:b/>
          <w:bCs/>
          <w:kern w:val="2"/>
          <w14:ligatures w14:val="standardContextual"/>
        </w:rPr>
      </w:pPr>
    </w:p>
    <w:p w14:paraId="1083DC1D" w14:textId="77777777" w:rsidR="0013231D" w:rsidRDefault="00A17DEA">
      <w:pPr>
        <w:rPr>
          <w:b/>
          <w:bCs/>
          <w:kern w:val="2"/>
          <w14:ligatures w14:val="standardContextual"/>
        </w:rPr>
      </w:pPr>
      <w:r>
        <w:rPr>
          <w:b/>
          <w:bCs/>
          <w:kern w:val="2"/>
          <w14:ligatures w14:val="standardContextual"/>
        </w:rPr>
        <w:br w:type="page"/>
      </w:r>
    </w:p>
    <w:p w14:paraId="2DA00D11" w14:textId="77777777" w:rsidR="00D6645D" w:rsidRPr="00D6645D" w:rsidRDefault="00A17DEA" w:rsidP="00D6645D">
      <w:pPr>
        <w:rPr>
          <w:b/>
          <w:bCs/>
          <w:kern w:val="2"/>
          <w14:ligatures w14:val="standardContextual"/>
        </w:rPr>
      </w:pPr>
      <w:r w:rsidRPr="00D6645D">
        <w:rPr>
          <w:b/>
          <w:bCs/>
          <w:kern w:val="2"/>
          <w14:ligatures w14:val="standardContextual"/>
        </w:rPr>
        <w:lastRenderedPageBreak/>
        <w:t>Tidigare beslut och inventeringar m.m.</w:t>
      </w:r>
    </w:p>
    <w:p w14:paraId="7022186B" w14:textId="77777777" w:rsidR="00D6645D" w:rsidRPr="00D6645D" w:rsidRDefault="00A17DEA" w:rsidP="00D6645D">
      <w:pPr>
        <w:rPr>
          <w:kern w:val="2"/>
          <w14:ligatures w14:val="standardContextual"/>
        </w:rPr>
      </w:pPr>
      <w:r w:rsidRPr="00D6645D">
        <w:rPr>
          <w:kern w:val="2"/>
          <w14:ligatures w14:val="standardContextual"/>
        </w:rPr>
        <w:t>Vretalundsskogens höga naturvärden uppmärksammades i samband med en enklare naturvärdesinventering år 2009 inför en naturstig.</w:t>
      </w:r>
    </w:p>
    <w:p w14:paraId="670FB981" w14:textId="77777777" w:rsidR="00D6645D" w:rsidRPr="00D6645D" w:rsidRDefault="00A17DEA" w:rsidP="00D6645D">
      <w:pPr>
        <w:rPr>
          <w:kern w:val="2"/>
          <w14:ligatures w14:val="standardContextual"/>
        </w:rPr>
      </w:pPr>
      <w:r w:rsidRPr="00D6645D">
        <w:rPr>
          <w:kern w:val="2"/>
          <w14:ligatures w14:val="standardContextual"/>
        </w:rPr>
        <w:t>Lekebergs kommun genomförde år 2014 ett LONA-projekt inom vilket området inventerades. Sydnärkes miljöförvaltning gjorde en översiktlig inventering av kärlväxter och området har inventerats på trädlevande svampar.</w:t>
      </w:r>
    </w:p>
    <w:p w14:paraId="614C74C9" w14:textId="77777777" w:rsidR="00D6645D" w:rsidRPr="00D6645D" w:rsidRDefault="00A17DEA" w:rsidP="00D6645D">
      <w:pPr>
        <w:spacing w:after="0" w:line="240" w:lineRule="auto"/>
        <w:rPr>
          <w:rFonts w:eastAsia="Times New Roman" w:cstheme="minorHAnsi"/>
          <w:bCs/>
          <w:lang w:eastAsia="sv-SE"/>
        </w:rPr>
      </w:pPr>
      <w:r w:rsidRPr="00D6645D">
        <w:rPr>
          <w:rFonts w:eastAsia="Times New Roman" w:cstheme="minorHAnsi"/>
          <w:bCs/>
          <w:lang w:eastAsia="sv-SE"/>
        </w:rPr>
        <w:t>Samråd i ärendet genomfördes under 2015 med Sydnärkes byggförvaltning, Tekniska avdelningen i Lekeberg och Hidingeskolan. Möten med skolans personal har genomförts och de synpunkter som kom fram vid mötet har tagits med i utformningen av skötselplanen.</w:t>
      </w:r>
    </w:p>
    <w:p w14:paraId="4D292493" w14:textId="77777777" w:rsidR="00D6645D" w:rsidRPr="00D6645D" w:rsidRDefault="00D6645D" w:rsidP="00D6645D">
      <w:pPr>
        <w:spacing w:after="0" w:line="240" w:lineRule="auto"/>
        <w:rPr>
          <w:rFonts w:eastAsia="Times New Roman" w:cstheme="minorHAnsi"/>
          <w:bCs/>
          <w:lang w:eastAsia="sv-SE"/>
        </w:rPr>
      </w:pPr>
    </w:p>
    <w:p w14:paraId="3E6D0846" w14:textId="77777777" w:rsidR="00D6645D" w:rsidRPr="00457724" w:rsidRDefault="00A17DEA" w:rsidP="00457724">
      <w:pPr>
        <w:spacing w:after="0" w:line="240" w:lineRule="auto"/>
        <w:rPr>
          <w:rFonts w:eastAsia="Times New Roman" w:cstheme="minorHAnsi"/>
          <w:bCs/>
          <w:lang w:eastAsia="sv-SE"/>
        </w:rPr>
      </w:pPr>
      <w:r w:rsidRPr="00D6645D">
        <w:rPr>
          <w:rFonts w:eastAsia="Times New Roman" w:cstheme="minorHAnsi"/>
          <w:bCs/>
          <w:lang w:eastAsia="sv-SE"/>
        </w:rPr>
        <w:t>Kommunstyrelsen i Lekeberg gav 2015-04-14 Sydnärkes miljöförvaltning i uppdrag att slutföra förberedelserna för att bilda naturreservatet Vretalundsskogen.</w:t>
      </w:r>
      <w:r w:rsidR="00457724">
        <w:rPr>
          <w:rFonts w:eastAsia="Times New Roman" w:cstheme="minorHAnsi"/>
          <w:bCs/>
          <w:lang w:eastAsia="sv-SE"/>
        </w:rPr>
        <w:br/>
      </w:r>
    </w:p>
    <w:p w14:paraId="77E33C58" w14:textId="77777777" w:rsidR="00620EE4" w:rsidRDefault="00A17DEA" w:rsidP="00D6645D">
      <w:r>
        <w:t>Kommunstyrelsen tog i juni 2023 beslut om att ta fram underlag för beslut om varaktigt skydd av Vretalundsskogen.</w:t>
      </w:r>
    </w:p>
    <w:p w14:paraId="638EF0C8" w14:textId="77777777" w:rsidR="00FB2239" w:rsidRDefault="00FB2239" w:rsidP="00D6645D"/>
    <w:p w14:paraId="7DB80963" w14:textId="77777777" w:rsidR="00FB2239" w:rsidRDefault="00FB2239" w:rsidP="00D6645D"/>
    <w:p w14:paraId="184D07EA" w14:textId="77777777" w:rsidR="00FB2239" w:rsidRDefault="00FB2239" w:rsidP="00D6645D"/>
    <w:p w14:paraId="5E3553AE" w14:textId="77777777" w:rsidR="00FB2239" w:rsidRDefault="00FB2239" w:rsidP="00D6645D"/>
    <w:p w14:paraId="3ED8127A" w14:textId="77777777" w:rsidR="00FB2239" w:rsidRDefault="00FB2239" w:rsidP="00D6645D"/>
    <w:p w14:paraId="0249AB1D" w14:textId="77777777" w:rsidR="00FB2239" w:rsidRDefault="00FB2239" w:rsidP="00D6645D"/>
    <w:p w14:paraId="5F363460" w14:textId="77777777" w:rsidR="00FB2239" w:rsidRDefault="00FB2239" w:rsidP="00D6645D"/>
    <w:p w14:paraId="3D843399" w14:textId="77777777" w:rsidR="00FB2239" w:rsidRDefault="00FB2239" w:rsidP="00D6645D"/>
    <w:p w14:paraId="13BC5491" w14:textId="77777777" w:rsidR="00FB2239" w:rsidRDefault="00FB2239" w:rsidP="00D6645D"/>
    <w:p w14:paraId="3B050C4D" w14:textId="77777777" w:rsidR="00FB2239" w:rsidRDefault="00FB2239" w:rsidP="00D6645D"/>
    <w:p w14:paraId="4BB5C6B4" w14:textId="77777777" w:rsidR="00FB2239" w:rsidRDefault="00FB2239" w:rsidP="00D6645D"/>
    <w:p w14:paraId="1794D457" w14:textId="77777777" w:rsidR="00FB2239" w:rsidRDefault="00FB2239" w:rsidP="00D6645D"/>
    <w:p w14:paraId="43A2C521" w14:textId="77777777" w:rsidR="00FB2239" w:rsidRDefault="00FB2239" w:rsidP="00D6645D"/>
    <w:p w14:paraId="56714D51" w14:textId="77777777" w:rsidR="00FB2239" w:rsidRDefault="00FB2239" w:rsidP="00D6645D"/>
    <w:p w14:paraId="53AFFD75" w14:textId="77777777" w:rsidR="00FB2239" w:rsidRDefault="00FB2239" w:rsidP="00D6645D"/>
    <w:p w14:paraId="219B53F6" w14:textId="77777777" w:rsidR="00FB2239" w:rsidRDefault="00FB2239" w:rsidP="00D6645D"/>
    <w:p w14:paraId="5EF0D1C4" w14:textId="77777777" w:rsidR="00401714" w:rsidRPr="004E3D03" w:rsidRDefault="00A17DEA" w:rsidP="00401714">
      <w:pPr>
        <w:rPr>
          <w:rFonts w:cstheme="minorHAnsi"/>
          <w:sz w:val="28"/>
          <w:szCs w:val="28"/>
        </w:rPr>
      </w:pPr>
      <w:r w:rsidRPr="00CA5B21">
        <w:rPr>
          <w:rFonts w:cstheme="minorHAnsi"/>
          <w:b/>
          <w:bCs/>
          <w:sz w:val="28"/>
          <w:szCs w:val="28"/>
        </w:rPr>
        <w:lastRenderedPageBreak/>
        <w:t>2.Skötselplan för Vretalundskogens naturreservat</w:t>
      </w:r>
    </w:p>
    <w:p w14:paraId="57AC3E65" w14:textId="77777777" w:rsidR="00401714" w:rsidRPr="00A12A6A" w:rsidRDefault="00A17DEA" w:rsidP="00401714">
      <w:pPr>
        <w:rPr>
          <w:rFonts w:cstheme="minorHAnsi"/>
          <w:b/>
          <w:bCs/>
          <w:sz w:val="24"/>
          <w:szCs w:val="24"/>
        </w:rPr>
      </w:pPr>
      <w:r w:rsidRPr="00A12A6A">
        <w:rPr>
          <w:rFonts w:cstheme="minorHAnsi"/>
          <w:b/>
          <w:bCs/>
          <w:sz w:val="24"/>
          <w:szCs w:val="24"/>
        </w:rPr>
        <w:t>Innehåll</w:t>
      </w:r>
    </w:p>
    <w:p w14:paraId="05E27BA4" w14:textId="77777777" w:rsidR="00401714" w:rsidRPr="007F5DAC" w:rsidRDefault="00A17DEA" w:rsidP="00401714">
      <w:pPr>
        <w:pStyle w:val="Liststycke"/>
        <w:numPr>
          <w:ilvl w:val="0"/>
          <w:numId w:val="1"/>
        </w:numPr>
        <w:rPr>
          <w:rFonts w:cstheme="minorHAnsi"/>
        </w:rPr>
      </w:pPr>
      <w:r w:rsidRPr="007F5DAC">
        <w:rPr>
          <w:rFonts w:cstheme="minorHAnsi"/>
        </w:rPr>
        <w:t>Allmän beskrivning</w:t>
      </w:r>
    </w:p>
    <w:p w14:paraId="5CADF8FA" w14:textId="77777777" w:rsidR="00401714" w:rsidRPr="007F5DAC" w:rsidRDefault="00A17DEA" w:rsidP="00401714">
      <w:pPr>
        <w:pStyle w:val="Liststycke"/>
        <w:numPr>
          <w:ilvl w:val="0"/>
          <w:numId w:val="1"/>
        </w:numPr>
        <w:rPr>
          <w:rFonts w:cstheme="minorHAnsi"/>
        </w:rPr>
      </w:pPr>
      <w:r w:rsidRPr="007F5DAC">
        <w:rPr>
          <w:rFonts w:cstheme="minorHAnsi"/>
        </w:rPr>
        <w:t>Plandel och skötselplanekarta</w:t>
      </w:r>
    </w:p>
    <w:p w14:paraId="193563B7" w14:textId="77777777" w:rsidR="00401714" w:rsidRPr="007F5DAC" w:rsidRDefault="00A17DEA" w:rsidP="00401714">
      <w:pPr>
        <w:pStyle w:val="Liststycke"/>
        <w:spacing w:after="0"/>
        <w:ind w:left="0"/>
        <w:rPr>
          <w:rFonts w:cstheme="minorHAnsi"/>
        </w:rPr>
      </w:pPr>
      <w:r w:rsidRPr="007F5DAC">
        <w:rPr>
          <w:rFonts w:cstheme="minorHAnsi"/>
        </w:rPr>
        <w:t>Bilaga : artlista</w:t>
      </w:r>
    </w:p>
    <w:p w14:paraId="303F359A" w14:textId="77777777" w:rsidR="00401714" w:rsidRPr="004E3D03" w:rsidRDefault="00401714" w:rsidP="00401714">
      <w:pPr>
        <w:pStyle w:val="Liststycke"/>
        <w:spacing w:after="0"/>
        <w:ind w:left="0"/>
        <w:rPr>
          <w:rFonts w:cstheme="minorHAnsi"/>
          <w:sz w:val="28"/>
          <w:szCs w:val="28"/>
        </w:rPr>
      </w:pPr>
    </w:p>
    <w:p w14:paraId="03F831C9" w14:textId="77777777" w:rsidR="00401714" w:rsidRPr="007F5DAC" w:rsidRDefault="00A17DEA" w:rsidP="00401714">
      <w:pPr>
        <w:rPr>
          <w:rFonts w:cstheme="minorHAnsi"/>
          <w:b/>
        </w:rPr>
      </w:pPr>
      <w:r w:rsidRPr="007F5DAC">
        <w:rPr>
          <w:rFonts w:cstheme="minorHAnsi"/>
          <w:b/>
        </w:rPr>
        <w:t>A. Allmän beskrivning</w:t>
      </w:r>
    </w:p>
    <w:p w14:paraId="639AA184" w14:textId="77777777" w:rsidR="00401714" w:rsidRPr="007F5DAC" w:rsidRDefault="00A17DEA" w:rsidP="00E7654E">
      <w:pPr>
        <w:pStyle w:val="Lekbergbrdtext"/>
        <w:numPr>
          <w:ilvl w:val="0"/>
          <w:numId w:val="14"/>
        </w:numPr>
      </w:pPr>
      <w:r w:rsidRPr="007F5DAC">
        <w:t>Administrativa data om naturreservatet</w:t>
      </w:r>
    </w:p>
    <w:p w14:paraId="3E333951" w14:textId="77777777" w:rsidR="00401714" w:rsidRPr="007F5DAC" w:rsidRDefault="00A17DEA" w:rsidP="00401714">
      <w:pPr>
        <w:rPr>
          <w:rFonts w:cstheme="minorHAnsi"/>
        </w:rPr>
      </w:pPr>
      <w:r w:rsidRPr="007F5DAC">
        <w:rPr>
          <w:rFonts w:cstheme="minorHAnsi"/>
          <w:b/>
        </w:rPr>
        <w:t>Benämning</w:t>
      </w:r>
      <w:r w:rsidRPr="007F5DAC">
        <w:rPr>
          <w:rFonts w:cstheme="minorHAnsi"/>
        </w:rPr>
        <w:t>:</w:t>
      </w:r>
      <w:r w:rsidRPr="007F5DAC">
        <w:rPr>
          <w:rFonts w:cstheme="minorHAnsi"/>
        </w:rPr>
        <w:tab/>
        <w:t>Vretalundskogens naturreservat</w:t>
      </w:r>
    </w:p>
    <w:p w14:paraId="4E2AB5A3" w14:textId="77777777" w:rsidR="00401714" w:rsidRPr="007F5DAC" w:rsidRDefault="00A17DEA" w:rsidP="00401714">
      <w:pPr>
        <w:rPr>
          <w:rFonts w:cstheme="minorHAnsi"/>
          <w:b/>
        </w:rPr>
      </w:pPr>
      <w:r w:rsidRPr="007F5DAC">
        <w:rPr>
          <w:rFonts w:cstheme="minorHAnsi"/>
          <w:b/>
        </w:rPr>
        <w:t xml:space="preserve">REG-DOS nr: </w:t>
      </w:r>
      <w:r w:rsidRPr="007F5DAC">
        <w:rPr>
          <w:rFonts w:cstheme="minorHAnsi"/>
          <w:b/>
        </w:rPr>
        <w:tab/>
      </w:r>
      <w:r w:rsidRPr="007F5DAC">
        <w:rPr>
          <w:rFonts w:cstheme="minorHAnsi"/>
        </w:rPr>
        <w:t>111 68 84</w:t>
      </w:r>
    </w:p>
    <w:p w14:paraId="5787068E" w14:textId="77777777" w:rsidR="00401714" w:rsidRPr="007F5DAC" w:rsidRDefault="00A17DEA" w:rsidP="00401714">
      <w:pPr>
        <w:rPr>
          <w:rFonts w:cstheme="minorHAnsi"/>
          <w:b/>
        </w:rPr>
      </w:pPr>
      <w:r w:rsidRPr="007F5DAC">
        <w:rPr>
          <w:rFonts w:cstheme="minorHAnsi"/>
          <w:b/>
        </w:rPr>
        <w:t>Beslutsdatum:</w:t>
      </w:r>
    </w:p>
    <w:p w14:paraId="72135557" w14:textId="77777777" w:rsidR="00401714" w:rsidRPr="007F5DAC" w:rsidRDefault="00A17DEA" w:rsidP="00401714">
      <w:pPr>
        <w:rPr>
          <w:rFonts w:cstheme="minorHAnsi"/>
          <w:b/>
        </w:rPr>
      </w:pPr>
      <w:r w:rsidRPr="007F5DAC">
        <w:rPr>
          <w:rFonts w:cstheme="minorHAnsi"/>
          <w:b/>
        </w:rPr>
        <w:t xml:space="preserve">Län: </w:t>
      </w:r>
      <w:r w:rsidRPr="007F5DAC">
        <w:rPr>
          <w:rFonts w:cstheme="minorHAnsi"/>
          <w:b/>
        </w:rPr>
        <w:tab/>
      </w:r>
      <w:r w:rsidRPr="007F5DAC">
        <w:rPr>
          <w:rFonts w:cstheme="minorHAnsi"/>
          <w:b/>
        </w:rPr>
        <w:tab/>
      </w:r>
      <w:r w:rsidRPr="007F5DAC">
        <w:rPr>
          <w:rFonts w:cstheme="minorHAnsi"/>
        </w:rPr>
        <w:t xml:space="preserve">Örebro </w:t>
      </w:r>
    </w:p>
    <w:p w14:paraId="6ABDF00D" w14:textId="77777777" w:rsidR="00401714" w:rsidRPr="007F5DAC" w:rsidRDefault="00A17DEA" w:rsidP="00401714">
      <w:pPr>
        <w:rPr>
          <w:rFonts w:cstheme="minorHAnsi"/>
        </w:rPr>
      </w:pPr>
      <w:r w:rsidRPr="007F5DAC">
        <w:rPr>
          <w:rFonts w:cstheme="minorHAnsi"/>
          <w:b/>
        </w:rPr>
        <w:t xml:space="preserve">Kommun: </w:t>
      </w:r>
      <w:r w:rsidRPr="007F5DAC">
        <w:rPr>
          <w:rFonts w:cstheme="minorHAnsi"/>
          <w:b/>
        </w:rPr>
        <w:tab/>
      </w:r>
      <w:r w:rsidRPr="007F5DAC">
        <w:rPr>
          <w:rFonts w:cstheme="minorHAnsi"/>
          <w:b/>
        </w:rPr>
        <w:tab/>
      </w:r>
      <w:r w:rsidRPr="007F5DAC">
        <w:rPr>
          <w:rFonts w:cstheme="minorHAnsi"/>
        </w:rPr>
        <w:t>Lekeberg</w:t>
      </w:r>
    </w:p>
    <w:p w14:paraId="13AF0FE5" w14:textId="77777777" w:rsidR="00401714" w:rsidRPr="007F5DAC" w:rsidRDefault="00A17DEA" w:rsidP="00401714">
      <w:pPr>
        <w:rPr>
          <w:rFonts w:cstheme="minorHAnsi"/>
        </w:rPr>
      </w:pPr>
      <w:r w:rsidRPr="007F5DAC">
        <w:rPr>
          <w:rFonts w:cstheme="minorHAnsi"/>
          <w:b/>
        </w:rPr>
        <w:t xml:space="preserve">Areal: </w:t>
      </w:r>
      <w:r w:rsidRPr="007F5DAC">
        <w:rPr>
          <w:rFonts w:cstheme="minorHAnsi"/>
          <w:b/>
        </w:rPr>
        <w:tab/>
      </w:r>
      <w:r w:rsidRPr="007F5DAC">
        <w:rPr>
          <w:rFonts w:cstheme="minorHAnsi"/>
          <w:b/>
        </w:rPr>
        <w:tab/>
      </w:r>
      <w:r w:rsidR="00B93CF8" w:rsidRPr="00CB74DE">
        <w:rPr>
          <w:rFonts w:cstheme="minorHAnsi"/>
        </w:rPr>
        <w:t>2,</w:t>
      </w:r>
      <w:r w:rsidR="00CB74DE" w:rsidRPr="00CB74DE">
        <w:rPr>
          <w:rFonts w:cstheme="minorHAnsi"/>
        </w:rPr>
        <w:t>7</w:t>
      </w:r>
      <w:r w:rsidRPr="00CB74DE">
        <w:rPr>
          <w:rFonts w:cstheme="minorHAnsi"/>
        </w:rPr>
        <w:t xml:space="preserve"> ha</w:t>
      </w:r>
      <w:r w:rsidRPr="007F5DAC">
        <w:rPr>
          <w:rFonts w:cstheme="minorHAnsi"/>
        </w:rPr>
        <w:t xml:space="preserve"> </w:t>
      </w:r>
    </w:p>
    <w:p w14:paraId="3E01909E" w14:textId="77777777" w:rsidR="00401714" w:rsidRPr="007F5DAC" w:rsidRDefault="00A17DEA" w:rsidP="00401714">
      <w:pPr>
        <w:rPr>
          <w:rFonts w:cstheme="minorHAnsi"/>
        </w:rPr>
      </w:pPr>
      <w:r w:rsidRPr="007F5DAC">
        <w:rPr>
          <w:rFonts w:cstheme="minorHAnsi"/>
          <w:b/>
        </w:rPr>
        <w:t>Naturtyper:</w:t>
      </w:r>
      <w:r w:rsidRPr="007F5DAC">
        <w:rPr>
          <w:rFonts w:cstheme="minorHAnsi"/>
          <w:b/>
        </w:rPr>
        <w:tab/>
      </w:r>
      <w:r w:rsidRPr="007F5DAC">
        <w:rPr>
          <w:rFonts w:cstheme="minorHAnsi"/>
          <w:b/>
        </w:rPr>
        <w:tab/>
      </w:r>
      <w:r w:rsidRPr="007F5DAC">
        <w:rPr>
          <w:rFonts w:cstheme="minorHAnsi"/>
        </w:rPr>
        <w:t xml:space="preserve">9020 Nordlig </w:t>
      </w:r>
      <w:r w:rsidRPr="00CB74DE">
        <w:rPr>
          <w:rFonts w:cstheme="minorHAnsi"/>
        </w:rPr>
        <w:t>ädellövskog 1,</w:t>
      </w:r>
      <w:r w:rsidR="00B93CF8" w:rsidRPr="00CB74DE">
        <w:rPr>
          <w:rFonts w:cstheme="minorHAnsi"/>
        </w:rPr>
        <w:t>7</w:t>
      </w:r>
      <w:r w:rsidRPr="00CB74DE">
        <w:rPr>
          <w:rFonts w:cstheme="minorHAnsi"/>
        </w:rPr>
        <w:t xml:space="preserve"> ha.</w:t>
      </w:r>
      <w:r w:rsidR="00B512F2" w:rsidRPr="00CB74DE">
        <w:rPr>
          <w:rFonts w:cstheme="minorHAnsi"/>
        </w:rPr>
        <w:t xml:space="preserve"> </w:t>
      </w:r>
      <w:r w:rsidR="00B93CF8" w:rsidRPr="00CB74DE">
        <w:rPr>
          <w:rFonts w:cstheme="minorHAnsi"/>
        </w:rPr>
        <w:t>1</w:t>
      </w:r>
      <w:r w:rsidR="00B512F2" w:rsidRPr="00CB74DE">
        <w:rPr>
          <w:rFonts w:cstheme="minorHAnsi"/>
        </w:rPr>
        <w:t xml:space="preserve"> ha öppen gräsmark</w:t>
      </w:r>
    </w:p>
    <w:p w14:paraId="5D15E1BA" w14:textId="77777777" w:rsidR="00401714" w:rsidRPr="007F5DAC" w:rsidRDefault="00A17DEA" w:rsidP="00401714">
      <w:pPr>
        <w:rPr>
          <w:rFonts w:cstheme="minorHAnsi"/>
          <w:b/>
        </w:rPr>
      </w:pPr>
      <w:r w:rsidRPr="007F5DAC">
        <w:rPr>
          <w:rFonts w:cstheme="minorHAnsi"/>
          <w:b/>
        </w:rPr>
        <w:t xml:space="preserve">Prioriterade </w:t>
      </w:r>
    </w:p>
    <w:p w14:paraId="2B817EBA" w14:textId="77777777" w:rsidR="00401714" w:rsidRPr="007F5DAC" w:rsidRDefault="00A17DEA" w:rsidP="00401714">
      <w:pPr>
        <w:rPr>
          <w:rFonts w:cstheme="minorHAnsi"/>
        </w:rPr>
      </w:pPr>
      <w:r w:rsidRPr="007F5DAC">
        <w:rPr>
          <w:rFonts w:cstheme="minorHAnsi"/>
          <w:b/>
        </w:rPr>
        <w:t>bevarandevärden:</w:t>
      </w:r>
      <w:r w:rsidRPr="007F5DAC">
        <w:rPr>
          <w:rFonts w:cstheme="minorHAnsi"/>
          <w:b/>
        </w:rPr>
        <w:tab/>
      </w:r>
      <w:r w:rsidRPr="007F5DAC">
        <w:rPr>
          <w:rFonts w:cstheme="minorHAnsi"/>
        </w:rPr>
        <w:t>Närnatur med höga biologiska värden</w:t>
      </w:r>
      <w:r w:rsidRPr="007F5DAC">
        <w:rPr>
          <w:rFonts w:cstheme="minorHAnsi"/>
          <w:b/>
        </w:rPr>
        <w:tab/>
      </w:r>
      <w:r w:rsidRPr="007F5DAC">
        <w:rPr>
          <w:rFonts w:cstheme="minorHAnsi"/>
          <w:b/>
        </w:rPr>
        <w:tab/>
      </w:r>
    </w:p>
    <w:p w14:paraId="21E77D77" w14:textId="77777777" w:rsidR="00401714" w:rsidRPr="007F5DAC" w:rsidRDefault="00A17DEA" w:rsidP="00401714">
      <w:pPr>
        <w:rPr>
          <w:rFonts w:cstheme="minorHAnsi"/>
        </w:rPr>
      </w:pPr>
      <w:r w:rsidRPr="007F5DAC">
        <w:rPr>
          <w:rFonts w:cstheme="minorHAnsi"/>
        </w:rPr>
        <w:t>Naturtyper</w:t>
      </w:r>
      <w:r w:rsidRPr="007F5DAC">
        <w:rPr>
          <w:rFonts w:cstheme="minorHAnsi"/>
        </w:rPr>
        <w:tab/>
      </w:r>
      <w:r w:rsidRPr="007F5DAC">
        <w:rPr>
          <w:rFonts w:cstheme="minorHAnsi"/>
        </w:rPr>
        <w:tab/>
        <w:t>Hassellund med ädellöv</w:t>
      </w:r>
      <w:r w:rsidR="00511622">
        <w:rPr>
          <w:rFonts w:cstheme="minorHAnsi"/>
        </w:rPr>
        <w:t xml:space="preserve"> </w:t>
      </w:r>
      <w:r w:rsidR="006170B8">
        <w:rPr>
          <w:rFonts w:cstheme="minorHAnsi"/>
        </w:rPr>
        <w:t>, öppen gräsmark</w:t>
      </w:r>
    </w:p>
    <w:p w14:paraId="48C4F42E" w14:textId="77777777" w:rsidR="00401714" w:rsidRPr="007F5DAC" w:rsidRDefault="00A17DEA" w:rsidP="00401714">
      <w:pPr>
        <w:rPr>
          <w:rFonts w:cstheme="minorHAnsi"/>
        </w:rPr>
      </w:pPr>
      <w:r w:rsidRPr="007F5DAC">
        <w:rPr>
          <w:rFonts w:cstheme="minorHAnsi"/>
        </w:rPr>
        <w:t>Arter grupper</w:t>
      </w:r>
      <w:r w:rsidRPr="007F5DAC">
        <w:rPr>
          <w:rFonts w:cstheme="minorHAnsi"/>
        </w:rPr>
        <w:tab/>
      </w:r>
      <w:r w:rsidR="000642C8">
        <w:rPr>
          <w:rFonts w:cstheme="minorHAnsi"/>
        </w:rPr>
        <w:tab/>
      </w:r>
      <w:r w:rsidRPr="007F5DAC">
        <w:rPr>
          <w:rFonts w:cstheme="minorHAnsi"/>
        </w:rPr>
        <w:t>Ädellöv, vedsvampar</w:t>
      </w:r>
    </w:p>
    <w:p w14:paraId="46D85A28" w14:textId="77777777" w:rsidR="00401714" w:rsidRPr="007F5DAC" w:rsidRDefault="00A17DEA" w:rsidP="00401714">
      <w:pPr>
        <w:rPr>
          <w:rFonts w:cstheme="minorHAnsi"/>
        </w:rPr>
      </w:pPr>
      <w:r w:rsidRPr="007F5DAC">
        <w:rPr>
          <w:rFonts w:cstheme="minorHAnsi"/>
        </w:rPr>
        <w:t>Strukturer/funktioner</w:t>
      </w:r>
      <w:r w:rsidRPr="007F5DAC">
        <w:rPr>
          <w:rFonts w:cstheme="minorHAnsi"/>
        </w:rPr>
        <w:tab/>
        <w:t xml:space="preserve">Lundmiljö, död ved, </w:t>
      </w:r>
    </w:p>
    <w:p w14:paraId="75079B60" w14:textId="77777777" w:rsidR="00401714" w:rsidRPr="007F5DAC" w:rsidRDefault="00A17DEA" w:rsidP="00401714">
      <w:pPr>
        <w:rPr>
          <w:rFonts w:cstheme="minorHAnsi"/>
        </w:rPr>
      </w:pPr>
      <w:r w:rsidRPr="007F5DAC">
        <w:rPr>
          <w:rFonts w:cstheme="minorHAnsi"/>
        </w:rPr>
        <w:t>Kulturmiljöer</w:t>
      </w:r>
      <w:r w:rsidRPr="007F5DAC">
        <w:rPr>
          <w:rFonts w:cstheme="minorHAnsi"/>
        </w:rPr>
        <w:tab/>
      </w:r>
      <w:r w:rsidR="000642C8">
        <w:rPr>
          <w:rFonts w:cstheme="minorHAnsi"/>
        </w:rPr>
        <w:tab/>
      </w:r>
      <w:r w:rsidRPr="007F5DAC">
        <w:rPr>
          <w:rFonts w:cstheme="minorHAnsi"/>
        </w:rPr>
        <w:t>Fornåker, odlingsrösen</w:t>
      </w:r>
    </w:p>
    <w:p w14:paraId="3FE0B2D4" w14:textId="77777777" w:rsidR="00401714" w:rsidRPr="007F5DAC" w:rsidRDefault="00A17DEA" w:rsidP="00401714">
      <w:pPr>
        <w:rPr>
          <w:rFonts w:cstheme="minorHAnsi"/>
        </w:rPr>
      </w:pPr>
      <w:r w:rsidRPr="007F5DAC">
        <w:rPr>
          <w:rFonts w:cstheme="minorHAnsi"/>
        </w:rPr>
        <w:t>Friluftsliv</w:t>
      </w:r>
      <w:r w:rsidRPr="007F5DAC">
        <w:rPr>
          <w:rFonts w:cstheme="minorHAnsi"/>
        </w:rPr>
        <w:tab/>
      </w:r>
      <w:r w:rsidRPr="007F5DAC">
        <w:rPr>
          <w:rFonts w:cstheme="minorHAnsi"/>
        </w:rPr>
        <w:tab/>
        <w:t>Skolskog, rekreationsskog</w:t>
      </w:r>
    </w:p>
    <w:p w14:paraId="2A3939B9" w14:textId="77777777" w:rsidR="00401714" w:rsidRPr="000642C8" w:rsidRDefault="00A17DEA" w:rsidP="00401714">
      <w:pPr>
        <w:rPr>
          <w:rFonts w:cstheme="minorHAnsi"/>
          <w:bCs/>
        </w:rPr>
      </w:pPr>
      <w:r w:rsidRPr="000642C8">
        <w:rPr>
          <w:rFonts w:cstheme="minorHAnsi"/>
          <w:bCs/>
        </w:rPr>
        <w:t>Fastighet/markägare:</w:t>
      </w:r>
      <w:r w:rsidRPr="000642C8">
        <w:rPr>
          <w:rFonts w:cstheme="minorHAnsi"/>
          <w:bCs/>
        </w:rPr>
        <w:tab/>
        <w:t>Vreta 1:38, Lekebergs kommun. (Lekebergs kommunfastigheter)</w:t>
      </w:r>
    </w:p>
    <w:p w14:paraId="7068255A" w14:textId="77777777" w:rsidR="00401714" w:rsidRPr="000642C8" w:rsidRDefault="00A17DEA" w:rsidP="00401714">
      <w:pPr>
        <w:rPr>
          <w:rFonts w:cstheme="minorHAnsi"/>
          <w:bCs/>
        </w:rPr>
      </w:pPr>
      <w:r w:rsidRPr="000642C8">
        <w:rPr>
          <w:rFonts w:cstheme="minorHAnsi"/>
          <w:bCs/>
        </w:rPr>
        <w:t>Förvaltare:</w:t>
      </w:r>
      <w:r w:rsidRPr="000642C8">
        <w:rPr>
          <w:rFonts w:cstheme="minorHAnsi"/>
          <w:bCs/>
        </w:rPr>
        <w:tab/>
      </w:r>
      <w:r w:rsidRPr="000642C8">
        <w:rPr>
          <w:rFonts w:cstheme="minorHAnsi"/>
          <w:bCs/>
        </w:rPr>
        <w:tab/>
        <w:t>Lekebergs kommun</w:t>
      </w:r>
    </w:p>
    <w:p w14:paraId="666DE1E8" w14:textId="77777777" w:rsidR="00401714" w:rsidRPr="000642C8" w:rsidRDefault="00A17DEA" w:rsidP="00401714">
      <w:pPr>
        <w:rPr>
          <w:rFonts w:cstheme="minorHAnsi"/>
          <w:bCs/>
        </w:rPr>
      </w:pPr>
      <w:r w:rsidRPr="000642C8">
        <w:rPr>
          <w:rFonts w:cstheme="minorHAnsi"/>
          <w:bCs/>
        </w:rPr>
        <w:t>Lägesbeskrivning:</w:t>
      </w:r>
      <w:r w:rsidRPr="000642C8">
        <w:rPr>
          <w:rFonts w:cstheme="minorHAnsi"/>
          <w:bCs/>
        </w:rPr>
        <w:tab/>
        <w:t>1 km öster om Hidinge kyrka, direkt norr om Hidinge skola.</w:t>
      </w:r>
    </w:p>
    <w:p w14:paraId="208076FF" w14:textId="77777777" w:rsidR="00401714" w:rsidRPr="007F5DAC" w:rsidRDefault="00A17DEA" w:rsidP="00401714">
      <w:pPr>
        <w:ind w:left="2604" w:hanging="2604"/>
        <w:rPr>
          <w:rFonts w:cstheme="minorHAnsi"/>
        </w:rPr>
      </w:pPr>
      <w:r w:rsidRPr="000642C8">
        <w:rPr>
          <w:rFonts w:cstheme="minorHAnsi"/>
          <w:bCs/>
        </w:rPr>
        <w:t>Vägbeskrivning</w:t>
      </w:r>
      <w:r w:rsidRPr="007F5DAC">
        <w:rPr>
          <w:rFonts w:cstheme="minorHAnsi"/>
          <w:b/>
        </w:rPr>
        <w:t>:</w:t>
      </w:r>
      <w:r w:rsidRPr="007F5DAC">
        <w:rPr>
          <w:rFonts w:cstheme="minorHAnsi"/>
          <w:b/>
        </w:rPr>
        <w:tab/>
      </w:r>
      <w:r w:rsidRPr="007F5DAC">
        <w:rPr>
          <w:rFonts w:cstheme="minorHAnsi"/>
        </w:rPr>
        <w:t>Ca 7 km norr om Fjugesta, i Lanna sväng mot Hidinge kyrka parkera vid Hidinge skola.</w:t>
      </w:r>
    </w:p>
    <w:p w14:paraId="7B61D5D2" w14:textId="77777777" w:rsidR="00401714" w:rsidRDefault="00401714" w:rsidP="00401714">
      <w:pPr>
        <w:rPr>
          <w:rFonts w:cstheme="minorHAnsi"/>
          <w:sz w:val="24"/>
          <w:szCs w:val="24"/>
        </w:rPr>
      </w:pPr>
    </w:p>
    <w:p w14:paraId="7354DA8A" w14:textId="77777777" w:rsidR="00401714" w:rsidRPr="00A12A6A" w:rsidRDefault="00A17DEA" w:rsidP="00401714">
      <w:pPr>
        <w:rPr>
          <w:rFonts w:cstheme="minorHAnsi"/>
          <w:b/>
          <w:bCs/>
          <w:sz w:val="24"/>
          <w:szCs w:val="24"/>
        </w:rPr>
      </w:pPr>
      <w:r w:rsidRPr="00A12A6A">
        <w:rPr>
          <w:rFonts w:cstheme="minorHAnsi"/>
          <w:b/>
          <w:bCs/>
          <w:sz w:val="24"/>
          <w:szCs w:val="24"/>
        </w:rPr>
        <w:lastRenderedPageBreak/>
        <w:t>Syfte, föreskrifter och skäl för beslut.</w:t>
      </w:r>
    </w:p>
    <w:p w14:paraId="1950C6B6" w14:textId="77777777" w:rsidR="00401714" w:rsidRDefault="00A17DEA" w:rsidP="00401714">
      <w:pPr>
        <w:pStyle w:val="Adress"/>
        <w:numPr>
          <w:ilvl w:val="1"/>
          <w:numId w:val="2"/>
        </w:numPr>
      </w:pPr>
      <w:r w:rsidRPr="00FA7C60">
        <w:rPr>
          <w:rFonts w:asciiTheme="minorHAnsi" w:hAnsiTheme="minorHAnsi" w:cstheme="minorHAnsi"/>
          <w:sz w:val="22"/>
          <w:szCs w:val="22"/>
        </w:rPr>
        <w:t>Syftet med Vretalundsskogens naturreservat är att vårda och bevara värdefull lövskog rik på ädellöv samt säkerställa närnatur med höga naturvärden i anslutning till Hidinge skola. Inom ramen för bevarandet av biologisk mångfald och naturmiljöer tillgodoses även behovet av områden för tätortsnära rekreation.</w:t>
      </w:r>
      <w:r>
        <w:t xml:space="preserve"> </w:t>
      </w:r>
    </w:p>
    <w:p w14:paraId="4AE40138" w14:textId="77777777" w:rsidR="00401714" w:rsidRDefault="00401714" w:rsidP="00401714">
      <w:pPr>
        <w:pStyle w:val="Adress"/>
        <w:ind w:left="720"/>
      </w:pPr>
    </w:p>
    <w:p w14:paraId="280F97AA" w14:textId="77777777" w:rsidR="00401714" w:rsidRPr="007F5DAC" w:rsidRDefault="00A17DEA" w:rsidP="00401714">
      <w:pPr>
        <w:pStyle w:val="Adress"/>
        <w:numPr>
          <w:ilvl w:val="1"/>
          <w:numId w:val="2"/>
        </w:numPr>
        <w:rPr>
          <w:rFonts w:asciiTheme="minorHAnsi" w:hAnsiTheme="minorHAnsi" w:cstheme="minorHAnsi"/>
          <w:sz w:val="22"/>
          <w:szCs w:val="22"/>
        </w:rPr>
      </w:pPr>
      <w:r w:rsidRPr="004E3D03">
        <w:rPr>
          <w:rFonts w:asciiTheme="minorHAnsi" w:eastAsiaTheme="minorHAnsi" w:hAnsiTheme="minorHAnsi" w:cstheme="minorHAnsi"/>
          <w:sz w:val="22"/>
          <w:szCs w:val="22"/>
        </w:rPr>
        <w:t xml:space="preserve">Områdets högsta naturvärden finns i den rika förekomsten av ädellövträd och </w:t>
      </w:r>
      <w:r w:rsidR="004E3A76" w:rsidRPr="004E3D03">
        <w:rPr>
          <w:rFonts w:asciiTheme="minorHAnsi" w:eastAsiaTheme="minorHAnsi" w:hAnsiTheme="minorHAnsi" w:cstheme="minorHAnsi"/>
          <w:sz w:val="22"/>
          <w:szCs w:val="22"/>
        </w:rPr>
        <w:t>framför allt</w:t>
      </w:r>
      <w:r w:rsidRPr="004E3D03">
        <w:rPr>
          <w:rFonts w:asciiTheme="minorHAnsi" w:eastAsiaTheme="minorHAnsi" w:hAnsiTheme="minorHAnsi" w:cstheme="minorHAnsi"/>
          <w:sz w:val="22"/>
          <w:szCs w:val="22"/>
        </w:rPr>
        <w:t xml:space="preserve"> i de gamla och grova träden av arterna ek, ask och alm. Grova och gamla ädellövträd utgör ofta viktiga habitat för en rik kryptogamflora och är även viktiga habitat för en rik fauna bland annat insekter och fåglar. I området finns också gamla och grova björkar och aspar vilka också är viktiga substrat för kryptogamer och habitat för många organismer. På vissa av dessa träd finns en rik förekomst av tickor vilket antyder att de har ett högt naturvärde och utgör viktiga habitat för många organismer. I området finns det även måttligt med död ved i olika storlekar vilka kan utgöra viktiga strukturer för många olika arter. Flera hotade kärlväxter och svampar och flera signalarter på skogliga höga naturvärden har hittats i området till exempel alm, ask, blåsippa, ormbär, vätteros, hässleklocka, svart trolldruva, hasselticka och blekticka.</w:t>
      </w:r>
    </w:p>
    <w:p w14:paraId="793A11D2" w14:textId="77777777" w:rsidR="00401714" w:rsidRDefault="00A17DEA" w:rsidP="00620EE4">
      <w:pPr>
        <w:pStyle w:val="Liststycke"/>
        <w:ind w:left="928"/>
      </w:pPr>
      <w:r>
        <w:t xml:space="preserve">I </w:t>
      </w:r>
      <w:r w:rsidRPr="00621914">
        <w:t>skogen finns också enstaka stenblock och stenrösen vilka kan utgöra viktiga</w:t>
      </w:r>
      <w:r>
        <w:t xml:space="preserve"> substrat för många kryptogamer,</w:t>
      </w:r>
      <w:r w:rsidRPr="00621914">
        <w:t xml:space="preserve"> </w:t>
      </w:r>
      <w:r w:rsidR="004E3A76" w:rsidRPr="00621914">
        <w:t>framför allt</w:t>
      </w:r>
      <w:r w:rsidRPr="00621914">
        <w:t xml:space="preserve"> mossor som ofta trivs i fuktiga och skuggiga miljöer. </w:t>
      </w:r>
    </w:p>
    <w:p w14:paraId="43CAA6EA" w14:textId="77777777" w:rsidR="00401714" w:rsidRDefault="00A17DEA" w:rsidP="00620EE4">
      <w:pPr>
        <w:pStyle w:val="Liststycke"/>
        <w:ind w:left="928"/>
      </w:pPr>
      <w:r>
        <w:t xml:space="preserve">Området ligger i direkt anslutning till Hidinge skola och används mycket av skolan både i undervisningssyfte och för lek. </w:t>
      </w:r>
    </w:p>
    <w:p w14:paraId="50724223" w14:textId="77777777" w:rsidR="00401714" w:rsidRDefault="00A17DEA" w:rsidP="00620EE4">
      <w:pPr>
        <w:ind w:left="928"/>
      </w:pPr>
      <w:r>
        <w:t>De särskilda naturvärden och höga värden för det rörliga friluftslivet som här beskrivits kräver ett omfattande och långsiktigt skydd som bara kan tillgodoses genom bildande av naturreservat.</w:t>
      </w:r>
    </w:p>
    <w:p w14:paraId="4A601E78" w14:textId="77777777" w:rsidR="00401714" w:rsidRPr="004E3D03" w:rsidRDefault="00A17DEA" w:rsidP="00620EE4">
      <w:pPr>
        <w:pStyle w:val="Liststycke"/>
        <w:ind w:left="928"/>
        <w:rPr>
          <w:bCs/>
        </w:rPr>
      </w:pPr>
      <w:r w:rsidRPr="004E3D03">
        <w:rPr>
          <w:bCs/>
        </w:rPr>
        <w:t xml:space="preserve">Beslutet följer riktlinjer för prioritering av naturreservatsskydd och Sveriges </w:t>
      </w:r>
      <w:r w:rsidRPr="004E3D03">
        <w:rPr>
          <w:rFonts w:cstheme="minorHAnsi"/>
          <w:bCs/>
        </w:rPr>
        <w:t>nationella åtaganden om skydd av den biologiska mångfalden, samt Sveriges miljökvalitetsmål.</w:t>
      </w:r>
    </w:p>
    <w:p w14:paraId="647DAEB1"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Beslutet strider inte mot kommunal översiktsplan eller detaljplan och är därmed</w:t>
      </w:r>
    </w:p>
    <w:p w14:paraId="44A3B8FB" w14:textId="77777777" w:rsidR="00401714" w:rsidRPr="003F7ACC" w:rsidRDefault="00A17DEA" w:rsidP="00620EE4">
      <w:pPr>
        <w:pStyle w:val="Adress"/>
        <w:ind w:left="928"/>
        <w:rPr>
          <w:rFonts w:asciiTheme="minorHAnsi" w:hAnsiTheme="minorHAnsi" w:cstheme="minorHAnsi"/>
          <w:bCs/>
          <w:sz w:val="22"/>
          <w:szCs w:val="22"/>
        </w:rPr>
      </w:pPr>
      <w:r w:rsidRPr="003F7ACC">
        <w:rPr>
          <w:rFonts w:asciiTheme="minorHAnsi" w:hAnsiTheme="minorHAnsi" w:cstheme="minorHAnsi"/>
          <w:bCs/>
          <w:sz w:val="22"/>
          <w:szCs w:val="22"/>
        </w:rPr>
        <w:t>förenlig med 7 kap. 8§ miljöbalken.</w:t>
      </w:r>
    </w:p>
    <w:p w14:paraId="57FC589D"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Beslutet är förenligt med hushållningsbestämmelserna i 3 och 4 kapitlet</w:t>
      </w:r>
    </w:p>
    <w:p w14:paraId="06E05A4D" w14:textId="77777777" w:rsidR="00401714" w:rsidRPr="003F7ACC" w:rsidRDefault="00A17DEA" w:rsidP="00312F7B">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miljöbalken.</w:t>
      </w:r>
    </w:p>
    <w:p w14:paraId="67F4F896"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Vid en avvägning, enligt 7 kap 25 § miljöbalken, mellan allmänna och enskilda</w:t>
      </w:r>
    </w:p>
    <w:p w14:paraId="3BF190AC"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intressen bedömer kommunen att den inskränkning i enskild rätt att använda</w:t>
      </w:r>
    </w:p>
    <w:p w14:paraId="3D47EBD4" w14:textId="77777777" w:rsidR="00401714" w:rsidRPr="003F7ACC" w:rsidRDefault="00A17DEA" w:rsidP="00620EE4">
      <w:pPr>
        <w:pStyle w:val="Adress"/>
        <w:tabs>
          <w:tab w:val="left" w:pos="993"/>
        </w:tabs>
        <w:ind w:left="360" w:firstLine="568"/>
        <w:rPr>
          <w:rFonts w:asciiTheme="minorHAnsi" w:hAnsiTheme="minorHAnsi" w:cstheme="minorHAnsi"/>
          <w:bCs/>
          <w:sz w:val="22"/>
          <w:szCs w:val="22"/>
        </w:rPr>
      </w:pPr>
      <w:r w:rsidRPr="003F7ACC">
        <w:rPr>
          <w:rFonts w:asciiTheme="minorHAnsi" w:hAnsiTheme="minorHAnsi" w:cstheme="minorHAnsi"/>
          <w:bCs/>
          <w:sz w:val="22"/>
          <w:szCs w:val="22"/>
        </w:rPr>
        <w:t>mark och vatten som beslutet om naturreservat innebär inte går längre än vad</w:t>
      </w:r>
    </w:p>
    <w:p w14:paraId="0B2EF996"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som krävs för att syftet med naturreservatet ska tillgodoses.</w:t>
      </w:r>
    </w:p>
    <w:p w14:paraId="2429B39B"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I enlighet med vad som sägs i 4 och 5§§ förordningen (2007:1244) om</w:t>
      </w:r>
    </w:p>
    <w:p w14:paraId="6EDBF90D"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konsekvensutredning vid regelgivning, bedömer Kommunen att de föreslagna</w:t>
      </w:r>
    </w:p>
    <w:p w14:paraId="07EE6D53"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ordningsföreskrifterna enligt 7 kap 30§ miljöbalken innebär så begränsade</w:t>
      </w:r>
    </w:p>
    <w:p w14:paraId="60E4B788" w14:textId="77777777" w:rsidR="00401714" w:rsidRPr="003F7ACC" w:rsidRDefault="00A17DEA" w:rsidP="00620EE4">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kostnadsmässiga och andra konsekvenser att det saknas skäl för en</w:t>
      </w:r>
    </w:p>
    <w:p w14:paraId="4161C6F4" w14:textId="77777777" w:rsidR="00401714" w:rsidRPr="00312F7B" w:rsidRDefault="00A17DEA" w:rsidP="00312F7B">
      <w:pPr>
        <w:pStyle w:val="Adress"/>
        <w:ind w:left="360" w:firstLine="568"/>
        <w:rPr>
          <w:rFonts w:asciiTheme="minorHAnsi" w:hAnsiTheme="minorHAnsi" w:cstheme="minorHAnsi"/>
          <w:bCs/>
          <w:sz w:val="22"/>
          <w:szCs w:val="22"/>
        </w:rPr>
      </w:pPr>
      <w:r w:rsidRPr="003F7ACC">
        <w:rPr>
          <w:rFonts w:asciiTheme="minorHAnsi" w:hAnsiTheme="minorHAnsi" w:cstheme="minorHAnsi"/>
          <w:bCs/>
          <w:sz w:val="22"/>
          <w:szCs w:val="22"/>
        </w:rPr>
        <w:t>konsekvensutredning av regelgivningen.</w:t>
      </w:r>
    </w:p>
    <w:p w14:paraId="5F1A63B8" w14:textId="77777777" w:rsidR="00401714" w:rsidRDefault="00A17DEA" w:rsidP="00401714">
      <w:pPr>
        <w:pStyle w:val="Liststycke"/>
        <w:numPr>
          <w:ilvl w:val="0"/>
          <w:numId w:val="2"/>
        </w:numPr>
        <w:rPr>
          <w:rFonts w:cstheme="minorHAnsi"/>
          <w:b/>
          <w:bCs/>
          <w:sz w:val="24"/>
          <w:szCs w:val="24"/>
        </w:rPr>
      </w:pPr>
      <w:r w:rsidRPr="00A12A6A">
        <w:rPr>
          <w:rFonts w:cstheme="minorHAnsi"/>
          <w:b/>
          <w:bCs/>
          <w:sz w:val="24"/>
          <w:szCs w:val="24"/>
        </w:rPr>
        <w:t>Översiktlig beskrivning av befintliga förhållanden</w:t>
      </w:r>
    </w:p>
    <w:p w14:paraId="127064F6" w14:textId="77777777" w:rsidR="00FB2239" w:rsidRPr="00A12A6A" w:rsidRDefault="00FB2239" w:rsidP="00FB2239">
      <w:pPr>
        <w:pStyle w:val="Liststycke"/>
        <w:ind w:left="360"/>
        <w:rPr>
          <w:rFonts w:cstheme="minorHAnsi"/>
          <w:b/>
          <w:bCs/>
          <w:sz w:val="24"/>
          <w:szCs w:val="24"/>
        </w:rPr>
      </w:pPr>
    </w:p>
    <w:p w14:paraId="7CDDE00B" w14:textId="77777777" w:rsidR="00401714" w:rsidRPr="00FB2239" w:rsidRDefault="00A17DEA" w:rsidP="00401714">
      <w:pPr>
        <w:pStyle w:val="Liststycke"/>
        <w:numPr>
          <w:ilvl w:val="1"/>
          <w:numId w:val="2"/>
        </w:numPr>
        <w:rPr>
          <w:rFonts w:cstheme="minorHAnsi"/>
          <w:b/>
          <w:bCs/>
        </w:rPr>
      </w:pPr>
      <w:r w:rsidRPr="00FB2239">
        <w:rPr>
          <w:rFonts w:cstheme="minorHAnsi"/>
          <w:b/>
          <w:bCs/>
        </w:rPr>
        <w:t>Naturbeskrivning och bevarandevärden</w:t>
      </w:r>
    </w:p>
    <w:p w14:paraId="66E90C6A" w14:textId="77777777" w:rsidR="00401714" w:rsidRPr="007F5DAC" w:rsidRDefault="00A17DEA" w:rsidP="00620EE4">
      <w:pPr>
        <w:pStyle w:val="Liststycke"/>
        <w:ind w:left="928"/>
        <w:rPr>
          <w:rFonts w:cstheme="minorHAnsi"/>
        </w:rPr>
      </w:pPr>
      <w:r w:rsidRPr="007F5DAC">
        <w:rPr>
          <w:rFonts w:cstheme="minorHAnsi"/>
        </w:rPr>
        <w:t xml:space="preserve">Vretalundsskogen är en lövskogsdunge på </w:t>
      </w:r>
      <w:r w:rsidRPr="00CB74DE">
        <w:rPr>
          <w:rFonts w:cstheme="minorHAnsi"/>
        </w:rPr>
        <w:t>1,</w:t>
      </w:r>
      <w:r w:rsidR="00B93CF8" w:rsidRPr="00CB74DE">
        <w:rPr>
          <w:rFonts w:cstheme="minorHAnsi"/>
        </w:rPr>
        <w:t>7</w:t>
      </w:r>
      <w:r w:rsidRPr="00CB74DE">
        <w:rPr>
          <w:rFonts w:cstheme="minorHAnsi"/>
        </w:rPr>
        <w:t xml:space="preserve"> ha</w:t>
      </w:r>
      <w:r w:rsidRPr="007F5DAC">
        <w:rPr>
          <w:rFonts w:cstheme="minorHAnsi"/>
        </w:rPr>
        <w:t xml:space="preserve"> som domineras av ädellövträd och hassel. </w:t>
      </w:r>
      <w:r w:rsidR="00D024D9">
        <w:rPr>
          <w:rFonts w:cstheme="minorHAnsi"/>
        </w:rPr>
        <w:br/>
        <w:t xml:space="preserve">I reservatets östra del finns en öppen, delvis trädbevuxen gräsmark på </w:t>
      </w:r>
      <w:r w:rsidR="00CB74DE">
        <w:rPr>
          <w:rFonts w:cstheme="minorHAnsi"/>
        </w:rPr>
        <w:t>1</w:t>
      </w:r>
      <w:r w:rsidR="00D024D9" w:rsidRPr="00CB74DE">
        <w:rPr>
          <w:rFonts w:cstheme="minorHAnsi"/>
        </w:rPr>
        <w:t xml:space="preserve"> ha</w:t>
      </w:r>
      <w:r w:rsidR="00D024D9">
        <w:rPr>
          <w:rFonts w:cstheme="minorHAnsi"/>
        </w:rPr>
        <w:t xml:space="preserve">. </w:t>
      </w:r>
      <w:r w:rsidRPr="007F5DAC">
        <w:rPr>
          <w:rFonts w:cstheme="minorHAnsi"/>
        </w:rPr>
        <w:t xml:space="preserve">Området gränsar till Hidinge skola i söder, en golfbana i nordöst och en grusparkering/fotbollsplan i väst. Området är en lövskogslund som har rikligt med hassel och en stor diversitet av andra lövträd, bland dessa rikligt med ädellövträd. Förutom hassel är området också rikt på björk, asp, ek, ask och sälg och av dessa finns flera stora grova aspar, björkar och ekar samt enstaka grova almar. Det finns i skogen även inslag av lönn, rönn, brakved och körsbär. </w:t>
      </w:r>
    </w:p>
    <w:p w14:paraId="158E399E" w14:textId="77777777" w:rsidR="00401714" w:rsidRPr="007F5DAC" w:rsidRDefault="00A17DEA" w:rsidP="00620EE4">
      <w:pPr>
        <w:ind w:left="928"/>
        <w:rPr>
          <w:rFonts w:cstheme="minorHAnsi"/>
        </w:rPr>
      </w:pPr>
      <w:r w:rsidRPr="007F5DAC">
        <w:rPr>
          <w:rFonts w:cstheme="minorHAnsi"/>
        </w:rPr>
        <w:t xml:space="preserve">Området är skuggigt och har en flack och frisk mark på lerig morän som ligger över en bergart av gråvacka, skiffer, kvarsit och arkos, delvis omvandlade till gnejs och migmatit. </w:t>
      </w:r>
    </w:p>
    <w:p w14:paraId="0C452696" w14:textId="77777777" w:rsidR="00401714" w:rsidRPr="007F5DAC" w:rsidRDefault="00A17DEA" w:rsidP="00620EE4">
      <w:pPr>
        <w:ind w:left="928"/>
        <w:rPr>
          <w:rFonts w:cstheme="minorHAnsi"/>
        </w:rPr>
      </w:pPr>
      <w:r w:rsidRPr="007F5DAC">
        <w:rPr>
          <w:rFonts w:cstheme="minorHAnsi"/>
        </w:rPr>
        <w:t xml:space="preserve">Vegetationen domineras av hässleklocka, liljekonvalj och vitsippa med ett måttligt inslag av blåsippa, brännässlor, ekorrbär, kirskål, maskros, midsommarblomster och älggräs samt förekomst av groblad, gullviva, gökärt, hundkex, lungört, revsmörblomma, ormbär, skogssallat, skogsvicker, svinrot, trolldruva, viol, vätteros och ängsvädd. Närmare skolan är marken upptrampad med sparsam vegetation och jorden är blottad men en bit in i skogen är vegetationen tätare. </w:t>
      </w:r>
    </w:p>
    <w:p w14:paraId="53E60735" w14:textId="77777777" w:rsidR="00401714" w:rsidRPr="007F5DAC" w:rsidRDefault="00A17DEA" w:rsidP="00620EE4">
      <w:pPr>
        <w:ind w:left="928"/>
        <w:rPr>
          <w:rFonts w:cstheme="minorHAnsi"/>
        </w:rPr>
      </w:pPr>
      <w:r w:rsidRPr="007F5DAC">
        <w:rPr>
          <w:rFonts w:cstheme="minorHAnsi"/>
        </w:rPr>
        <w:t>Vid några av de stora träd som finns i området har skolbarnen byggt kojor genom att luta pinnar mot träden och sedan dra över en presenning. För övrigt finns en del andra föremål som har tagits in i skogen av skolungdomarna bland annat fågelholkar och bildäck. Genom området går det flera stigar och vissa av dessa är relativt breda och används flitigt av skolungdomarna vid lek och även av allmänheten som promenadstig. På området finns det enstaka stenblock och det förekommer även en del liggande död ved i olika storlekar allt ifrån väldigt små träd till riktigt grova. På en del av de grova träden och på den döda veden finns det rikligt med tickor. Vid inventering av vedsvampar 2014 hittades bl</w:t>
      </w:r>
      <w:r w:rsidR="004E3A76">
        <w:rPr>
          <w:rFonts w:cstheme="minorHAnsi"/>
        </w:rPr>
        <w:t>.</w:t>
      </w:r>
      <w:r w:rsidRPr="007F5DAC">
        <w:rPr>
          <w:rFonts w:cstheme="minorHAnsi"/>
        </w:rPr>
        <w:t>a</w:t>
      </w:r>
      <w:r w:rsidR="00BB1AC2">
        <w:rPr>
          <w:rFonts w:cstheme="minorHAnsi"/>
        </w:rPr>
        <w:t>.</w:t>
      </w:r>
      <w:r w:rsidRPr="007F5DAC">
        <w:rPr>
          <w:rFonts w:cstheme="minorHAnsi"/>
        </w:rPr>
        <w:t xml:space="preserve"> hasselticka och blekticka (NT).</w:t>
      </w:r>
    </w:p>
    <w:p w14:paraId="3AAF575E" w14:textId="77777777" w:rsidR="00401714" w:rsidRPr="007F5DAC" w:rsidRDefault="00A17DEA" w:rsidP="00620EE4">
      <w:pPr>
        <w:ind w:left="928"/>
        <w:rPr>
          <w:rFonts w:cstheme="minorHAnsi"/>
        </w:rPr>
      </w:pPr>
      <w:r w:rsidRPr="007F5DAC">
        <w:rPr>
          <w:rFonts w:cstheme="minorHAnsi"/>
        </w:rPr>
        <w:t>Djurlivet liksom förekomst av mossor och lavar har inte inventerats i området inför reservatsbildandet. Området är så pass litet att det bedömts räcka med inventering av kärlväxter och svampar för att skydda området och upprätta en skötselplan. Det skulle vara intressant att under den kommande 10-årsperioden inventera fågellivet, grod- och kräldjur och trädlevande insekter.</w:t>
      </w:r>
    </w:p>
    <w:p w14:paraId="73B78630" w14:textId="77777777" w:rsidR="00B512F2" w:rsidRPr="007F5DAC" w:rsidRDefault="00A17DEA" w:rsidP="00E7654E">
      <w:pPr>
        <w:ind w:left="928"/>
        <w:rPr>
          <w:rFonts w:cstheme="minorHAnsi"/>
        </w:rPr>
      </w:pPr>
      <w:r w:rsidRPr="007F5DAC">
        <w:rPr>
          <w:rFonts w:cstheme="minorHAnsi"/>
        </w:rPr>
        <w:t>Området har en lång historia som odlingsmark. Enligt fornlämningsregistret är nästan hela Vretalundsskogen fornåker med ett 50-tal odlingsrösen som numera delvis är överväxta. Troligen har delar av området varit löväng medan andra tillfälligt kan ha nyttjats som åkermark. Enligt häradskartan från 1860-talet har området brukats som slåttermark som efter upphörd slåtter vuxit igen till en lundmiljö. Östra delen</w:t>
      </w:r>
      <w:r w:rsidR="00CB74DE">
        <w:rPr>
          <w:rFonts w:cstheme="minorHAnsi"/>
        </w:rPr>
        <w:t xml:space="preserve">, </w:t>
      </w:r>
      <w:r w:rsidR="00CB74DE" w:rsidRPr="00AF7E93">
        <w:rPr>
          <w:rFonts w:cstheme="minorHAnsi"/>
        </w:rPr>
        <w:t>1</w:t>
      </w:r>
      <w:r w:rsidR="00B93CF8" w:rsidRPr="00AF7E93">
        <w:rPr>
          <w:rFonts w:cstheme="minorHAnsi"/>
        </w:rPr>
        <w:t>ha</w:t>
      </w:r>
      <w:r w:rsidR="00CB74DE">
        <w:rPr>
          <w:rFonts w:cstheme="minorHAnsi"/>
        </w:rPr>
        <w:t>,</w:t>
      </w:r>
      <w:r w:rsidR="00B93CF8">
        <w:rPr>
          <w:rFonts w:cstheme="minorHAnsi"/>
        </w:rPr>
        <w:t xml:space="preserve"> </w:t>
      </w:r>
      <w:r w:rsidRPr="007F5DAC">
        <w:rPr>
          <w:rFonts w:cstheme="minorHAnsi"/>
        </w:rPr>
        <w:t xml:space="preserve">har brukats som åkermark in i modern tid men står i dag i träda. En stenmur löper i väst-ostlig riktning genom reservatet. </w:t>
      </w:r>
      <w:r>
        <w:rPr>
          <w:rFonts w:cstheme="minorHAnsi"/>
        </w:rPr>
        <w:br/>
      </w:r>
      <w:r>
        <w:rPr>
          <w:rFonts w:cstheme="minorHAnsi"/>
        </w:rPr>
        <w:lastRenderedPageBreak/>
        <w:t xml:space="preserve">En anlagd damm finns </w:t>
      </w:r>
      <w:r w:rsidR="00B93CF8">
        <w:rPr>
          <w:rFonts w:cstheme="minorHAnsi"/>
        </w:rPr>
        <w:t xml:space="preserve">på den öppna gräsmarken </w:t>
      </w:r>
      <w:r>
        <w:rPr>
          <w:rFonts w:cstheme="minorHAnsi"/>
        </w:rPr>
        <w:t xml:space="preserve">i reservatets östra del. Dammen utgör habitat för den större vattensalamandern. </w:t>
      </w:r>
      <w:r w:rsidRPr="007F5DAC">
        <w:rPr>
          <w:rFonts w:cstheme="minorHAnsi"/>
        </w:rPr>
        <w:t>Området ligger inom Latorpsplatån, en större geologisk bildning, som utpekats som riksintresse för naturvården. Området ligger också inom Latorpsplatåns –Teens ädel- och lövskogsområde som utpekats som värdetrakt för ädellövskog av Länsstyrelsen.</w:t>
      </w:r>
      <w:r>
        <w:rPr>
          <w:rFonts w:cstheme="minorHAnsi"/>
        </w:rPr>
        <w:t xml:space="preserve"> </w:t>
      </w:r>
    </w:p>
    <w:p w14:paraId="62A3E5DB" w14:textId="77777777" w:rsidR="00401714" w:rsidRDefault="00A17DEA" w:rsidP="00401714">
      <w:pPr>
        <w:pStyle w:val="Liststycke"/>
        <w:numPr>
          <w:ilvl w:val="1"/>
          <w:numId w:val="2"/>
        </w:numPr>
        <w:rPr>
          <w:rFonts w:cstheme="minorHAnsi"/>
          <w:b/>
          <w:bCs/>
        </w:rPr>
      </w:pPr>
      <w:r w:rsidRPr="00A12A6A">
        <w:rPr>
          <w:rFonts w:cstheme="minorHAnsi"/>
          <w:b/>
          <w:bCs/>
        </w:rPr>
        <w:t>Rekreationsvärden</w:t>
      </w:r>
    </w:p>
    <w:p w14:paraId="44B5FDAA" w14:textId="77777777" w:rsidR="00401714" w:rsidRPr="00A12A6A" w:rsidRDefault="00A17DEA" w:rsidP="00620EE4">
      <w:pPr>
        <w:pStyle w:val="Liststycke"/>
        <w:ind w:left="928"/>
        <w:rPr>
          <w:rFonts w:cstheme="minorHAnsi"/>
          <w:b/>
          <w:bCs/>
        </w:rPr>
      </w:pPr>
      <w:r w:rsidRPr="00A12A6A">
        <w:rPr>
          <w:rFonts w:cstheme="minorHAnsi"/>
        </w:rPr>
        <w:t xml:space="preserve">Området används flitigt av skolungdomar från Hidinge skola F-6 på rasterna för lek och de har bland annat byggt kojor i skogen. Vretalundsskogen används också i pedagogiska syften bland annat vid orientering och är också en bra miljö för undervisning på grund av sina breda stigar vilka används av skolungdomarna och även som promenadstråk av allmänheten. Området gränsar till platser där det ofta vistas mycket folk såsom skolan, fotbollsplaner och golfbanor så finns det ständigt människor i dess närhet som också vistas i området. </w:t>
      </w:r>
    </w:p>
    <w:p w14:paraId="14D14D4F" w14:textId="77777777" w:rsidR="00401714" w:rsidRPr="007F5DAC" w:rsidRDefault="00A17DEA" w:rsidP="00620EE4">
      <w:pPr>
        <w:ind w:left="928"/>
        <w:rPr>
          <w:rFonts w:cstheme="minorHAnsi"/>
        </w:rPr>
      </w:pPr>
      <w:r w:rsidRPr="007F5DAC">
        <w:rPr>
          <w:rFonts w:cstheme="minorHAnsi"/>
        </w:rPr>
        <w:t>I området finns en större stig som går som en rundslinga i lövskogen och flera mindre stigar. I nordöstra delen av området finns en grillplats i lövskogsdelen och ett vindskydd i form av en kåta som skolan byggt upp i den öppna gräsmarken i nordost.</w:t>
      </w:r>
    </w:p>
    <w:p w14:paraId="3C8F8E6A" w14:textId="77777777" w:rsidR="00401714" w:rsidRPr="004E3D03" w:rsidRDefault="00401714" w:rsidP="00401714">
      <w:pPr>
        <w:rPr>
          <w:rFonts w:cstheme="minorHAnsi"/>
          <w:sz w:val="24"/>
          <w:szCs w:val="24"/>
        </w:rPr>
      </w:pPr>
    </w:p>
    <w:p w14:paraId="6A57539E" w14:textId="77777777" w:rsidR="00401714" w:rsidRPr="004E3D03" w:rsidRDefault="00A17DEA" w:rsidP="00401714">
      <w:pPr>
        <w:jc w:val="center"/>
        <w:rPr>
          <w:rFonts w:eastAsia="Times New Roman" w:cstheme="minorHAnsi"/>
          <w:b/>
          <w:i/>
          <w:snapToGrid w:val="0"/>
          <w:color w:val="000000"/>
          <w:w w:val="0"/>
          <w:u w:color="000000"/>
          <w:bdr w:val="nil"/>
          <w:shd w:val="clear" w:color="000000" w:fill="000000"/>
          <w:lang w:eastAsia="x-none" w:bidi="x-none"/>
        </w:rPr>
      </w:pPr>
      <w:r w:rsidRPr="004E3D03">
        <w:rPr>
          <w:rFonts w:eastAsia="Times New Roman" w:cstheme="minorHAnsi"/>
          <w:b/>
          <w:i/>
          <w:noProof/>
          <w:snapToGrid w:val="0"/>
          <w:w w:val="0"/>
          <w:u w:color="000000"/>
          <w:bdr w:val="nil"/>
          <w:shd w:val="clear" w:color="000000" w:fill="000000"/>
          <w:lang w:eastAsia="sv-SE"/>
        </w:rPr>
        <mc:AlternateContent>
          <mc:Choice Requires="wps">
            <w:drawing>
              <wp:anchor distT="0" distB="0" distL="114300" distR="114300" simplePos="0" relativeHeight="251662336" behindDoc="0" locked="0" layoutInCell="1" allowOverlap="1" wp14:anchorId="01D81C32" wp14:editId="5ABE5E63">
                <wp:simplePos x="0" y="0"/>
                <wp:positionH relativeFrom="column">
                  <wp:posOffset>5409565</wp:posOffset>
                </wp:positionH>
                <wp:positionV relativeFrom="paragraph">
                  <wp:posOffset>1115695</wp:posOffset>
                </wp:positionV>
                <wp:extent cx="314325" cy="295275"/>
                <wp:effectExtent l="0" t="0" r="0" b="0"/>
                <wp:wrapNone/>
                <wp:docPr id="1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95275"/>
                        </a:xfrm>
                        <a:prstGeom prst="rect">
                          <a:avLst/>
                        </a:prstGeom>
                        <a:noFill/>
                        <a:ln w="9525">
                          <a:noFill/>
                          <a:miter lim="800000"/>
                          <a:headEnd/>
                          <a:tailEnd/>
                        </a:ln>
                      </wps:spPr>
                      <wps:txbx>
                        <w:txbxContent>
                          <w:p w14:paraId="027991F6" w14:textId="77777777" w:rsidR="00401714" w:rsidRPr="00057F5E" w:rsidRDefault="00A17DEA" w:rsidP="00401714">
                            <w:pPr>
                              <w:rPr>
                                <w:color w:val="FFFF00"/>
                              </w:rPr>
                            </w:pPr>
                            <w:r w:rsidRPr="00057F5E">
                              <w:rPr>
                                <w:color w:val="FFFF00"/>
                              </w:rPr>
                              <w:t>C</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01D81C32" id="_x0000_t202" coordsize="21600,21600" o:spt="202" path="m,l,21600r21600,l21600,xe">
                <v:stroke joinstyle="miter"/>
                <v:path gradientshapeok="t" o:connecttype="rect"/>
              </v:shapetype>
              <v:shape id="Textruta 2" o:spid="_x0000_s1026" type="#_x0000_t202" style="position:absolute;left:0;text-align:left;margin-left:425.95pt;margin-top:87.85pt;width:24.75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" filled="f" stroked="f">
                <v:textbox>
                  <w:txbxContent>
                    <w:p w14:paraId="027991F6" w14:textId="77777777" w:rsidR="00401714" w:rsidRPr="00057F5E" w:rsidRDefault="00A17DEA" w:rsidP="00401714">
                      <w:pPr>
                        <w:rPr>
                          <w:color w:val="FFFF00"/>
                        </w:rPr>
                      </w:pPr>
                      <w:r w:rsidRPr="00057F5E">
                        <w:rPr>
                          <w:color w:val="FFFF00"/>
                        </w:rPr>
                        <w:t>C</w:t>
                      </w:r>
                    </w:p>
                  </w:txbxContent>
                </v:textbox>
              </v:shape>
            </w:pict>
          </mc:Fallback>
        </mc:AlternateContent>
      </w:r>
      <w:r w:rsidRPr="004E3D03">
        <w:rPr>
          <w:rFonts w:cstheme="minorHAnsi"/>
          <w:b/>
          <w:i/>
          <w:noProof/>
          <w:lang w:eastAsia="sv-SE"/>
        </w:rPr>
        <mc:AlternateContent>
          <mc:Choice Requires="wps">
            <w:drawing>
              <wp:anchor distT="0" distB="0" distL="114300" distR="114300" simplePos="0" relativeHeight="251660288" behindDoc="0" locked="0" layoutInCell="1" allowOverlap="1" wp14:anchorId="5437ECF5" wp14:editId="008A608E">
                <wp:simplePos x="0" y="0"/>
                <wp:positionH relativeFrom="column">
                  <wp:posOffset>3480435</wp:posOffset>
                </wp:positionH>
                <wp:positionV relativeFrom="paragraph">
                  <wp:posOffset>1096010</wp:posOffset>
                </wp:positionV>
                <wp:extent cx="342900" cy="323850"/>
                <wp:effectExtent l="0" t="0" r="0" b="0"/>
                <wp:wrapNone/>
                <wp:docPr id="10"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23850"/>
                        </a:xfrm>
                        <a:prstGeom prst="rect">
                          <a:avLst/>
                        </a:prstGeom>
                        <a:noFill/>
                        <a:ln w="9525">
                          <a:noFill/>
                          <a:miter lim="800000"/>
                          <a:headEnd/>
                          <a:tailEnd/>
                        </a:ln>
                      </wps:spPr>
                      <wps:txbx>
                        <w:txbxContent>
                          <w:p w14:paraId="35E0B23C" w14:textId="77777777" w:rsidR="00401714" w:rsidRPr="00057F5E" w:rsidRDefault="00A17DEA" w:rsidP="00401714">
                            <w:pPr>
                              <w:rPr>
                                <w:color w:val="FFFF00"/>
                              </w:rPr>
                            </w:pPr>
                            <w:r w:rsidRPr="00057F5E">
                              <w:rPr>
                                <w:color w:val="FFFF00"/>
                              </w:rPr>
                              <w:t>B</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437ECF5" id="_x0000_s1027" type="#_x0000_t202" style="position:absolute;left:0;text-align:left;margin-left:274.05pt;margin-top:86.3pt;width:27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" filled="f" stroked="f">
                <v:textbox>
                  <w:txbxContent>
                    <w:p w14:paraId="35E0B23C" w14:textId="77777777" w:rsidR="00401714" w:rsidRPr="00057F5E" w:rsidRDefault="00A17DEA" w:rsidP="00401714">
                      <w:pPr>
                        <w:rPr>
                          <w:color w:val="FFFF00"/>
                        </w:rPr>
                      </w:pPr>
                      <w:r w:rsidRPr="00057F5E">
                        <w:rPr>
                          <w:color w:val="FFFF00"/>
                        </w:rPr>
                        <w:t>B</w:t>
                      </w:r>
                    </w:p>
                  </w:txbxContent>
                </v:textbox>
              </v:shape>
            </w:pict>
          </mc:Fallback>
        </mc:AlternateContent>
      </w:r>
      <w:r w:rsidRPr="004E3D03">
        <w:rPr>
          <w:rFonts w:eastAsia="Times New Roman" w:cstheme="minorHAnsi"/>
          <w:b/>
          <w:i/>
          <w:noProof/>
          <w:snapToGrid w:val="0"/>
          <w:w w:val="0"/>
          <w:u w:color="000000"/>
          <w:bdr w:val="nil"/>
          <w:shd w:val="clear" w:color="000000" w:fill="000000"/>
          <w:lang w:eastAsia="sv-SE"/>
        </w:rPr>
        <mc:AlternateContent>
          <mc:Choice Requires="wps">
            <w:drawing>
              <wp:anchor distT="0" distB="0" distL="114300" distR="114300" simplePos="0" relativeHeight="251658240" behindDoc="0" locked="0" layoutInCell="1" allowOverlap="1" wp14:anchorId="57A6CA20" wp14:editId="34A523B7">
                <wp:simplePos x="0" y="0"/>
                <wp:positionH relativeFrom="column">
                  <wp:posOffset>1590040</wp:posOffset>
                </wp:positionH>
                <wp:positionV relativeFrom="paragraph">
                  <wp:posOffset>1115695</wp:posOffset>
                </wp:positionV>
                <wp:extent cx="333375" cy="323850"/>
                <wp:effectExtent l="0" t="0" r="0" b="0"/>
                <wp:wrapNone/>
                <wp:docPr id="9"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23850"/>
                        </a:xfrm>
                        <a:prstGeom prst="rect">
                          <a:avLst/>
                        </a:prstGeom>
                        <a:noFill/>
                        <a:ln w="9525">
                          <a:noFill/>
                          <a:miter lim="800000"/>
                          <a:headEnd/>
                          <a:tailEnd/>
                        </a:ln>
                      </wps:spPr>
                      <wps:txbx>
                        <w:txbxContent>
                          <w:p w14:paraId="2B8985C5" w14:textId="77777777" w:rsidR="00401714" w:rsidRPr="00057F5E" w:rsidRDefault="00A17DEA" w:rsidP="00401714">
                            <w:pPr>
                              <w:rPr>
                                <w:color w:val="FFFF00"/>
                              </w:rPr>
                            </w:pPr>
                            <w:r w:rsidRPr="00057F5E">
                              <w:rPr>
                                <w:color w:val="FFFF00"/>
                              </w:rPr>
                              <w:t>A</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7A6CA20" id="_x0000_s1028" type="#_x0000_t202" style="position:absolute;left:0;text-align:left;margin-left:125.2pt;margin-top:87.85pt;width:26.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" filled="f" stroked="f">
                <v:textbox>
                  <w:txbxContent>
                    <w:p w14:paraId="2B8985C5" w14:textId="77777777" w:rsidR="00401714" w:rsidRPr="00057F5E" w:rsidRDefault="00A17DEA" w:rsidP="00401714">
                      <w:pPr>
                        <w:rPr>
                          <w:color w:val="FFFF00"/>
                        </w:rPr>
                      </w:pPr>
                      <w:r w:rsidRPr="00057F5E">
                        <w:rPr>
                          <w:color w:val="FFFF00"/>
                        </w:rPr>
                        <w:t>A</w:t>
                      </w:r>
                    </w:p>
                  </w:txbxContent>
                </v:textbox>
              </v:shape>
            </w:pict>
          </mc:Fallback>
        </mc:AlternateContent>
      </w:r>
      <w:r w:rsidRPr="004E3D03">
        <w:rPr>
          <w:rFonts w:cstheme="minorHAnsi"/>
          <w:noProof/>
          <w:sz w:val="24"/>
          <w:szCs w:val="24"/>
          <w:lang w:eastAsia="sv-SE"/>
        </w:rPr>
        <w:drawing>
          <wp:inline distT="0" distB="0" distL="0" distR="0" wp14:anchorId="3E57EC9C" wp14:editId="4E1D014D">
            <wp:extent cx="1897200" cy="1422000"/>
            <wp:effectExtent l="0" t="0" r="8255" b="6985"/>
            <wp:docPr id="6" name="Bildobjekt 6" descr="C:\Users\ljk1219\Desktop\Bilder Hidingeskogen\IMG_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Users\ljk1219\Desktop\Bilder Hidingeskogen\IMG_011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97200" cy="1422000"/>
                    </a:xfrm>
                    <a:prstGeom prst="rect">
                      <a:avLst/>
                    </a:prstGeom>
                    <a:noFill/>
                    <a:ln>
                      <a:noFill/>
                    </a:ln>
                  </pic:spPr>
                </pic:pic>
              </a:graphicData>
            </a:graphic>
          </wp:inline>
        </w:drawing>
      </w:r>
      <w:r w:rsidRPr="004E3D03">
        <w:rPr>
          <w:rFonts w:cstheme="minorHAnsi"/>
          <w:noProof/>
          <w:sz w:val="24"/>
          <w:szCs w:val="24"/>
          <w:lang w:eastAsia="sv-SE"/>
        </w:rPr>
        <w:drawing>
          <wp:inline distT="0" distB="0" distL="0" distR="0" wp14:anchorId="49C7BEA3" wp14:editId="0EE960FD">
            <wp:extent cx="1895475" cy="1421828"/>
            <wp:effectExtent l="0" t="0" r="0" b="6985"/>
            <wp:docPr id="7" name="Bildobjekt 7" descr="C:\Users\ljk1219\Desktop\Bilder Hidingeskogen\IMG_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Users\ljk1219\Desktop\Bilder Hidingeskogen\IMG_0079.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98437" cy="1424050"/>
                    </a:xfrm>
                    <a:prstGeom prst="rect">
                      <a:avLst/>
                    </a:prstGeom>
                    <a:noFill/>
                    <a:ln>
                      <a:noFill/>
                    </a:ln>
                  </pic:spPr>
                </pic:pic>
              </a:graphicData>
            </a:graphic>
          </wp:inline>
        </w:drawing>
      </w:r>
      <w:r w:rsidRPr="004E3D03">
        <w:rPr>
          <w:rFonts w:eastAsia="Times New Roman" w:cstheme="minorHAnsi"/>
          <w:strike/>
          <w:noProof/>
          <w:color w:val="000000"/>
          <w:w w:val="0"/>
          <w:sz w:val="24"/>
          <w:szCs w:val="24"/>
          <w:u w:color="000000"/>
          <w:bdr w:val="nil"/>
          <w:shd w:val="clear" w:color="000000" w:fill="000000"/>
          <w:lang w:eastAsia="sv-SE"/>
        </w:rPr>
        <w:drawing>
          <wp:inline distT="0" distB="0" distL="0" distR="0" wp14:anchorId="2A3A815C" wp14:editId="218169C9">
            <wp:extent cx="1897200" cy="1422000"/>
            <wp:effectExtent l="0" t="0" r="8255" b="6985"/>
            <wp:docPr id="8" name="Bildobjekt 8" descr="C:\Users\ljk1219\Desktop\Bilder Hidingeskogen\IMG_0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Users\ljk1219\Desktop\Bilder Hidingeskogen\IMG_0087.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897200" cy="1422000"/>
                    </a:xfrm>
                    <a:prstGeom prst="rect">
                      <a:avLst/>
                    </a:prstGeom>
                    <a:noFill/>
                    <a:ln>
                      <a:noFill/>
                    </a:ln>
                  </pic:spPr>
                </pic:pic>
              </a:graphicData>
            </a:graphic>
          </wp:inline>
        </w:drawing>
      </w:r>
    </w:p>
    <w:p w14:paraId="332FCFCE" w14:textId="77777777" w:rsidR="00401714" w:rsidRPr="004E3D03" w:rsidRDefault="00A17DEA" w:rsidP="00401714">
      <w:pPr>
        <w:rPr>
          <w:rFonts w:cstheme="minorHAnsi"/>
          <w:i/>
        </w:rPr>
      </w:pPr>
      <w:r w:rsidRPr="004E3D03">
        <w:rPr>
          <w:rFonts w:cstheme="minorHAnsi"/>
          <w:b/>
          <w:i/>
        </w:rPr>
        <w:t xml:space="preserve">Figur 1: </w:t>
      </w:r>
      <w:r w:rsidRPr="004E3D03">
        <w:rPr>
          <w:rFonts w:cstheme="minorHAnsi"/>
          <w:i/>
        </w:rPr>
        <w:t xml:space="preserve">Foton som visar de områden som gränsar till Vretalundsskogen, figur 1 A visar golfbanan, figur 1 B visar grusparkeringen och till vänster om den ligger en fotbollsplan och figur 1 C visar Hidinge skola och dess skolgård. </w:t>
      </w:r>
    </w:p>
    <w:p w14:paraId="4C43F1E5" w14:textId="77777777" w:rsidR="00401714" w:rsidRPr="004E3D03" w:rsidRDefault="00401714" w:rsidP="00401714">
      <w:pPr>
        <w:rPr>
          <w:rFonts w:eastAsia="Times New Roman" w:cstheme="minorHAnsi"/>
          <w:b/>
          <w:i/>
          <w:snapToGrid w:val="0"/>
          <w:w w:val="0"/>
          <w:u w:color="000000"/>
          <w:bdr w:val="nil"/>
          <w:shd w:val="clear" w:color="000000" w:fill="000000"/>
          <w:lang w:eastAsia="x-none" w:bidi="x-none"/>
        </w:rPr>
      </w:pPr>
    </w:p>
    <w:p w14:paraId="65A3B2C9" w14:textId="77777777" w:rsidR="00401714" w:rsidRPr="004E3D03" w:rsidRDefault="00A17DEA" w:rsidP="00401714">
      <w:pPr>
        <w:rPr>
          <w:rFonts w:cstheme="minorHAnsi"/>
          <w:sz w:val="24"/>
          <w:szCs w:val="24"/>
        </w:rPr>
      </w:pPr>
      <w:r w:rsidRPr="004E3D03">
        <w:rPr>
          <w:rFonts w:cstheme="minorHAnsi"/>
          <w:noProof/>
          <w:sz w:val="24"/>
          <w:szCs w:val="24"/>
          <w:lang w:eastAsia="sv-SE"/>
        </w:rPr>
        <w:drawing>
          <wp:inline distT="0" distB="0" distL="0" distR="0" wp14:anchorId="7CC402CE" wp14:editId="06ACA149">
            <wp:extent cx="5760720" cy="4321215"/>
            <wp:effectExtent l="0" t="0" r="0" b="3175"/>
            <wp:docPr id="5" name="Bildobjekt 5" descr="C:\Users\ljk1219\Desktop\Bilder Hidingeskogen\IMG_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Users\ljk1219\Desktop\Bilder Hidingeskogen\IMG_0104.JP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60720" cy="4321215"/>
                    </a:xfrm>
                    <a:prstGeom prst="rect">
                      <a:avLst/>
                    </a:prstGeom>
                    <a:noFill/>
                    <a:ln>
                      <a:noFill/>
                    </a:ln>
                  </pic:spPr>
                </pic:pic>
              </a:graphicData>
            </a:graphic>
          </wp:inline>
        </w:drawing>
      </w:r>
    </w:p>
    <w:p w14:paraId="540EA5A1" w14:textId="77777777" w:rsidR="00401714" w:rsidRPr="00E7654E" w:rsidRDefault="00A17DEA" w:rsidP="00401714">
      <w:pPr>
        <w:rPr>
          <w:rFonts w:cstheme="minorHAnsi"/>
          <w:i/>
        </w:rPr>
      </w:pPr>
      <w:r w:rsidRPr="004E3D03">
        <w:rPr>
          <w:rFonts w:cstheme="minorHAnsi"/>
          <w:b/>
          <w:i/>
        </w:rPr>
        <w:t xml:space="preserve">Figur 1: </w:t>
      </w:r>
      <w:r w:rsidRPr="004E3D03">
        <w:rPr>
          <w:rFonts w:cstheme="minorHAnsi"/>
          <w:i/>
        </w:rPr>
        <w:t xml:space="preserve">Fotot visar den största stigen som skär igenom hela området samt en liten överblick över området. Fotot är taget med skolan i ryggen och i nordlig riktning. </w:t>
      </w:r>
    </w:p>
    <w:p w14:paraId="50F4FECF" w14:textId="77777777" w:rsidR="00401714" w:rsidRPr="00A12A6A" w:rsidRDefault="00A17DEA" w:rsidP="00401714">
      <w:pPr>
        <w:rPr>
          <w:rFonts w:cstheme="minorHAnsi"/>
          <w:b/>
          <w:sz w:val="24"/>
          <w:szCs w:val="24"/>
        </w:rPr>
      </w:pPr>
      <w:r w:rsidRPr="00A12A6A">
        <w:rPr>
          <w:rFonts w:cstheme="minorHAnsi"/>
          <w:b/>
          <w:sz w:val="24"/>
          <w:szCs w:val="24"/>
        </w:rPr>
        <w:t>B. Plandel</w:t>
      </w:r>
    </w:p>
    <w:p w14:paraId="61E02590" w14:textId="77777777" w:rsidR="00401714" w:rsidRPr="007F5DAC" w:rsidRDefault="00A17DEA" w:rsidP="00401714">
      <w:pPr>
        <w:pStyle w:val="Adress"/>
        <w:ind w:left="0"/>
        <w:rPr>
          <w:rFonts w:asciiTheme="minorHAnsi" w:hAnsiTheme="minorHAnsi" w:cstheme="minorHAnsi"/>
          <w:sz w:val="22"/>
          <w:szCs w:val="22"/>
        </w:rPr>
      </w:pPr>
      <w:r w:rsidRPr="00A12A6A">
        <w:rPr>
          <w:rFonts w:asciiTheme="minorHAnsi" w:hAnsiTheme="minorHAnsi" w:cstheme="minorHAnsi"/>
          <w:b/>
          <w:bCs/>
          <w:sz w:val="22"/>
          <w:szCs w:val="22"/>
        </w:rPr>
        <w:t>1. Syfte:</w:t>
      </w:r>
      <w:r w:rsidRPr="007F5DAC">
        <w:rPr>
          <w:rFonts w:asciiTheme="minorHAnsi" w:hAnsiTheme="minorHAnsi" w:cstheme="minorHAnsi"/>
          <w:sz w:val="22"/>
          <w:szCs w:val="22"/>
        </w:rPr>
        <w:br/>
        <w:t xml:space="preserve">Syftet med Vretalundsskogens naturreservat är att vårda och bevara värdefull lövskog rik på ädellöv samt säkerställa närnatur med höga naturvärden i anslutning till Hidinge skola. Inom ramen för bevarandet av biologisk mångfald och naturmiljöer tillgodoses även behovet av områden för tätortsnära rekreation. </w:t>
      </w:r>
    </w:p>
    <w:p w14:paraId="6F0DE166" w14:textId="77777777" w:rsidR="00401714" w:rsidRPr="007F5DAC" w:rsidRDefault="00401714" w:rsidP="00401714">
      <w:pPr>
        <w:pStyle w:val="Adress"/>
        <w:ind w:left="0"/>
        <w:rPr>
          <w:rFonts w:asciiTheme="minorHAnsi" w:hAnsiTheme="minorHAnsi" w:cstheme="minorHAnsi"/>
          <w:sz w:val="22"/>
          <w:szCs w:val="22"/>
        </w:rPr>
      </w:pPr>
    </w:p>
    <w:p w14:paraId="028CE8F7" w14:textId="77777777" w:rsidR="00401714" w:rsidRPr="00A12A6A" w:rsidRDefault="00A17DEA" w:rsidP="00401714">
      <w:pPr>
        <w:rPr>
          <w:rFonts w:cstheme="minorHAnsi"/>
        </w:rPr>
      </w:pPr>
      <w:r w:rsidRPr="007F5DAC">
        <w:rPr>
          <w:rFonts w:cstheme="minorHAnsi"/>
        </w:rPr>
        <w:t>Syftet ska nås genom att naturreservatet undantas från traditionellt skogsbruk. Åtgärder för att behålla lövdominansen kan bli aktuella genom att efterlikna naturliga störningar eller traditionell hävdformer utan att ved i större omfattning lämnar området. Likaså kan frihuggning av enstaka träd för utveckling till vidkroniga individer bli aktuellt.</w:t>
      </w:r>
    </w:p>
    <w:p w14:paraId="72D1F636" w14:textId="77777777" w:rsidR="00401714" w:rsidRDefault="00401714" w:rsidP="00401714">
      <w:pPr>
        <w:rPr>
          <w:rFonts w:cstheme="minorHAnsi"/>
          <w:b/>
          <w:bCs/>
          <w:sz w:val="24"/>
          <w:szCs w:val="24"/>
        </w:rPr>
      </w:pPr>
    </w:p>
    <w:p w14:paraId="7BDF7572" w14:textId="77777777" w:rsidR="00401714" w:rsidRPr="00A12A6A" w:rsidRDefault="00A17DEA" w:rsidP="00401714">
      <w:pPr>
        <w:rPr>
          <w:rFonts w:cstheme="minorHAnsi"/>
        </w:rPr>
      </w:pPr>
      <w:r w:rsidRPr="00A12A6A">
        <w:rPr>
          <w:rFonts w:cstheme="minorHAnsi"/>
          <w:b/>
          <w:bCs/>
          <w:sz w:val="24"/>
          <w:szCs w:val="24"/>
        </w:rPr>
        <w:t>2. Skötselområden med mål och åtgärder:</w:t>
      </w:r>
      <w:r w:rsidRPr="00A12A6A">
        <w:rPr>
          <w:rFonts w:cstheme="minorHAnsi"/>
        </w:rPr>
        <w:t xml:space="preserve"> </w:t>
      </w:r>
      <w:r w:rsidRPr="00A12A6A">
        <w:rPr>
          <w:rFonts w:cstheme="minorHAnsi"/>
        </w:rPr>
        <w:br/>
        <w:t xml:space="preserve">Reservatet indelas i </w:t>
      </w:r>
      <w:r>
        <w:rPr>
          <w:rFonts w:cstheme="minorHAnsi"/>
        </w:rPr>
        <w:t>två</w:t>
      </w:r>
      <w:r w:rsidRPr="00A12A6A">
        <w:rPr>
          <w:rFonts w:cstheme="minorHAnsi"/>
        </w:rPr>
        <w:t xml:space="preserve"> skötselområden:</w:t>
      </w:r>
    </w:p>
    <w:p w14:paraId="46A982AF" w14:textId="77777777" w:rsidR="00401714" w:rsidRDefault="00A17DEA" w:rsidP="00401714">
      <w:pPr>
        <w:pStyle w:val="Liststycke"/>
        <w:numPr>
          <w:ilvl w:val="1"/>
          <w:numId w:val="3"/>
        </w:numPr>
        <w:ind w:left="357" w:hanging="357"/>
        <w:rPr>
          <w:rFonts w:cstheme="minorHAnsi"/>
        </w:rPr>
      </w:pPr>
      <w:r w:rsidRPr="00A12A6A">
        <w:rPr>
          <w:rFonts w:cstheme="minorHAnsi"/>
        </w:rPr>
        <w:t>Lundartad lövskog med stort inslag av hassel och litet skötselbehov.</w:t>
      </w:r>
    </w:p>
    <w:p w14:paraId="70075F8B" w14:textId="77777777" w:rsidR="00511622" w:rsidRPr="00A12A6A" w:rsidRDefault="00A17DEA" w:rsidP="00401714">
      <w:pPr>
        <w:pStyle w:val="Liststycke"/>
        <w:numPr>
          <w:ilvl w:val="1"/>
          <w:numId w:val="3"/>
        </w:numPr>
        <w:ind w:left="357" w:hanging="357"/>
        <w:rPr>
          <w:rFonts w:cstheme="minorHAnsi"/>
        </w:rPr>
      </w:pPr>
      <w:r>
        <w:rPr>
          <w:rFonts w:cstheme="minorHAnsi"/>
        </w:rPr>
        <w:t>Öppen delvis trädbe</w:t>
      </w:r>
      <w:r w:rsidR="0004025D">
        <w:rPr>
          <w:rFonts w:cstheme="minorHAnsi"/>
        </w:rPr>
        <w:t>vuxen</w:t>
      </w:r>
      <w:r>
        <w:rPr>
          <w:rFonts w:cstheme="minorHAnsi"/>
        </w:rPr>
        <w:t xml:space="preserve"> gräsmark</w:t>
      </w:r>
    </w:p>
    <w:p w14:paraId="65E94DE1" w14:textId="77777777" w:rsidR="00401714" w:rsidRPr="00A12A6A" w:rsidRDefault="00A17DEA" w:rsidP="00401714">
      <w:pPr>
        <w:pStyle w:val="Liststycke"/>
        <w:numPr>
          <w:ilvl w:val="1"/>
          <w:numId w:val="3"/>
        </w:numPr>
        <w:ind w:left="357" w:hanging="357"/>
        <w:rPr>
          <w:rFonts w:cstheme="minorHAnsi"/>
        </w:rPr>
      </w:pPr>
      <w:r w:rsidRPr="00A12A6A">
        <w:rPr>
          <w:rFonts w:cstheme="minorHAnsi"/>
        </w:rPr>
        <w:t>Åtgärder för tillgängligheten i området.</w:t>
      </w:r>
    </w:p>
    <w:p w14:paraId="425DB0A4" w14:textId="77777777" w:rsidR="00401714" w:rsidRPr="007F5DAC" w:rsidRDefault="00A17DEA" w:rsidP="00401714">
      <w:pPr>
        <w:rPr>
          <w:rFonts w:cstheme="minorHAnsi"/>
          <w:b/>
        </w:rPr>
      </w:pPr>
      <w:r w:rsidRPr="007F5DAC">
        <w:rPr>
          <w:rFonts w:cstheme="minorHAnsi"/>
          <w:b/>
        </w:rPr>
        <w:t>2:1 Skötselområden</w:t>
      </w:r>
    </w:p>
    <w:p w14:paraId="1F4E5FBE" w14:textId="77777777" w:rsidR="00401714" w:rsidRPr="007F5DAC" w:rsidRDefault="00A17DEA" w:rsidP="00401714">
      <w:pPr>
        <w:rPr>
          <w:rFonts w:cstheme="minorHAnsi"/>
          <w:b/>
        </w:rPr>
      </w:pPr>
      <w:r w:rsidRPr="007F5DAC">
        <w:rPr>
          <w:rFonts w:cstheme="minorHAnsi"/>
          <w:b/>
        </w:rPr>
        <w:t>Skötselområde 1, lundartad lövskog</w:t>
      </w:r>
      <w:r w:rsidRPr="007F5DAC">
        <w:rPr>
          <w:rFonts w:cstheme="minorHAnsi"/>
          <w:b/>
        </w:rPr>
        <w:br/>
        <w:t xml:space="preserve">Areal: </w:t>
      </w:r>
      <w:r w:rsidRPr="00CB74DE">
        <w:rPr>
          <w:rFonts w:cstheme="minorHAnsi"/>
        </w:rPr>
        <w:t>1,</w:t>
      </w:r>
      <w:r w:rsidR="000642C8" w:rsidRPr="00CB74DE">
        <w:rPr>
          <w:rFonts w:cstheme="minorHAnsi"/>
        </w:rPr>
        <w:t>7</w:t>
      </w:r>
      <w:r w:rsidRPr="00CB74DE">
        <w:rPr>
          <w:rFonts w:cstheme="minorHAnsi"/>
        </w:rPr>
        <w:t xml:space="preserve"> ha</w:t>
      </w:r>
      <w:r w:rsidRPr="007F5DAC">
        <w:rPr>
          <w:rFonts w:cstheme="minorHAnsi"/>
        </w:rPr>
        <w:br/>
      </w:r>
      <w:r w:rsidRPr="007F5DAC">
        <w:rPr>
          <w:rFonts w:cstheme="minorHAnsi"/>
          <w:b/>
        </w:rPr>
        <w:t xml:space="preserve">Naturtyp enligt Natura 2000: </w:t>
      </w:r>
      <w:r w:rsidRPr="007F5DAC">
        <w:rPr>
          <w:rFonts w:cstheme="minorHAnsi"/>
        </w:rPr>
        <w:t>9020 Nordlig ädellövskog</w:t>
      </w:r>
    </w:p>
    <w:p w14:paraId="1CBBBF89" w14:textId="77777777" w:rsidR="00401714" w:rsidRPr="007F5DAC" w:rsidRDefault="00A17DEA" w:rsidP="00401714">
      <w:pPr>
        <w:rPr>
          <w:rFonts w:cstheme="minorHAnsi"/>
        </w:rPr>
      </w:pPr>
      <w:r w:rsidRPr="007F5DAC">
        <w:rPr>
          <w:rFonts w:cstheme="minorHAnsi"/>
          <w:b/>
        </w:rPr>
        <w:t xml:space="preserve">Beskrivning: </w:t>
      </w:r>
      <w:r w:rsidRPr="007F5DAC">
        <w:rPr>
          <w:rFonts w:cstheme="minorHAnsi"/>
          <w:b/>
        </w:rPr>
        <w:br/>
      </w:r>
      <w:r w:rsidRPr="007F5DAC">
        <w:rPr>
          <w:rFonts w:cstheme="minorHAnsi"/>
        </w:rPr>
        <w:t>Lövskogslund som rik på hassel</w:t>
      </w:r>
      <w:r w:rsidR="004E3A76">
        <w:rPr>
          <w:rFonts w:cstheme="minorHAnsi"/>
        </w:rPr>
        <w:t>,</w:t>
      </w:r>
      <w:r w:rsidRPr="007F5DAC">
        <w:rPr>
          <w:rFonts w:cstheme="minorHAnsi"/>
        </w:rPr>
        <w:t xml:space="preserve"> björk, asp, ek, ask och sälg. Av dessa finns flera stora grova aspar, björkar och ekar samt enstaka grova almar. Det finns även inslag av mindre lönn, rönn, brakved och körsbär. Området är skuggigt och har en flack och frisk mark på lerig morän. Vegetationen domineras av skuggtåliga lundväxter som hässleklocka, liljekonvalj och vitsippa. Närmare skolan är marken upptrampad med sparsam vegetation och jorden är blottad men en bit in i skogen är vegetationen tätare. Skolan använder den del av skogen som ligger söder om stenmuren som lekplats på raster. </w:t>
      </w:r>
    </w:p>
    <w:p w14:paraId="69AFB77E" w14:textId="77777777" w:rsidR="00401714" w:rsidRPr="007F5DAC" w:rsidRDefault="00A17DEA" w:rsidP="00401714">
      <w:pPr>
        <w:rPr>
          <w:rFonts w:cstheme="minorHAnsi"/>
          <w:b/>
        </w:rPr>
      </w:pPr>
      <w:r w:rsidRPr="007F5DAC">
        <w:rPr>
          <w:rFonts w:cstheme="minorHAnsi"/>
          <w:b/>
        </w:rPr>
        <w:t>Bevarandemål:</w:t>
      </w:r>
      <w:r w:rsidRPr="007F5DAC">
        <w:rPr>
          <w:rFonts w:cstheme="minorHAnsi"/>
          <w:b/>
        </w:rPr>
        <w:br/>
      </w:r>
      <w:r w:rsidRPr="007F5DAC">
        <w:rPr>
          <w:rFonts w:cstheme="minorHAnsi"/>
        </w:rPr>
        <w:t>Lövskogslund som har rikligt med gamla hasselbuketter och en stor diversitet av lövträd. Ädellövträd ska dominera. En hög andel grova, ihåliga lövträd och rikligt med död ved ska finnas i området. Lövskogen ska erbjuda rikligt med substrat för vedlevande insekter, svampar och kryptogamer.</w:t>
      </w:r>
    </w:p>
    <w:p w14:paraId="151F5CFB" w14:textId="77777777" w:rsidR="00511622" w:rsidRDefault="00A17DEA" w:rsidP="00401714">
      <w:pPr>
        <w:rPr>
          <w:rFonts w:cstheme="minorHAnsi"/>
        </w:rPr>
      </w:pPr>
      <w:r w:rsidRPr="007F5DAC">
        <w:rPr>
          <w:rFonts w:cstheme="minorHAnsi"/>
          <w:b/>
        </w:rPr>
        <w:t>Åtgärder:</w:t>
      </w:r>
      <w:r w:rsidRPr="007F5DAC">
        <w:rPr>
          <w:rFonts w:cstheme="minorHAnsi"/>
          <w:b/>
        </w:rPr>
        <w:br/>
      </w:r>
      <w:r w:rsidRPr="007F5DAC">
        <w:rPr>
          <w:rFonts w:cstheme="minorHAnsi"/>
        </w:rPr>
        <w:t xml:space="preserve">Inga åtgärder i dagsläget. Åtgärder för att behålla lövdominansen kan bli aktuella genom </w:t>
      </w:r>
      <w:r w:rsidR="00176C84">
        <w:rPr>
          <w:rFonts w:cstheme="minorHAnsi"/>
        </w:rPr>
        <w:t xml:space="preserve">skogliga åtgärder och </w:t>
      </w:r>
      <w:r w:rsidRPr="007F5DAC">
        <w:rPr>
          <w:rFonts w:cstheme="minorHAnsi"/>
        </w:rPr>
        <w:t>att efterlikna naturliga störningar. Likaså kan frihuggning av enstaka träd för utveckling till vidkroniga trädindivider bli aktuellt.</w:t>
      </w:r>
      <w:r w:rsidR="00176C84" w:rsidRPr="00176C84">
        <w:rPr>
          <w:rFonts w:cstheme="minorHAnsi"/>
        </w:rPr>
        <w:t xml:space="preserve"> </w:t>
      </w:r>
      <w:r w:rsidR="00176C84" w:rsidRPr="007F5DAC">
        <w:rPr>
          <w:rFonts w:cstheme="minorHAnsi"/>
        </w:rPr>
        <w:t>Borttagning av riskträd kan bli aktuellt</w:t>
      </w:r>
    </w:p>
    <w:p w14:paraId="6F3EB47D" w14:textId="77777777" w:rsidR="00511622" w:rsidRPr="00511622" w:rsidRDefault="00A17DEA" w:rsidP="00511622">
      <w:pPr>
        <w:rPr>
          <w:rFonts w:cstheme="minorHAnsi"/>
        </w:rPr>
      </w:pPr>
      <w:r w:rsidRPr="00511622">
        <w:rPr>
          <w:rFonts w:cstheme="minorHAnsi"/>
          <w:b/>
        </w:rPr>
        <w:t xml:space="preserve">Skötselområde 2: Öppen </w:t>
      </w:r>
      <w:r w:rsidR="0004025D">
        <w:rPr>
          <w:rFonts w:cstheme="minorHAnsi"/>
          <w:b/>
        </w:rPr>
        <w:t xml:space="preserve">delvis </w:t>
      </w:r>
      <w:r w:rsidR="0007416F" w:rsidRPr="00511622">
        <w:rPr>
          <w:rFonts w:cstheme="minorHAnsi"/>
          <w:b/>
        </w:rPr>
        <w:t>trä</w:t>
      </w:r>
      <w:r w:rsidR="0007416F">
        <w:rPr>
          <w:rFonts w:cstheme="minorHAnsi"/>
          <w:b/>
        </w:rPr>
        <w:t>dbevuxen</w:t>
      </w:r>
      <w:r w:rsidRPr="00511622">
        <w:rPr>
          <w:rFonts w:cstheme="minorHAnsi"/>
          <w:b/>
        </w:rPr>
        <w:t xml:space="preserve"> gräsmark. </w:t>
      </w:r>
    </w:p>
    <w:p w14:paraId="539F1F29" w14:textId="77777777" w:rsidR="00511622" w:rsidRPr="00511622" w:rsidRDefault="00A17DEA" w:rsidP="00511622">
      <w:pPr>
        <w:rPr>
          <w:rFonts w:cstheme="minorHAnsi"/>
        </w:rPr>
      </w:pPr>
      <w:r w:rsidRPr="00511622">
        <w:rPr>
          <w:rFonts w:cstheme="minorHAnsi"/>
          <w:b/>
        </w:rPr>
        <w:t xml:space="preserve">Areal: </w:t>
      </w:r>
      <w:r w:rsidRPr="00CB74DE">
        <w:rPr>
          <w:rFonts w:cstheme="minorHAnsi"/>
        </w:rPr>
        <w:t>1</w:t>
      </w:r>
      <w:r w:rsidR="00CB74DE" w:rsidRPr="00CB74DE">
        <w:rPr>
          <w:rFonts w:cstheme="minorHAnsi"/>
        </w:rPr>
        <w:t xml:space="preserve"> </w:t>
      </w:r>
      <w:r w:rsidRPr="00CB74DE">
        <w:rPr>
          <w:rFonts w:cstheme="minorHAnsi"/>
        </w:rPr>
        <w:t>ha</w:t>
      </w:r>
      <w:r w:rsidRPr="00511622">
        <w:rPr>
          <w:rFonts w:cstheme="minorHAnsi"/>
        </w:rPr>
        <w:br/>
      </w:r>
      <w:r w:rsidRPr="00511622">
        <w:rPr>
          <w:rFonts w:cstheme="minorHAnsi"/>
          <w:b/>
        </w:rPr>
        <w:t xml:space="preserve">Naturtyp enligt Natura 2000: </w:t>
      </w:r>
      <w:r w:rsidRPr="00511622">
        <w:rPr>
          <w:rFonts w:cstheme="minorHAnsi"/>
        </w:rPr>
        <w:t>utvecklingsmark</w:t>
      </w:r>
    </w:p>
    <w:p w14:paraId="1A7B5C8F" w14:textId="77777777" w:rsidR="00511622" w:rsidRPr="00511622" w:rsidRDefault="00A17DEA" w:rsidP="00511622">
      <w:pPr>
        <w:rPr>
          <w:rFonts w:cstheme="minorHAnsi"/>
          <w:b/>
        </w:rPr>
      </w:pPr>
      <w:r w:rsidRPr="00511622">
        <w:rPr>
          <w:rFonts w:cstheme="minorHAnsi"/>
          <w:b/>
        </w:rPr>
        <w:t>Beskrivning:</w:t>
      </w:r>
      <w:r w:rsidRPr="00511622">
        <w:rPr>
          <w:rFonts w:cstheme="minorHAnsi"/>
          <w:b/>
        </w:rPr>
        <w:br/>
      </w:r>
      <w:r w:rsidRPr="00511622">
        <w:rPr>
          <w:rFonts w:cstheme="minorHAnsi"/>
        </w:rPr>
        <w:t xml:space="preserve">Området används flitigt av skolungdomar från Hidinge skola F-6 på rasterna för lek och de har bland annat byggt kojor i skogen. Vretalundsskogen används också i pedagogiska syften bland annat vid orientering och är också en bra miljö för undervisning på grund av sina breda stigar vilka används av skolungdomarna och även som promenadstråk av allmänheten. Eftersom området gränsar till platser där det ofta vistas mycket folk såsom skolan, fotbollsplaner och golfbanor så finns det ständigt människor i dess närhet som troligtvis också vistas i området. En damm </w:t>
      </w:r>
      <w:r w:rsidR="00CF24A0">
        <w:rPr>
          <w:rFonts w:cstheme="minorHAnsi"/>
        </w:rPr>
        <w:t>finns</w:t>
      </w:r>
      <w:r w:rsidRPr="00511622">
        <w:rPr>
          <w:rFonts w:cstheme="minorHAnsi"/>
        </w:rPr>
        <w:t xml:space="preserve"> i nordöstra delen av skötselområdet. Dammen </w:t>
      </w:r>
      <w:r w:rsidR="00CF24A0">
        <w:rPr>
          <w:rFonts w:cstheme="minorHAnsi"/>
        </w:rPr>
        <w:t>utgör ett bra habitat för den större vattensalamandern och kompletterar andra dammar i närområdet</w:t>
      </w:r>
      <w:r w:rsidRPr="00511622">
        <w:rPr>
          <w:rFonts w:cstheme="minorHAnsi"/>
        </w:rPr>
        <w:t xml:space="preserve">. </w:t>
      </w:r>
    </w:p>
    <w:p w14:paraId="099AACAC" w14:textId="77777777" w:rsidR="00511622" w:rsidRPr="00511622" w:rsidRDefault="00A17DEA" w:rsidP="00511622">
      <w:pPr>
        <w:rPr>
          <w:rFonts w:cstheme="minorHAnsi"/>
        </w:rPr>
      </w:pPr>
      <w:r w:rsidRPr="00511622">
        <w:rPr>
          <w:rFonts w:cstheme="minorHAnsi"/>
          <w:b/>
        </w:rPr>
        <w:t>Bevarandemål:</w:t>
      </w:r>
      <w:r w:rsidRPr="00511622">
        <w:rPr>
          <w:rFonts w:cstheme="minorHAnsi"/>
          <w:b/>
        </w:rPr>
        <w:br/>
      </w:r>
      <w:r w:rsidRPr="00511622">
        <w:rPr>
          <w:rFonts w:cstheme="minorHAnsi"/>
        </w:rPr>
        <w:t xml:space="preserve">Skötselområdet ska utgöra en mjuk övergång från lövskogen i väster till </w:t>
      </w:r>
      <w:r w:rsidR="00D024D9">
        <w:rPr>
          <w:rFonts w:cstheme="minorHAnsi"/>
        </w:rPr>
        <w:t>bostadsområde</w:t>
      </w:r>
      <w:r w:rsidRPr="00511622">
        <w:rPr>
          <w:rFonts w:cstheme="minorHAnsi"/>
        </w:rPr>
        <w:t xml:space="preserve"> i öster. En brynmiljö skapas mot lövskogen i västra delen. Övriga delen av skötselområdet ska utvecklas till en hagmarkslik gräsmark med solitära grova lövträd. Dammen ska vara solexponerad och ha grunda stränder. </w:t>
      </w:r>
    </w:p>
    <w:p w14:paraId="0DDF0A58" w14:textId="77777777" w:rsidR="00511622" w:rsidRPr="00E7654E" w:rsidRDefault="00A17DEA" w:rsidP="00401714">
      <w:pPr>
        <w:rPr>
          <w:rFonts w:cstheme="minorHAnsi"/>
          <w:b/>
        </w:rPr>
      </w:pPr>
      <w:r w:rsidRPr="00511622">
        <w:rPr>
          <w:rFonts w:cstheme="minorHAnsi"/>
          <w:b/>
        </w:rPr>
        <w:t>Åtgärder:</w:t>
      </w:r>
      <w:r w:rsidR="00CF24A0">
        <w:rPr>
          <w:rFonts w:cstheme="minorHAnsi"/>
          <w:b/>
        </w:rPr>
        <w:br/>
      </w:r>
      <w:r w:rsidRPr="00511622">
        <w:rPr>
          <w:rFonts w:cstheme="minorHAnsi"/>
        </w:rPr>
        <w:t xml:space="preserve">Större delen av området slås eller betas </w:t>
      </w:r>
      <w:r w:rsidR="00CF24A0" w:rsidRPr="00511622">
        <w:rPr>
          <w:rFonts w:cstheme="minorHAnsi"/>
        </w:rPr>
        <w:t xml:space="preserve">årligen </w:t>
      </w:r>
      <w:r w:rsidRPr="00511622">
        <w:rPr>
          <w:rFonts w:cstheme="minorHAnsi"/>
        </w:rPr>
        <w:t xml:space="preserve">för att bibehålla en grässvål. I västra delen tillåts en ridå med buskar växa upp för att skapa en brynmiljö mot lövskogen. Pollen och nektarrika buskar ska särskilt gynnas för att skapa en attraktiv miljö för insekter. Rekryteringen av nya träd ska ske genom naturlig föryngring. </w:t>
      </w:r>
    </w:p>
    <w:p w14:paraId="409C8CDD" w14:textId="77777777" w:rsidR="00401714" w:rsidRPr="007F5DAC" w:rsidRDefault="00A17DEA" w:rsidP="00401714">
      <w:pPr>
        <w:rPr>
          <w:rFonts w:cstheme="minorHAnsi"/>
        </w:rPr>
      </w:pPr>
      <w:r w:rsidRPr="007F5DAC">
        <w:rPr>
          <w:rFonts w:cstheme="minorHAnsi"/>
          <w:b/>
        </w:rPr>
        <w:t xml:space="preserve">Skötselområde </w:t>
      </w:r>
      <w:r w:rsidR="00511622">
        <w:rPr>
          <w:rFonts w:cstheme="minorHAnsi"/>
          <w:b/>
        </w:rPr>
        <w:t>3</w:t>
      </w:r>
      <w:r w:rsidRPr="007F5DAC">
        <w:rPr>
          <w:rFonts w:cstheme="minorHAnsi"/>
          <w:b/>
        </w:rPr>
        <w:t xml:space="preserve">: åtgärder för tillgängligheten i området. </w:t>
      </w:r>
    </w:p>
    <w:p w14:paraId="50D4CB48" w14:textId="77777777" w:rsidR="00401714" w:rsidRPr="007F5DAC" w:rsidRDefault="00A17DEA" w:rsidP="00401714">
      <w:pPr>
        <w:rPr>
          <w:rFonts w:cstheme="minorHAnsi"/>
        </w:rPr>
      </w:pPr>
      <w:r w:rsidRPr="007F5DAC">
        <w:rPr>
          <w:rFonts w:cstheme="minorHAnsi"/>
          <w:b/>
        </w:rPr>
        <w:t xml:space="preserve">Beskrivning: </w:t>
      </w:r>
      <w:r w:rsidRPr="007F5DAC">
        <w:rPr>
          <w:rFonts w:cstheme="minorHAnsi"/>
          <w:b/>
        </w:rPr>
        <w:br/>
      </w:r>
      <w:r w:rsidRPr="007F5DAC">
        <w:rPr>
          <w:rFonts w:cstheme="minorHAnsi"/>
        </w:rPr>
        <w:t xml:space="preserve">Området används flitigt av skolungdomar från Hidinge skola F-6 på rasterna för lek och de har bland annat byggt kojor i skogen. Vretalundsskogen används också i pedagogiska syften bland annat vid orientering och är också en bra miljö för undervisning på grund av sina breda stigar vilka används av skolungdomarna och även som promenadstråk av allmänheten. Eftersom området gränsar till skolan, fotbollsplaner och golfbanor så finns det ständigt människor i dess närhet som också vistas i området. En bred stig går som en rundslinga i området.  I norra delen av leden finns en bro som leder över ett dike. </w:t>
      </w:r>
    </w:p>
    <w:p w14:paraId="0E877090" w14:textId="77777777" w:rsidR="00401714" w:rsidRPr="007F5DAC" w:rsidRDefault="00A17DEA" w:rsidP="00401714">
      <w:pPr>
        <w:rPr>
          <w:rFonts w:cstheme="minorHAnsi"/>
        </w:rPr>
      </w:pPr>
      <w:r w:rsidRPr="007F5DAC">
        <w:rPr>
          <w:rFonts w:cstheme="minorHAnsi"/>
          <w:b/>
        </w:rPr>
        <w:t>Mål</w:t>
      </w:r>
      <w:r w:rsidRPr="007F5DAC">
        <w:rPr>
          <w:rFonts w:cstheme="minorHAnsi"/>
        </w:rPr>
        <w:t>:</w:t>
      </w:r>
      <w:r w:rsidRPr="007F5DAC">
        <w:rPr>
          <w:rFonts w:cstheme="minorHAnsi"/>
        </w:rPr>
        <w:br/>
        <w:t xml:space="preserve">Reservatet ska vara lättillgängligt för allmänheten och besökare ska få relevant information om natur- och kulturvärdena och föreskrifter. Det ska finnas möjlighet även för rörelsehindrade att besöka delar av lövskogen. Området kan användas i undervisning och nyttjas som lekplats för skolbarn. En led som går runt i reservatet ska vara tydlig </w:t>
      </w:r>
      <w:r w:rsidR="00176C84">
        <w:rPr>
          <w:rFonts w:cstheme="minorHAnsi"/>
        </w:rPr>
        <w:t>markerad</w:t>
      </w:r>
      <w:r w:rsidRPr="007F5DAC">
        <w:rPr>
          <w:rFonts w:cstheme="minorHAnsi"/>
        </w:rPr>
        <w:t>.</w:t>
      </w:r>
    </w:p>
    <w:p w14:paraId="7CF5EAE6" w14:textId="77777777" w:rsidR="00401714" w:rsidRPr="007F5DAC" w:rsidRDefault="00A17DEA" w:rsidP="00401714">
      <w:pPr>
        <w:rPr>
          <w:rFonts w:cstheme="minorHAnsi"/>
        </w:rPr>
      </w:pPr>
      <w:r w:rsidRPr="007F5DAC">
        <w:rPr>
          <w:rFonts w:cstheme="minorHAnsi"/>
          <w:b/>
        </w:rPr>
        <w:t>Åtgärder:</w:t>
      </w:r>
      <w:r w:rsidRPr="007F5DAC">
        <w:rPr>
          <w:rFonts w:cstheme="minorHAnsi"/>
          <w:b/>
        </w:rPr>
        <w:br/>
      </w:r>
      <w:r w:rsidRPr="007F5DAC">
        <w:rPr>
          <w:rFonts w:cstheme="minorHAnsi"/>
        </w:rPr>
        <w:t xml:space="preserve">En informationsskylt med beskrivning av naturreservatet tillsammans med karta och gällande föreskrifter tas fram. Information om naturreservatet ska också finnas på kommunens hemsida. Området städas. Presenningar, däck och annat skräp som inte används av skolan tas bort. Kojor byggda av trä och pinnar och material som smälter in i naturen får stå kvar. Området kring kåtan och eldplatsen hålls öppen. Bron behöver repareraras. Ett räcke saknas. </w:t>
      </w:r>
    </w:p>
    <w:p w14:paraId="0141684E" w14:textId="77777777" w:rsidR="00401714" w:rsidRPr="007F5DAC" w:rsidRDefault="00A17DEA" w:rsidP="00401714">
      <w:pPr>
        <w:rPr>
          <w:rFonts w:cstheme="minorHAnsi"/>
        </w:rPr>
      </w:pPr>
      <w:r w:rsidRPr="007F5DAC">
        <w:rPr>
          <w:rFonts w:cstheme="minorHAnsi"/>
          <w:b/>
        </w:rPr>
        <w:t>2.2 Jakt:</w:t>
      </w:r>
      <w:r w:rsidRPr="007F5DAC">
        <w:rPr>
          <w:rFonts w:cstheme="minorHAnsi"/>
        </w:rPr>
        <w:t xml:space="preserve"> </w:t>
      </w:r>
      <w:r w:rsidRPr="007F5DAC">
        <w:rPr>
          <w:rFonts w:cstheme="minorHAnsi"/>
        </w:rPr>
        <w:br/>
        <w:t>Ingen jakt tillåt</w:t>
      </w:r>
      <w:r>
        <w:rPr>
          <w:rFonts w:cstheme="minorHAnsi"/>
        </w:rPr>
        <w:t>s</w:t>
      </w:r>
      <w:r w:rsidRPr="007F5DAC">
        <w:rPr>
          <w:rFonts w:cstheme="minorHAnsi"/>
        </w:rPr>
        <w:t xml:space="preserve"> i reservatet. Undantag är eftersök efter skadade djur och skyddsjakt.</w:t>
      </w:r>
    </w:p>
    <w:p w14:paraId="454B176E" w14:textId="77777777" w:rsidR="00401714" w:rsidRPr="007F5DAC" w:rsidRDefault="00A17DEA" w:rsidP="00401714">
      <w:pPr>
        <w:rPr>
          <w:rFonts w:cstheme="minorHAnsi"/>
        </w:rPr>
      </w:pPr>
      <w:r w:rsidRPr="007F5DAC">
        <w:rPr>
          <w:rFonts w:cstheme="minorHAnsi"/>
          <w:b/>
        </w:rPr>
        <w:t xml:space="preserve">2:3 Utmärkning av reservatets gräns: </w:t>
      </w:r>
      <w:r w:rsidRPr="007F5DAC">
        <w:rPr>
          <w:rFonts w:cstheme="minorHAnsi"/>
          <w:b/>
        </w:rPr>
        <w:br/>
      </w:r>
      <w:r w:rsidRPr="007F5DAC">
        <w:rPr>
          <w:rFonts w:cstheme="minorHAnsi"/>
        </w:rPr>
        <w:t>Utmärkning av reservatgränsen ska utföras av naturvårdsförvaltaren enligt Svensk standard SIS 031522 och enligt naturvårdsverkets anvisningar.</w:t>
      </w:r>
    </w:p>
    <w:p w14:paraId="6CCEBF69" w14:textId="77777777" w:rsidR="00176C84" w:rsidRPr="00917CB3" w:rsidRDefault="00A17DEA" w:rsidP="00917CB3">
      <w:pPr>
        <w:pStyle w:val="Liststycke"/>
        <w:numPr>
          <w:ilvl w:val="0"/>
          <w:numId w:val="5"/>
        </w:numPr>
        <w:ind w:left="284" w:hanging="284"/>
        <w:rPr>
          <w:rFonts w:cstheme="minorHAnsi"/>
          <w:b/>
        </w:rPr>
      </w:pPr>
      <w:r w:rsidRPr="00917CB3">
        <w:rPr>
          <w:rFonts w:cstheme="minorHAnsi"/>
          <w:b/>
        </w:rPr>
        <w:t>Förvaltning och t</w:t>
      </w:r>
      <w:r w:rsidR="00401714" w:rsidRPr="00917CB3">
        <w:rPr>
          <w:rFonts w:cstheme="minorHAnsi"/>
          <w:b/>
        </w:rPr>
        <w:t>illsyn:</w:t>
      </w:r>
    </w:p>
    <w:p w14:paraId="52920C64" w14:textId="77777777" w:rsidR="00E7654E" w:rsidRDefault="00A17DEA" w:rsidP="00E7654E">
      <w:pPr>
        <w:pStyle w:val="Lekbergbrdtext"/>
        <w:numPr>
          <w:ilvl w:val="0"/>
          <w:numId w:val="15"/>
        </w:numPr>
      </w:pPr>
      <w:r w:rsidRPr="00E7654E">
        <w:t>Förvaltare är Lekebergs kommun.</w:t>
      </w:r>
    </w:p>
    <w:p w14:paraId="47F22BDF" w14:textId="77777777" w:rsidR="00176C84" w:rsidRPr="00E7654E" w:rsidRDefault="00A17DEA" w:rsidP="00E7654E">
      <w:pPr>
        <w:pStyle w:val="Lekbergbrdtext"/>
        <w:numPr>
          <w:ilvl w:val="0"/>
          <w:numId w:val="15"/>
        </w:numPr>
      </w:pPr>
      <w:r w:rsidRPr="00E7654E">
        <w:t xml:space="preserve">Tillsynsmyndighet är </w:t>
      </w:r>
      <w:r>
        <w:t>Sydnärkes miljö- och byggnämnd</w:t>
      </w:r>
    </w:p>
    <w:p w14:paraId="3089F828" w14:textId="77777777" w:rsidR="00401714" w:rsidRPr="0001493F" w:rsidRDefault="00A17DEA" w:rsidP="00401714">
      <w:pPr>
        <w:rPr>
          <w:rFonts w:cstheme="minorHAnsi"/>
        </w:rPr>
      </w:pPr>
      <w:r w:rsidRPr="007F5DAC">
        <w:rPr>
          <w:rFonts w:cstheme="minorHAnsi"/>
          <w:b/>
        </w:rPr>
        <w:t>4. Dokumentation och uppföljning</w:t>
      </w:r>
      <w:r w:rsidRPr="007F5DAC">
        <w:rPr>
          <w:rFonts w:cstheme="minorHAnsi"/>
          <w:b/>
        </w:rPr>
        <w:br/>
      </w:r>
      <w:r w:rsidRPr="007F5DAC">
        <w:rPr>
          <w:rFonts w:cstheme="minorHAnsi"/>
        </w:rPr>
        <w:t xml:space="preserve">4.1 Inventeringar </w:t>
      </w:r>
      <w:r w:rsidRPr="007F5DAC">
        <w:rPr>
          <w:rFonts w:cstheme="minorHAnsi"/>
        </w:rPr>
        <w:br/>
        <w:t>Tillräcklig kunskap finns idag om naturvärdena och nyckelarter för skötseln av reservatsområdet. För de flesta djur- och växtgrupper som fåglar, smådäggdjur, fladdermöss, vedlevande insekter samt för mossor saknas dock kunskap.</w:t>
      </w:r>
    </w:p>
    <w:p w14:paraId="3801F0D2" w14:textId="77777777" w:rsidR="00FB2239" w:rsidRPr="007F5DAC" w:rsidRDefault="00A17DEA" w:rsidP="00401714">
      <w:pPr>
        <w:rPr>
          <w:rFonts w:cstheme="minorHAnsi"/>
        </w:rPr>
      </w:pPr>
      <w:r w:rsidRPr="007F5DAC">
        <w:rPr>
          <w:rFonts w:cstheme="minorHAnsi"/>
          <w:b/>
        </w:rPr>
        <w:t>5. Finansiering av naturvårdsförvaltningen</w:t>
      </w:r>
      <w:r w:rsidR="00917CB3">
        <w:rPr>
          <w:rFonts w:cstheme="minorHAnsi"/>
          <w:b/>
        </w:rPr>
        <w:t>.</w:t>
      </w:r>
      <w:r w:rsidRPr="007F5DAC">
        <w:rPr>
          <w:rFonts w:cstheme="minorHAnsi"/>
          <w:b/>
        </w:rPr>
        <w:br/>
      </w:r>
      <w:r w:rsidRPr="007F5DAC">
        <w:rPr>
          <w:rFonts w:cstheme="minorHAnsi"/>
        </w:rPr>
        <w:t>Alla redovisade åtgärder bekostas av offentliga medel, inkl medel från överskott</w:t>
      </w:r>
      <w:r w:rsidR="006265F9">
        <w:rPr>
          <w:rFonts w:cstheme="minorHAnsi"/>
        </w:rPr>
        <w:t xml:space="preserve"> i kommunens</w:t>
      </w:r>
      <w:r w:rsidRPr="007F5DAC">
        <w:rPr>
          <w:rFonts w:cstheme="minorHAnsi"/>
        </w:rPr>
        <w:t xml:space="preserve"> skogsbruk.</w:t>
      </w:r>
      <w:r w:rsidR="006265F9">
        <w:rPr>
          <w:rFonts w:cstheme="minorHAnsi"/>
        </w:rPr>
        <w:t xml:space="preserve"> Kostnaderna ryms inom nuvarande budget.</w:t>
      </w:r>
      <w:r w:rsidR="006265F9">
        <w:rPr>
          <w:rFonts w:cstheme="minorHAnsi"/>
        </w:rPr>
        <w:br/>
      </w:r>
      <w:r w:rsidRPr="007F5DAC">
        <w:rPr>
          <w:rFonts w:cstheme="minorHAnsi"/>
        </w:rPr>
        <w:t>Även andra finansiärer, tex fonder eller stiftelser kan bli aktuella.</w:t>
      </w:r>
    </w:p>
    <w:p w14:paraId="3D807D68" w14:textId="77777777" w:rsidR="00401714" w:rsidRPr="007F5DAC" w:rsidRDefault="00A17DEA" w:rsidP="00401714">
      <w:pPr>
        <w:rPr>
          <w:rFonts w:cstheme="minorHAnsi"/>
          <w:b/>
        </w:rPr>
      </w:pPr>
      <w:r w:rsidRPr="007F5DAC">
        <w:rPr>
          <w:rFonts w:cstheme="minorHAnsi"/>
          <w:b/>
        </w:rPr>
        <w:t>6.  Sammanfattning och prioritering av planerade skötselåtgärder:</w:t>
      </w:r>
    </w:p>
    <w:tbl>
      <w:tblPr>
        <w:tblStyle w:val="Tabellrutnt"/>
        <w:tblW w:w="0" w:type="auto"/>
        <w:tblLook w:val="04A0" w:firstRow="1" w:lastRow="0" w:firstColumn="1" w:lastColumn="0" w:noHBand="0" w:noVBand="1"/>
      </w:tblPr>
      <w:tblGrid>
        <w:gridCol w:w="1923"/>
        <w:gridCol w:w="1757"/>
        <w:gridCol w:w="2035"/>
        <w:gridCol w:w="1244"/>
      </w:tblGrid>
      <w:tr w:rsidR="004316BA" w14:paraId="2F283273" w14:textId="77777777" w:rsidTr="00727167">
        <w:tc>
          <w:tcPr>
            <w:tcW w:w="1923" w:type="dxa"/>
          </w:tcPr>
          <w:p w14:paraId="0557E5D0" w14:textId="77777777" w:rsidR="00401714" w:rsidRPr="007F5DAC" w:rsidRDefault="00A17DEA" w:rsidP="004F6DB3">
            <w:pPr>
              <w:rPr>
                <w:rFonts w:cstheme="minorHAnsi"/>
                <w:b/>
                <w:i/>
              </w:rPr>
            </w:pPr>
            <w:r w:rsidRPr="007F5DAC">
              <w:rPr>
                <w:rFonts w:cstheme="minorHAnsi"/>
                <w:b/>
                <w:i/>
              </w:rPr>
              <w:t>Skötselåtgärd</w:t>
            </w:r>
          </w:p>
        </w:tc>
        <w:tc>
          <w:tcPr>
            <w:tcW w:w="1757" w:type="dxa"/>
          </w:tcPr>
          <w:p w14:paraId="181806AD" w14:textId="77777777" w:rsidR="00401714" w:rsidRPr="007F5DAC" w:rsidRDefault="00A17DEA" w:rsidP="004F6DB3">
            <w:pPr>
              <w:rPr>
                <w:rFonts w:cstheme="minorHAnsi"/>
                <w:b/>
                <w:i/>
              </w:rPr>
            </w:pPr>
            <w:r w:rsidRPr="007F5DAC">
              <w:rPr>
                <w:rFonts w:cstheme="minorHAnsi"/>
                <w:b/>
                <w:i/>
              </w:rPr>
              <w:t>När</w:t>
            </w:r>
          </w:p>
        </w:tc>
        <w:tc>
          <w:tcPr>
            <w:tcW w:w="2035" w:type="dxa"/>
          </w:tcPr>
          <w:p w14:paraId="6CC4D178" w14:textId="77777777" w:rsidR="00401714" w:rsidRPr="007F5DAC" w:rsidRDefault="00A17DEA" w:rsidP="004F6DB3">
            <w:pPr>
              <w:rPr>
                <w:rFonts w:cstheme="minorHAnsi"/>
                <w:b/>
                <w:i/>
              </w:rPr>
            </w:pPr>
            <w:r w:rsidRPr="007F5DAC">
              <w:rPr>
                <w:rFonts w:cstheme="minorHAnsi"/>
                <w:b/>
                <w:i/>
              </w:rPr>
              <w:t>Var</w:t>
            </w:r>
          </w:p>
        </w:tc>
        <w:tc>
          <w:tcPr>
            <w:tcW w:w="1244" w:type="dxa"/>
          </w:tcPr>
          <w:p w14:paraId="55A4D264" w14:textId="77777777" w:rsidR="00401714" w:rsidRPr="007F5DAC" w:rsidRDefault="00A17DEA" w:rsidP="004F6DB3">
            <w:pPr>
              <w:rPr>
                <w:rFonts w:cstheme="minorHAnsi"/>
                <w:b/>
                <w:i/>
              </w:rPr>
            </w:pPr>
            <w:r w:rsidRPr="007F5DAC">
              <w:rPr>
                <w:rFonts w:cstheme="minorHAnsi"/>
                <w:b/>
                <w:i/>
              </w:rPr>
              <w:t>Prioritet</w:t>
            </w:r>
          </w:p>
        </w:tc>
      </w:tr>
      <w:tr w:rsidR="004316BA" w14:paraId="46D315FC" w14:textId="77777777" w:rsidTr="00727167">
        <w:tc>
          <w:tcPr>
            <w:tcW w:w="1923" w:type="dxa"/>
          </w:tcPr>
          <w:p w14:paraId="342443BD" w14:textId="77777777" w:rsidR="00401714" w:rsidRPr="007F5DAC" w:rsidRDefault="00A17DEA" w:rsidP="004F6DB3">
            <w:pPr>
              <w:rPr>
                <w:rFonts w:cstheme="minorHAnsi"/>
              </w:rPr>
            </w:pPr>
            <w:r w:rsidRPr="007F5DAC">
              <w:rPr>
                <w:rFonts w:cstheme="minorHAnsi"/>
              </w:rPr>
              <w:t>Röjning av ung gran och lövsly</w:t>
            </w:r>
          </w:p>
        </w:tc>
        <w:tc>
          <w:tcPr>
            <w:tcW w:w="1757" w:type="dxa"/>
          </w:tcPr>
          <w:p w14:paraId="6E477AF4" w14:textId="77777777" w:rsidR="00401714" w:rsidRPr="007F5DAC" w:rsidRDefault="00A17DEA" w:rsidP="004F6DB3">
            <w:pPr>
              <w:rPr>
                <w:rFonts w:cstheme="minorHAnsi"/>
              </w:rPr>
            </w:pPr>
            <w:r>
              <w:rPr>
                <w:rFonts w:cstheme="minorHAnsi"/>
              </w:rPr>
              <w:t>V</w:t>
            </w:r>
            <w:r w:rsidRPr="007F5DAC">
              <w:rPr>
                <w:rFonts w:cstheme="minorHAnsi"/>
              </w:rPr>
              <w:t xml:space="preserve">id behov </w:t>
            </w:r>
          </w:p>
        </w:tc>
        <w:tc>
          <w:tcPr>
            <w:tcW w:w="2035" w:type="dxa"/>
          </w:tcPr>
          <w:p w14:paraId="4744E5EA" w14:textId="77777777" w:rsidR="00401714" w:rsidRPr="007F5DAC" w:rsidRDefault="00A17DEA" w:rsidP="004F6DB3">
            <w:pPr>
              <w:rPr>
                <w:rFonts w:cstheme="minorHAnsi"/>
              </w:rPr>
            </w:pPr>
            <w:r>
              <w:rPr>
                <w:rFonts w:cstheme="minorHAnsi"/>
              </w:rPr>
              <w:t>S</w:t>
            </w:r>
            <w:r w:rsidRPr="007F5DAC">
              <w:rPr>
                <w:rFonts w:cstheme="minorHAnsi"/>
              </w:rPr>
              <w:t>kötselområde 1</w:t>
            </w:r>
          </w:p>
        </w:tc>
        <w:tc>
          <w:tcPr>
            <w:tcW w:w="1244" w:type="dxa"/>
          </w:tcPr>
          <w:p w14:paraId="393524D7" w14:textId="77777777" w:rsidR="00401714" w:rsidRPr="007F5DAC" w:rsidRDefault="00A17DEA" w:rsidP="004F6DB3">
            <w:pPr>
              <w:rPr>
                <w:rFonts w:cstheme="minorHAnsi"/>
              </w:rPr>
            </w:pPr>
            <w:r w:rsidRPr="007F5DAC">
              <w:rPr>
                <w:rFonts w:cstheme="minorHAnsi"/>
              </w:rPr>
              <w:t>2</w:t>
            </w:r>
          </w:p>
        </w:tc>
      </w:tr>
      <w:tr w:rsidR="004316BA" w14:paraId="7E1A22F8" w14:textId="77777777" w:rsidTr="00727167">
        <w:tc>
          <w:tcPr>
            <w:tcW w:w="1923" w:type="dxa"/>
          </w:tcPr>
          <w:p w14:paraId="2AFF4222" w14:textId="77777777" w:rsidR="00401714" w:rsidRPr="007F5DAC" w:rsidRDefault="00A17DEA" w:rsidP="004F6DB3">
            <w:pPr>
              <w:rPr>
                <w:rFonts w:cstheme="minorHAnsi"/>
              </w:rPr>
            </w:pPr>
            <w:r w:rsidRPr="007F5DAC">
              <w:rPr>
                <w:rFonts w:cstheme="minorHAnsi"/>
              </w:rPr>
              <w:t>Friställning av hävdpräglade träd</w:t>
            </w:r>
          </w:p>
        </w:tc>
        <w:tc>
          <w:tcPr>
            <w:tcW w:w="1757" w:type="dxa"/>
          </w:tcPr>
          <w:p w14:paraId="1D98E72C" w14:textId="77777777" w:rsidR="00401714" w:rsidRPr="007F5DAC" w:rsidRDefault="00A17DEA" w:rsidP="004F6DB3">
            <w:pPr>
              <w:rPr>
                <w:rFonts w:cstheme="minorHAnsi"/>
              </w:rPr>
            </w:pPr>
            <w:r>
              <w:rPr>
                <w:rFonts w:cstheme="minorHAnsi"/>
              </w:rPr>
              <w:t>V</w:t>
            </w:r>
            <w:r w:rsidRPr="007F5DAC">
              <w:rPr>
                <w:rFonts w:cstheme="minorHAnsi"/>
              </w:rPr>
              <w:t>id behov</w:t>
            </w:r>
          </w:p>
        </w:tc>
        <w:tc>
          <w:tcPr>
            <w:tcW w:w="2035" w:type="dxa"/>
          </w:tcPr>
          <w:p w14:paraId="0DE94E24" w14:textId="77777777" w:rsidR="00401714" w:rsidRPr="007F5DAC" w:rsidRDefault="00A17DEA" w:rsidP="004F6DB3">
            <w:pPr>
              <w:rPr>
                <w:rFonts w:cstheme="minorHAnsi"/>
              </w:rPr>
            </w:pPr>
            <w:r>
              <w:rPr>
                <w:rFonts w:cstheme="minorHAnsi"/>
              </w:rPr>
              <w:t>S</w:t>
            </w:r>
            <w:r w:rsidRPr="007F5DAC">
              <w:rPr>
                <w:rFonts w:cstheme="minorHAnsi"/>
              </w:rPr>
              <w:t>kötselområde 1</w:t>
            </w:r>
          </w:p>
        </w:tc>
        <w:tc>
          <w:tcPr>
            <w:tcW w:w="1244" w:type="dxa"/>
          </w:tcPr>
          <w:p w14:paraId="4A6775AC" w14:textId="77777777" w:rsidR="00401714" w:rsidRPr="007F5DAC" w:rsidRDefault="00A17DEA" w:rsidP="004F6DB3">
            <w:pPr>
              <w:rPr>
                <w:rFonts w:cstheme="minorHAnsi"/>
              </w:rPr>
            </w:pPr>
            <w:r w:rsidRPr="007F5DAC">
              <w:rPr>
                <w:rFonts w:cstheme="minorHAnsi"/>
              </w:rPr>
              <w:t xml:space="preserve">2  </w:t>
            </w:r>
          </w:p>
        </w:tc>
      </w:tr>
      <w:tr w:rsidR="004316BA" w14:paraId="3E3982C9" w14:textId="77777777" w:rsidTr="00727167">
        <w:tc>
          <w:tcPr>
            <w:tcW w:w="1923" w:type="dxa"/>
          </w:tcPr>
          <w:p w14:paraId="4BBC7BFB" w14:textId="77777777" w:rsidR="004A3FA9" w:rsidRPr="007F5DAC" w:rsidRDefault="00A17DEA" w:rsidP="004F6DB3">
            <w:pPr>
              <w:rPr>
                <w:rFonts w:cstheme="minorHAnsi"/>
              </w:rPr>
            </w:pPr>
            <w:r>
              <w:rPr>
                <w:rFonts w:cstheme="minorHAnsi"/>
              </w:rPr>
              <w:t>Årlig slåtter på de öppna gräsytorna</w:t>
            </w:r>
          </w:p>
        </w:tc>
        <w:tc>
          <w:tcPr>
            <w:tcW w:w="1757" w:type="dxa"/>
          </w:tcPr>
          <w:p w14:paraId="18ED17A4" w14:textId="77777777" w:rsidR="004A3FA9" w:rsidRPr="007F5DAC" w:rsidRDefault="00A17DEA" w:rsidP="004F6DB3">
            <w:pPr>
              <w:rPr>
                <w:rFonts w:cstheme="minorHAnsi"/>
              </w:rPr>
            </w:pPr>
            <w:r>
              <w:rPr>
                <w:rFonts w:cstheme="minorHAnsi"/>
              </w:rPr>
              <w:t>En gång per år</w:t>
            </w:r>
          </w:p>
        </w:tc>
        <w:tc>
          <w:tcPr>
            <w:tcW w:w="2035" w:type="dxa"/>
          </w:tcPr>
          <w:p w14:paraId="5AB09EAE" w14:textId="77777777" w:rsidR="004A3FA9" w:rsidRPr="007F5DAC" w:rsidRDefault="00A17DEA" w:rsidP="004F6DB3">
            <w:pPr>
              <w:rPr>
                <w:rFonts w:cstheme="minorHAnsi"/>
              </w:rPr>
            </w:pPr>
            <w:r>
              <w:rPr>
                <w:rFonts w:cstheme="minorHAnsi"/>
              </w:rPr>
              <w:t>Skötselområde 2</w:t>
            </w:r>
          </w:p>
        </w:tc>
        <w:tc>
          <w:tcPr>
            <w:tcW w:w="1244" w:type="dxa"/>
          </w:tcPr>
          <w:p w14:paraId="44C46A94" w14:textId="77777777" w:rsidR="004A3FA9" w:rsidRPr="007F5DAC" w:rsidRDefault="00A17DEA" w:rsidP="004F6DB3">
            <w:pPr>
              <w:rPr>
                <w:rFonts w:cstheme="minorHAnsi"/>
              </w:rPr>
            </w:pPr>
            <w:r>
              <w:rPr>
                <w:rFonts w:cstheme="minorHAnsi"/>
              </w:rPr>
              <w:t>2</w:t>
            </w:r>
          </w:p>
        </w:tc>
      </w:tr>
      <w:tr w:rsidR="004316BA" w14:paraId="5FAE6503" w14:textId="77777777" w:rsidTr="00727167">
        <w:tc>
          <w:tcPr>
            <w:tcW w:w="1923" w:type="dxa"/>
          </w:tcPr>
          <w:p w14:paraId="3F5B3CC0" w14:textId="77777777" w:rsidR="00401714" w:rsidRPr="007F5DAC" w:rsidRDefault="00A17DEA" w:rsidP="004F6DB3">
            <w:pPr>
              <w:rPr>
                <w:rFonts w:cstheme="minorHAnsi"/>
              </w:rPr>
            </w:pPr>
            <w:r w:rsidRPr="007F5DAC">
              <w:rPr>
                <w:rFonts w:cstheme="minorHAnsi"/>
              </w:rPr>
              <w:t>Informationsskylt</w:t>
            </w:r>
          </w:p>
        </w:tc>
        <w:tc>
          <w:tcPr>
            <w:tcW w:w="1757" w:type="dxa"/>
          </w:tcPr>
          <w:p w14:paraId="2A366286" w14:textId="77777777" w:rsidR="00401714" w:rsidRPr="007F5DAC" w:rsidRDefault="00A17DEA" w:rsidP="004F6DB3">
            <w:pPr>
              <w:rPr>
                <w:rFonts w:cstheme="minorHAnsi"/>
              </w:rPr>
            </w:pPr>
            <w:r w:rsidRPr="007F5DAC">
              <w:rPr>
                <w:rFonts w:cstheme="minorHAnsi"/>
              </w:rPr>
              <w:t>Vid reservatsbildning</w:t>
            </w:r>
          </w:p>
        </w:tc>
        <w:tc>
          <w:tcPr>
            <w:tcW w:w="2035" w:type="dxa"/>
          </w:tcPr>
          <w:p w14:paraId="036E812E" w14:textId="77777777" w:rsidR="00401714" w:rsidRPr="007F5DAC" w:rsidRDefault="00A17DEA" w:rsidP="004F6DB3">
            <w:pPr>
              <w:rPr>
                <w:rFonts w:cstheme="minorHAnsi"/>
              </w:rPr>
            </w:pPr>
            <w:r w:rsidRPr="007F5DAC">
              <w:rPr>
                <w:rFonts w:cstheme="minorHAnsi"/>
              </w:rPr>
              <w:t xml:space="preserve">Skötselområde </w:t>
            </w:r>
            <w:r w:rsidR="004A3FA9">
              <w:rPr>
                <w:rFonts w:cstheme="minorHAnsi"/>
              </w:rPr>
              <w:t>3</w:t>
            </w:r>
          </w:p>
        </w:tc>
        <w:tc>
          <w:tcPr>
            <w:tcW w:w="1244" w:type="dxa"/>
          </w:tcPr>
          <w:p w14:paraId="415E74AA" w14:textId="77777777" w:rsidR="00401714" w:rsidRPr="007F5DAC" w:rsidRDefault="00A17DEA" w:rsidP="004F6DB3">
            <w:pPr>
              <w:rPr>
                <w:rFonts w:cstheme="minorHAnsi"/>
              </w:rPr>
            </w:pPr>
            <w:r w:rsidRPr="007F5DAC">
              <w:rPr>
                <w:rFonts w:cstheme="minorHAnsi"/>
              </w:rPr>
              <w:t>1</w:t>
            </w:r>
          </w:p>
        </w:tc>
      </w:tr>
      <w:tr w:rsidR="004316BA" w14:paraId="11A238DB" w14:textId="77777777" w:rsidTr="00727167">
        <w:tc>
          <w:tcPr>
            <w:tcW w:w="1923" w:type="dxa"/>
          </w:tcPr>
          <w:p w14:paraId="40661A54" w14:textId="77777777" w:rsidR="00401714" w:rsidRPr="007F5DAC" w:rsidRDefault="00A17DEA" w:rsidP="004F6DB3">
            <w:pPr>
              <w:rPr>
                <w:rFonts w:cstheme="minorHAnsi"/>
              </w:rPr>
            </w:pPr>
            <w:r w:rsidRPr="007F5DAC">
              <w:rPr>
                <w:rFonts w:cstheme="minorHAnsi"/>
              </w:rPr>
              <w:t>Markering av reservatsgränser</w:t>
            </w:r>
          </w:p>
        </w:tc>
        <w:tc>
          <w:tcPr>
            <w:tcW w:w="1757" w:type="dxa"/>
          </w:tcPr>
          <w:p w14:paraId="280CD41F" w14:textId="77777777" w:rsidR="00401714" w:rsidRPr="007F5DAC" w:rsidRDefault="00A17DEA" w:rsidP="004F6DB3">
            <w:pPr>
              <w:rPr>
                <w:rFonts w:cstheme="minorHAnsi"/>
              </w:rPr>
            </w:pPr>
            <w:r w:rsidRPr="007F5DAC">
              <w:rPr>
                <w:rFonts w:cstheme="minorHAnsi"/>
              </w:rPr>
              <w:t>Vid reservatsbildning</w:t>
            </w:r>
          </w:p>
        </w:tc>
        <w:tc>
          <w:tcPr>
            <w:tcW w:w="2035" w:type="dxa"/>
          </w:tcPr>
          <w:p w14:paraId="0F32674E" w14:textId="77777777" w:rsidR="00401714" w:rsidRPr="007F5DAC" w:rsidRDefault="00A17DEA" w:rsidP="004F6DB3">
            <w:pPr>
              <w:rPr>
                <w:rFonts w:cstheme="minorHAnsi"/>
              </w:rPr>
            </w:pPr>
            <w:r>
              <w:rPr>
                <w:rFonts w:cstheme="minorHAnsi"/>
              </w:rPr>
              <w:t>H</w:t>
            </w:r>
            <w:r w:rsidRPr="007F5DAC">
              <w:rPr>
                <w:rFonts w:cstheme="minorHAnsi"/>
              </w:rPr>
              <w:t>ela reservatet</w:t>
            </w:r>
          </w:p>
        </w:tc>
        <w:tc>
          <w:tcPr>
            <w:tcW w:w="1244" w:type="dxa"/>
          </w:tcPr>
          <w:p w14:paraId="1BB1DE19" w14:textId="77777777" w:rsidR="00401714" w:rsidRPr="007F5DAC" w:rsidRDefault="00A17DEA" w:rsidP="004F6DB3">
            <w:pPr>
              <w:rPr>
                <w:rFonts w:cstheme="minorHAnsi"/>
              </w:rPr>
            </w:pPr>
            <w:r w:rsidRPr="007F5DAC">
              <w:rPr>
                <w:rFonts w:cstheme="minorHAnsi"/>
              </w:rPr>
              <w:t>1</w:t>
            </w:r>
          </w:p>
        </w:tc>
      </w:tr>
      <w:tr w:rsidR="004316BA" w14:paraId="1ED25A12" w14:textId="77777777" w:rsidTr="00727167">
        <w:tc>
          <w:tcPr>
            <w:tcW w:w="1923" w:type="dxa"/>
          </w:tcPr>
          <w:p w14:paraId="176BDFE2" w14:textId="77777777" w:rsidR="00401714" w:rsidRPr="007F5DAC" w:rsidRDefault="00A17DEA" w:rsidP="004F6DB3">
            <w:pPr>
              <w:rPr>
                <w:rFonts w:cstheme="minorHAnsi"/>
              </w:rPr>
            </w:pPr>
            <w:r w:rsidRPr="007F5DAC">
              <w:rPr>
                <w:rFonts w:cstheme="minorHAnsi"/>
              </w:rPr>
              <w:t>Underhåll av anläggningar för friluftslivet</w:t>
            </w:r>
          </w:p>
        </w:tc>
        <w:tc>
          <w:tcPr>
            <w:tcW w:w="1757" w:type="dxa"/>
          </w:tcPr>
          <w:p w14:paraId="2078AF07" w14:textId="77777777" w:rsidR="00401714" w:rsidRPr="007F5DAC" w:rsidRDefault="00A17DEA" w:rsidP="004F6DB3">
            <w:pPr>
              <w:rPr>
                <w:rFonts w:cstheme="minorHAnsi"/>
              </w:rPr>
            </w:pPr>
            <w:r w:rsidRPr="007F5DAC">
              <w:rPr>
                <w:rFonts w:cstheme="minorHAnsi"/>
              </w:rPr>
              <w:t>Vid behov</w:t>
            </w:r>
          </w:p>
        </w:tc>
        <w:tc>
          <w:tcPr>
            <w:tcW w:w="2035" w:type="dxa"/>
          </w:tcPr>
          <w:p w14:paraId="50DF75C9" w14:textId="77777777" w:rsidR="00401714" w:rsidRPr="007F5DAC" w:rsidRDefault="00A17DEA" w:rsidP="004F6DB3">
            <w:pPr>
              <w:rPr>
                <w:rFonts w:cstheme="minorHAnsi"/>
              </w:rPr>
            </w:pPr>
            <w:r w:rsidRPr="007F5DAC">
              <w:rPr>
                <w:rFonts w:cstheme="minorHAnsi"/>
              </w:rPr>
              <w:t xml:space="preserve">Skötselområde </w:t>
            </w:r>
            <w:r w:rsidR="004A3FA9">
              <w:rPr>
                <w:rFonts w:cstheme="minorHAnsi"/>
              </w:rPr>
              <w:t>3</w:t>
            </w:r>
          </w:p>
        </w:tc>
        <w:tc>
          <w:tcPr>
            <w:tcW w:w="1244" w:type="dxa"/>
          </w:tcPr>
          <w:p w14:paraId="27B67C7C" w14:textId="77777777" w:rsidR="00401714" w:rsidRPr="007F5DAC" w:rsidRDefault="00A17DEA" w:rsidP="004F6DB3">
            <w:pPr>
              <w:rPr>
                <w:rFonts w:cstheme="minorHAnsi"/>
              </w:rPr>
            </w:pPr>
            <w:r w:rsidRPr="007F5DAC">
              <w:rPr>
                <w:rFonts w:cstheme="minorHAnsi"/>
              </w:rPr>
              <w:t>2</w:t>
            </w:r>
          </w:p>
        </w:tc>
      </w:tr>
    </w:tbl>
    <w:p w14:paraId="06D620C9" w14:textId="77777777" w:rsidR="00E7654E" w:rsidRDefault="00E7654E" w:rsidP="00401714">
      <w:pPr>
        <w:rPr>
          <w:rFonts w:cstheme="minorHAnsi"/>
          <w:b/>
          <w:bCs/>
        </w:rPr>
      </w:pPr>
    </w:p>
    <w:p w14:paraId="5FB473FE" w14:textId="77777777" w:rsidR="00E7654E" w:rsidRDefault="00A17DEA">
      <w:pPr>
        <w:rPr>
          <w:rFonts w:cstheme="minorHAnsi"/>
          <w:b/>
          <w:bCs/>
        </w:rPr>
      </w:pPr>
      <w:r>
        <w:rPr>
          <w:rFonts w:cstheme="minorHAnsi"/>
          <w:b/>
          <w:bCs/>
        </w:rPr>
        <w:br w:type="page"/>
      </w:r>
    </w:p>
    <w:p w14:paraId="28D2C139" w14:textId="77777777" w:rsidR="00401714" w:rsidRPr="00312F7B" w:rsidRDefault="00A17DEA" w:rsidP="00401714">
      <w:pPr>
        <w:rPr>
          <w:rFonts w:cstheme="minorHAnsi"/>
          <w:b/>
          <w:bCs/>
        </w:rPr>
      </w:pPr>
      <w:r w:rsidRPr="00312F7B">
        <w:rPr>
          <w:rFonts w:cstheme="minorHAnsi"/>
          <w:b/>
          <w:bCs/>
        </w:rPr>
        <w:t xml:space="preserve">Figur 3 </w:t>
      </w:r>
      <w:r w:rsidR="00FB2239" w:rsidRPr="00312F7B">
        <w:rPr>
          <w:rFonts w:cstheme="minorHAnsi"/>
          <w:b/>
          <w:bCs/>
        </w:rPr>
        <w:t>Beslutskarta</w:t>
      </w:r>
    </w:p>
    <w:p w14:paraId="384B7B67" w14:textId="77777777" w:rsidR="00FB2239" w:rsidRPr="004E3D03" w:rsidRDefault="00A17DEA" w:rsidP="00401714">
      <w:pPr>
        <w:rPr>
          <w:rFonts w:cstheme="minorHAnsi"/>
          <w:b/>
          <w:sz w:val="24"/>
          <w:szCs w:val="24"/>
        </w:rPr>
      </w:pPr>
      <w:r>
        <w:rPr>
          <w:noProof/>
        </w:rPr>
        <w:drawing>
          <wp:inline distT="0" distB="0" distL="0" distR="0" wp14:anchorId="27B41828" wp14:editId="430F7792">
            <wp:extent cx="4578350" cy="3237447"/>
            <wp:effectExtent l="0" t="0" r="0" b="1270"/>
            <wp:docPr id="1545323779" name="Bildobjekt 1" descr="En bild som visar karta, text, kartbok,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23779" name="Bildobjekt 1" descr="En bild som visar karta, text, kartbok, diagram&#10;&#10;Automatiskt genererad beskrivning"/>
                    <pic:cNvPicPr/>
                  </pic:nvPicPr>
                  <pic:blipFill>
                    <a:blip r:embed="rId8"/>
                    <a:stretch>
                      <a:fillRect/>
                    </a:stretch>
                  </pic:blipFill>
                  <pic:spPr>
                    <a:xfrm>
                      <a:off x="0" y="0"/>
                      <a:ext cx="4594360" cy="3248768"/>
                    </a:xfrm>
                    <a:prstGeom prst="rect">
                      <a:avLst/>
                    </a:prstGeom>
                  </pic:spPr>
                </pic:pic>
              </a:graphicData>
            </a:graphic>
          </wp:inline>
        </w:drawing>
      </w:r>
    </w:p>
    <w:p w14:paraId="42C9F423" w14:textId="77777777" w:rsidR="00401714" w:rsidRPr="00312F7B" w:rsidRDefault="00A17DEA" w:rsidP="00401714">
      <w:pPr>
        <w:rPr>
          <w:rFonts w:cstheme="minorHAnsi"/>
          <w:b/>
          <w:bCs/>
        </w:rPr>
      </w:pPr>
      <w:r w:rsidRPr="00312F7B">
        <w:rPr>
          <w:rFonts w:cstheme="minorHAnsi"/>
          <w:b/>
          <w:bCs/>
        </w:rPr>
        <w:t>Figur 4 Beslutskarta ortofoto</w:t>
      </w:r>
    </w:p>
    <w:p w14:paraId="58A7B4C3" w14:textId="77777777" w:rsidR="003A00B9" w:rsidRPr="00CB74DE" w:rsidRDefault="00A17DEA" w:rsidP="00401714">
      <w:pPr>
        <w:rPr>
          <w:rFonts w:cstheme="minorHAnsi"/>
        </w:rPr>
      </w:pPr>
      <w:r>
        <w:rPr>
          <w:noProof/>
        </w:rPr>
        <w:drawing>
          <wp:inline distT="0" distB="0" distL="0" distR="0" wp14:anchorId="436AE8FE" wp14:editId="777920A7">
            <wp:extent cx="4578350" cy="3237447"/>
            <wp:effectExtent l="0" t="0" r="0" b="1270"/>
            <wp:docPr id="1228490706" name="Bildobjekt 1" descr="En bild som visar Flygfotografi, text, Fågelperspektiv, skärmbil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90706" name="Bildobjekt 1" descr="En bild som visar Flygfotografi, text, Fågelperspektiv, skärmbild&#10;&#10;Automatiskt genererad beskrivning"/>
                    <pic:cNvPicPr/>
                  </pic:nvPicPr>
                  <pic:blipFill>
                    <a:blip r:embed="rId9"/>
                    <a:stretch>
                      <a:fillRect/>
                    </a:stretch>
                  </pic:blipFill>
                  <pic:spPr>
                    <a:xfrm>
                      <a:off x="0" y="0"/>
                      <a:ext cx="4587608" cy="3243993"/>
                    </a:xfrm>
                    <a:prstGeom prst="rect">
                      <a:avLst/>
                    </a:prstGeom>
                  </pic:spPr>
                </pic:pic>
              </a:graphicData>
            </a:graphic>
          </wp:inline>
        </w:drawing>
      </w:r>
    </w:p>
    <w:p w14:paraId="34CE72B5" w14:textId="77777777" w:rsidR="00E7654E" w:rsidRDefault="00A17DEA">
      <w:pPr>
        <w:rPr>
          <w:rFonts w:cstheme="minorHAnsi"/>
          <w:b/>
          <w:bCs/>
          <w:sz w:val="28"/>
          <w:szCs w:val="28"/>
        </w:rPr>
      </w:pPr>
      <w:r>
        <w:rPr>
          <w:rFonts w:cstheme="minorHAnsi"/>
          <w:b/>
          <w:bCs/>
          <w:sz w:val="28"/>
          <w:szCs w:val="28"/>
        </w:rPr>
        <w:br w:type="page"/>
      </w:r>
    </w:p>
    <w:p w14:paraId="6F1369BC" w14:textId="77777777" w:rsidR="00401714" w:rsidRPr="008C1ED3" w:rsidRDefault="00A17DEA" w:rsidP="008C1ED3">
      <w:pPr>
        <w:pStyle w:val="Liststycke"/>
        <w:numPr>
          <w:ilvl w:val="0"/>
          <w:numId w:val="2"/>
        </w:numPr>
        <w:ind w:left="1134"/>
        <w:rPr>
          <w:rFonts w:cstheme="minorHAnsi"/>
          <w:b/>
          <w:bCs/>
        </w:rPr>
      </w:pPr>
      <w:r w:rsidRPr="008C1ED3">
        <w:rPr>
          <w:rFonts w:cstheme="minorHAnsi"/>
          <w:b/>
          <w:bCs/>
          <w:sz w:val="28"/>
          <w:szCs w:val="28"/>
        </w:rPr>
        <w:t>Artlista</w:t>
      </w:r>
      <w:r w:rsidR="008C1ED3" w:rsidRPr="008C1ED3">
        <w:rPr>
          <w:rFonts w:cstheme="minorHAnsi"/>
          <w:b/>
          <w:bCs/>
          <w:sz w:val="28"/>
          <w:szCs w:val="28"/>
        </w:rPr>
        <w:t xml:space="preserve"> </w:t>
      </w:r>
    </w:p>
    <w:p w14:paraId="56CC4549" w14:textId="77777777" w:rsidR="00401714" w:rsidRPr="004E3D03" w:rsidRDefault="00A17DEA" w:rsidP="00401714">
      <w:pPr>
        <w:tabs>
          <w:tab w:val="left" w:pos="2835"/>
          <w:tab w:val="left" w:pos="5670"/>
          <w:tab w:val="left" w:pos="6946"/>
        </w:tabs>
        <w:ind w:left="720"/>
        <w:rPr>
          <w:rFonts w:cstheme="minorHAnsi"/>
          <w:b/>
          <w:sz w:val="24"/>
          <w:szCs w:val="24"/>
          <w:u w:val="words"/>
        </w:rPr>
      </w:pPr>
      <w:r w:rsidRPr="004E3D03">
        <w:rPr>
          <w:rFonts w:cstheme="minorHAnsi"/>
          <w:b/>
          <w:sz w:val="24"/>
          <w:szCs w:val="24"/>
          <w:u w:val="words"/>
        </w:rPr>
        <w:t xml:space="preserve">Svenskt namn </w:t>
      </w:r>
      <w:r w:rsidRPr="004E3D03">
        <w:rPr>
          <w:rFonts w:cstheme="minorHAnsi"/>
          <w:b/>
          <w:sz w:val="24"/>
          <w:szCs w:val="24"/>
          <w:u w:val="words"/>
        </w:rPr>
        <w:tab/>
        <w:t>Vetenskapligt namn</w:t>
      </w:r>
      <w:r w:rsidRPr="004E3D03">
        <w:rPr>
          <w:rFonts w:cstheme="minorHAnsi"/>
          <w:b/>
          <w:sz w:val="24"/>
          <w:szCs w:val="24"/>
          <w:u w:val="words"/>
        </w:rPr>
        <w:tab/>
        <w:t>Status</w:t>
      </w:r>
      <w:r w:rsidRPr="004E3D03">
        <w:rPr>
          <w:rFonts w:cstheme="minorHAnsi"/>
          <w:b/>
          <w:sz w:val="24"/>
          <w:szCs w:val="24"/>
          <w:u w:val="words"/>
        </w:rPr>
        <w:tab/>
        <w:t>Signalart</w:t>
      </w:r>
    </w:p>
    <w:p w14:paraId="758AE240" w14:textId="77777777" w:rsidR="00401714" w:rsidRPr="004E3D03" w:rsidRDefault="00A17DEA" w:rsidP="00401714">
      <w:pPr>
        <w:tabs>
          <w:tab w:val="left" w:pos="2835"/>
          <w:tab w:val="left" w:pos="5670"/>
          <w:tab w:val="left" w:pos="6946"/>
        </w:tabs>
        <w:ind w:left="720"/>
        <w:rPr>
          <w:rFonts w:cstheme="minorHAnsi"/>
          <w:b/>
          <w:sz w:val="24"/>
          <w:szCs w:val="24"/>
        </w:rPr>
      </w:pPr>
      <w:r w:rsidRPr="004E3D03">
        <w:rPr>
          <w:rFonts w:cstheme="minorHAnsi"/>
          <w:b/>
          <w:sz w:val="24"/>
          <w:szCs w:val="24"/>
        </w:rPr>
        <w:t>Kärlväxter</w:t>
      </w:r>
    </w:p>
    <w:p w14:paraId="6C169E32" w14:textId="77777777" w:rsidR="00401714" w:rsidRPr="00E7654E" w:rsidRDefault="00A17DEA" w:rsidP="00E7654E">
      <w:pPr>
        <w:tabs>
          <w:tab w:val="left" w:pos="2835"/>
          <w:tab w:val="left" w:pos="5670"/>
          <w:tab w:val="left" w:pos="6946"/>
        </w:tabs>
        <w:ind w:left="720"/>
        <w:rPr>
          <w:rFonts w:cstheme="minorHAnsi"/>
        </w:rPr>
      </w:pPr>
      <w:r w:rsidRPr="00E7654E">
        <w:rPr>
          <w:rFonts w:cstheme="minorHAnsi"/>
        </w:rPr>
        <w:t>Blåsippa</w:t>
      </w:r>
      <w:r w:rsidRPr="00E7654E">
        <w:rPr>
          <w:rFonts w:cstheme="minorHAnsi"/>
        </w:rPr>
        <w:tab/>
      </w:r>
      <w:r w:rsidRPr="00E7654E">
        <w:rPr>
          <w:rFonts w:cstheme="minorHAnsi"/>
          <w:i/>
        </w:rPr>
        <w:t>Anemone</w:t>
      </w:r>
      <w:r w:rsidRPr="00E7654E">
        <w:rPr>
          <w:rFonts w:cstheme="minorHAnsi"/>
        </w:rPr>
        <w:t xml:space="preserve"> </w:t>
      </w:r>
      <w:r w:rsidRPr="00E7654E">
        <w:rPr>
          <w:rFonts w:cstheme="minorHAnsi"/>
          <w:i/>
        </w:rPr>
        <w:t>hepatica</w:t>
      </w:r>
      <w:r w:rsidRPr="00E7654E">
        <w:rPr>
          <w:rFonts w:cstheme="minorHAnsi"/>
        </w:rPr>
        <w:tab/>
      </w:r>
      <w:r w:rsidRPr="00E7654E">
        <w:rPr>
          <w:rFonts w:cstheme="minorHAnsi"/>
        </w:rPr>
        <w:tab/>
        <w:t>Ja</w:t>
      </w:r>
      <w:r w:rsidRPr="00E7654E">
        <w:rPr>
          <w:rFonts w:cstheme="minorHAnsi"/>
        </w:rPr>
        <w:br/>
        <w:t>Ormbär</w:t>
      </w:r>
      <w:r w:rsidRPr="00E7654E">
        <w:rPr>
          <w:rFonts w:cstheme="minorHAnsi"/>
        </w:rPr>
        <w:tab/>
      </w:r>
      <w:r w:rsidRPr="00E7654E">
        <w:rPr>
          <w:rFonts w:cstheme="minorHAnsi"/>
          <w:i/>
        </w:rPr>
        <w:t>Paris Quadrifolia</w:t>
      </w:r>
      <w:r w:rsidRPr="00E7654E">
        <w:rPr>
          <w:rFonts w:cstheme="minorHAnsi"/>
        </w:rPr>
        <w:tab/>
      </w:r>
      <w:r w:rsidRPr="00E7654E">
        <w:rPr>
          <w:rFonts w:cstheme="minorHAnsi"/>
        </w:rPr>
        <w:tab/>
        <w:t>Ja</w:t>
      </w:r>
      <w:r w:rsidRPr="00E7654E">
        <w:rPr>
          <w:rFonts w:cstheme="minorHAnsi"/>
        </w:rPr>
        <w:br/>
        <w:t>Vätterros</w:t>
      </w:r>
      <w:r w:rsidRPr="00E7654E">
        <w:rPr>
          <w:rFonts w:cstheme="minorHAnsi"/>
        </w:rPr>
        <w:tab/>
      </w:r>
      <w:r w:rsidRPr="00E7654E">
        <w:rPr>
          <w:rStyle w:val="xbe"/>
          <w:rFonts w:cstheme="minorHAnsi"/>
          <w:i/>
        </w:rPr>
        <w:t>Lathraea squamaria</w:t>
      </w:r>
      <w:r w:rsidRPr="00E7654E">
        <w:rPr>
          <w:rFonts w:cstheme="minorHAnsi"/>
        </w:rPr>
        <w:tab/>
      </w:r>
      <w:r w:rsidRPr="00E7654E">
        <w:rPr>
          <w:rFonts w:cstheme="minorHAnsi"/>
        </w:rPr>
        <w:tab/>
        <w:t>Ja</w:t>
      </w:r>
      <w:r w:rsidRPr="00E7654E">
        <w:rPr>
          <w:rFonts w:cstheme="minorHAnsi"/>
        </w:rPr>
        <w:br/>
        <w:t>Gökärt</w:t>
      </w:r>
      <w:r w:rsidRPr="00E7654E">
        <w:rPr>
          <w:rFonts w:cstheme="minorHAnsi"/>
        </w:rPr>
        <w:tab/>
      </w:r>
      <w:r w:rsidRPr="00E7654E">
        <w:rPr>
          <w:rStyle w:val="xbe"/>
          <w:rFonts w:cstheme="minorHAnsi"/>
          <w:i/>
        </w:rPr>
        <w:t>Lathyrus linifolius</w:t>
      </w:r>
      <w:r w:rsidRPr="00E7654E">
        <w:rPr>
          <w:rFonts w:cstheme="minorHAnsi"/>
        </w:rPr>
        <w:br/>
        <w:t>Svinrot</w:t>
      </w:r>
      <w:r w:rsidRPr="00E7654E">
        <w:rPr>
          <w:rFonts w:cstheme="minorHAnsi"/>
        </w:rPr>
        <w:tab/>
      </w:r>
      <w:r w:rsidRPr="00E7654E">
        <w:rPr>
          <w:rStyle w:val="xbe"/>
          <w:rFonts w:cstheme="minorHAnsi"/>
          <w:i/>
        </w:rPr>
        <w:t>Scorzonera humilis</w:t>
      </w:r>
      <w:r w:rsidRPr="00E7654E">
        <w:rPr>
          <w:rFonts w:cstheme="minorHAnsi"/>
        </w:rPr>
        <w:br/>
        <w:t>Ängsvädd</w:t>
      </w:r>
      <w:r w:rsidRPr="00E7654E">
        <w:rPr>
          <w:rFonts w:cstheme="minorHAnsi"/>
        </w:rPr>
        <w:tab/>
      </w:r>
      <w:r w:rsidRPr="00E7654E">
        <w:rPr>
          <w:rStyle w:val="xbe"/>
          <w:rFonts w:cstheme="minorHAnsi"/>
          <w:i/>
        </w:rPr>
        <w:t>Succisa pratensis</w:t>
      </w:r>
      <w:r w:rsidRPr="00E7654E">
        <w:rPr>
          <w:rFonts w:cstheme="minorHAnsi"/>
        </w:rPr>
        <w:br/>
        <w:t>Hässleklocka</w:t>
      </w:r>
      <w:r w:rsidRPr="00E7654E">
        <w:rPr>
          <w:rFonts w:cstheme="minorHAnsi"/>
        </w:rPr>
        <w:tab/>
      </w:r>
      <w:r w:rsidRPr="00E7654E">
        <w:rPr>
          <w:rStyle w:val="xbe"/>
          <w:rFonts w:cstheme="minorHAnsi"/>
          <w:i/>
        </w:rPr>
        <w:t>Campanula latifolia</w:t>
      </w:r>
      <w:r w:rsidRPr="00E7654E">
        <w:rPr>
          <w:rFonts w:cstheme="minorHAnsi"/>
        </w:rPr>
        <w:tab/>
      </w:r>
      <w:r w:rsidRPr="00E7654E">
        <w:rPr>
          <w:rFonts w:cstheme="minorHAnsi"/>
        </w:rPr>
        <w:tab/>
        <w:t>Ja</w:t>
      </w:r>
      <w:r w:rsidRPr="00E7654E">
        <w:rPr>
          <w:rFonts w:cstheme="minorHAnsi"/>
        </w:rPr>
        <w:br/>
        <w:t>Liljekonvalj</w:t>
      </w:r>
      <w:r w:rsidRPr="00E7654E">
        <w:rPr>
          <w:rFonts w:cstheme="minorHAnsi"/>
        </w:rPr>
        <w:tab/>
      </w:r>
      <w:r w:rsidRPr="00E7654E">
        <w:rPr>
          <w:rFonts w:cstheme="minorHAnsi"/>
          <w:i/>
        </w:rPr>
        <w:t>Convallaria majalis</w:t>
      </w:r>
      <w:r w:rsidRPr="00E7654E">
        <w:rPr>
          <w:rFonts w:cstheme="minorHAnsi"/>
        </w:rPr>
        <w:br/>
        <w:t>Vitsippa</w:t>
      </w:r>
      <w:r w:rsidRPr="00E7654E">
        <w:rPr>
          <w:rFonts w:cstheme="minorHAnsi"/>
        </w:rPr>
        <w:tab/>
      </w:r>
      <w:r w:rsidRPr="00E7654E">
        <w:rPr>
          <w:rStyle w:val="xbe"/>
          <w:rFonts w:cstheme="minorHAnsi"/>
          <w:i/>
        </w:rPr>
        <w:t>Anemone nemorosa</w:t>
      </w:r>
      <w:r w:rsidRPr="00E7654E">
        <w:rPr>
          <w:rFonts w:cstheme="minorHAnsi"/>
        </w:rPr>
        <w:br/>
        <w:t>Brännässla</w:t>
      </w:r>
      <w:r w:rsidRPr="00E7654E">
        <w:rPr>
          <w:rFonts w:cstheme="minorHAnsi"/>
        </w:rPr>
        <w:tab/>
      </w:r>
      <w:r w:rsidRPr="00E7654E">
        <w:rPr>
          <w:rFonts w:cstheme="minorHAnsi"/>
          <w:i/>
        </w:rPr>
        <w:t>Urtica dioica</w:t>
      </w:r>
      <w:r w:rsidRPr="00E7654E">
        <w:rPr>
          <w:rFonts w:cstheme="minorHAnsi"/>
        </w:rPr>
        <w:br/>
        <w:t>Ekorrbär</w:t>
      </w:r>
      <w:r w:rsidRPr="00E7654E">
        <w:rPr>
          <w:rFonts w:cstheme="minorHAnsi"/>
        </w:rPr>
        <w:tab/>
      </w:r>
      <w:r w:rsidRPr="00E7654E">
        <w:rPr>
          <w:rStyle w:val="xbe"/>
          <w:rFonts w:cstheme="minorHAnsi"/>
          <w:i/>
        </w:rPr>
        <w:t>Maianthemum bifolium</w:t>
      </w:r>
      <w:r w:rsidRPr="00E7654E">
        <w:rPr>
          <w:rFonts w:cstheme="minorHAnsi"/>
        </w:rPr>
        <w:br/>
        <w:t>Kirskål</w:t>
      </w:r>
      <w:r w:rsidRPr="00E7654E">
        <w:rPr>
          <w:rFonts w:cstheme="minorHAnsi"/>
        </w:rPr>
        <w:tab/>
      </w:r>
      <w:r w:rsidRPr="00E7654E">
        <w:rPr>
          <w:rStyle w:val="xbe"/>
          <w:rFonts w:cstheme="minorHAnsi"/>
        </w:rPr>
        <w:t>Aegopodium podagraria</w:t>
      </w:r>
      <w:r w:rsidRPr="00E7654E">
        <w:rPr>
          <w:rFonts w:cstheme="minorHAnsi"/>
        </w:rPr>
        <w:br/>
        <w:t>Ogräsmaskrosor</w:t>
      </w:r>
      <w:r w:rsidRPr="00E7654E">
        <w:rPr>
          <w:rFonts w:cstheme="minorHAnsi"/>
        </w:rPr>
        <w:tab/>
      </w:r>
      <w:r w:rsidRPr="00E7654E">
        <w:rPr>
          <w:rFonts w:cstheme="minorHAnsi"/>
          <w:i/>
        </w:rPr>
        <w:t>Taraxacum vulgare</w:t>
      </w:r>
      <w:r w:rsidRPr="00E7654E">
        <w:rPr>
          <w:rFonts w:cstheme="minorHAnsi"/>
        </w:rPr>
        <w:br/>
        <w:t>Midsommarblomster</w:t>
      </w:r>
      <w:r w:rsidRPr="00E7654E">
        <w:rPr>
          <w:rFonts w:cstheme="minorHAnsi"/>
        </w:rPr>
        <w:tab/>
      </w:r>
      <w:r w:rsidRPr="00E7654E">
        <w:rPr>
          <w:rStyle w:val="xbe"/>
          <w:rFonts w:cstheme="minorHAnsi"/>
          <w:i/>
        </w:rPr>
        <w:t>Geranium sylvaticum</w:t>
      </w:r>
      <w:r w:rsidRPr="00E7654E">
        <w:rPr>
          <w:rFonts w:cstheme="minorHAnsi"/>
          <w:i/>
        </w:rPr>
        <w:br/>
      </w:r>
      <w:r w:rsidRPr="00E7654E">
        <w:rPr>
          <w:rFonts w:cstheme="minorHAnsi"/>
        </w:rPr>
        <w:t>Älggräs</w:t>
      </w:r>
      <w:r w:rsidRPr="00E7654E">
        <w:rPr>
          <w:rFonts w:cstheme="minorHAnsi"/>
        </w:rPr>
        <w:tab/>
      </w:r>
      <w:r w:rsidRPr="00E7654E">
        <w:rPr>
          <w:rStyle w:val="xbe"/>
          <w:rFonts w:cstheme="minorHAnsi"/>
          <w:i/>
        </w:rPr>
        <w:t>Filipendula ulmaria</w:t>
      </w:r>
      <w:r w:rsidRPr="00E7654E">
        <w:rPr>
          <w:rFonts w:cstheme="minorHAnsi"/>
          <w:i/>
        </w:rPr>
        <w:br/>
      </w:r>
      <w:r w:rsidRPr="00E7654E">
        <w:rPr>
          <w:rFonts w:cstheme="minorHAnsi"/>
        </w:rPr>
        <w:t>Groblad</w:t>
      </w:r>
      <w:r w:rsidRPr="00E7654E">
        <w:rPr>
          <w:rFonts w:cstheme="minorHAnsi"/>
        </w:rPr>
        <w:tab/>
      </w:r>
      <w:r w:rsidRPr="00E7654E">
        <w:rPr>
          <w:rStyle w:val="xbe"/>
          <w:rFonts w:cstheme="minorHAnsi"/>
          <w:i/>
        </w:rPr>
        <w:t>Plantago major</w:t>
      </w:r>
      <w:r w:rsidRPr="00E7654E">
        <w:rPr>
          <w:rFonts w:cstheme="minorHAnsi"/>
        </w:rPr>
        <w:br/>
        <w:t>Gullviva</w:t>
      </w:r>
      <w:r w:rsidRPr="00E7654E">
        <w:rPr>
          <w:rFonts w:cstheme="minorHAnsi"/>
        </w:rPr>
        <w:tab/>
      </w:r>
      <w:r w:rsidRPr="00E7654E">
        <w:rPr>
          <w:rFonts w:cstheme="minorHAnsi"/>
          <w:i/>
        </w:rPr>
        <w:t>Primula veris</w:t>
      </w:r>
      <w:r w:rsidRPr="00E7654E">
        <w:rPr>
          <w:rFonts w:cstheme="minorHAnsi"/>
        </w:rPr>
        <w:br/>
        <w:t>Hundkex</w:t>
      </w:r>
      <w:r w:rsidRPr="00E7654E">
        <w:rPr>
          <w:rFonts w:cstheme="minorHAnsi"/>
        </w:rPr>
        <w:tab/>
      </w:r>
      <w:r w:rsidRPr="00E7654E">
        <w:rPr>
          <w:rStyle w:val="xbe"/>
          <w:rFonts w:cstheme="minorHAnsi"/>
          <w:i/>
        </w:rPr>
        <w:t>Anthriscus sylvestris</w:t>
      </w:r>
      <w:r w:rsidRPr="00E7654E">
        <w:rPr>
          <w:rFonts w:cstheme="minorHAnsi"/>
        </w:rPr>
        <w:br/>
        <w:t>Lungört</w:t>
      </w:r>
      <w:r w:rsidRPr="00E7654E">
        <w:rPr>
          <w:rFonts w:cstheme="minorHAnsi"/>
        </w:rPr>
        <w:tab/>
      </w:r>
      <w:r w:rsidRPr="00E7654E">
        <w:rPr>
          <w:rStyle w:val="xbe"/>
          <w:rFonts w:cstheme="minorHAnsi"/>
          <w:i/>
        </w:rPr>
        <w:t>Pulmonaria obscura</w:t>
      </w:r>
      <w:r w:rsidRPr="00E7654E">
        <w:rPr>
          <w:rFonts w:cstheme="minorHAnsi"/>
        </w:rPr>
        <w:br/>
        <w:t>Revsmörblomma</w:t>
      </w:r>
      <w:r w:rsidRPr="00E7654E">
        <w:rPr>
          <w:rFonts w:cstheme="minorHAnsi"/>
        </w:rPr>
        <w:tab/>
      </w:r>
      <w:r w:rsidRPr="00E7654E">
        <w:rPr>
          <w:rFonts w:cstheme="minorHAnsi"/>
          <w:i/>
        </w:rPr>
        <w:t>Potentilla repens</w:t>
      </w:r>
      <w:r w:rsidRPr="00E7654E">
        <w:rPr>
          <w:rFonts w:cstheme="minorHAnsi"/>
        </w:rPr>
        <w:br/>
        <w:t>Skogssallat</w:t>
      </w:r>
      <w:r w:rsidRPr="00E7654E">
        <w:rPr>
          <w:rFonts w:cstheme="minorHAnsi"/>
        </w:rPr>
        <w:tab/>
      </w:r>
      <w:r w:rsidRPr="00E7654E">
        <w:rPr>
          <w:rStyle w:val="xbe"/>
          <w:rFonts w:cstheme="minorHAnsi"/>
          <w:i/>
        </w:rPr>
        <w:t>Lactuca muralis</w:t>
      </w:r>
      <w:r w:rsidRPr="00E7654E">
        <w:rPr>
          <w:rFonts w:cstheme="minorHAnsi"/>
        </w:rPr>
        <w:br/>
        <w:t>Skogsvicker</w:t>
      </w:r>
      <w:r w:rsidRPr="00E7654E">
        <w:rPr>
          <w:rFonts w:cstheme="minorHAnsi"/>
        </w:rPr>
        <w:tab/>
      </w:r>
      <w:r w:rsidRPr="00E7654E">
        <w:rPr>
          <w:rStyle w:val="xbe"/>
          <w:rFonts w:cstheme="minorHAnsi"/>
          <w:i/>
        </w:rPr>
        <w:t>Vicia sylvatica</w:t>
      </w:r>
      <w:r w:rsidRPr="00E7654E">
        <w:rPr>
          <w:rFonts w:cstheme="minorHAnsi"/>
        </w:rPr>
        <w:br/>
        <w:t>Svart trolldruva</w:t>
      </w:r>
      <w:r w:rsidRPr="00E7654E">
        <w:rPr>
          <w:rFonts w:cstheme="minorHAnsi"/>
        </w:rPr>
        <w:tab/>
      </w:r>
      <w:r w:rsidRPr="00E7654E">
        <w:rPr>
          <w:rStyle w:val="st1"/>
          <w:rFonts w:cstheme="minorHAnsi"/>
          <w:i/>
        </w:rPr>
        <w:t>Actaea spicata</w:t>
      </w:r>
      <w:r w:rsidRPr="00E7654E">
        <w:rPr>
          <w:rFonts w:cstheme="minorHAnsi"/>
        </w:rPr>
        <w:tab/>
      </w:r>
      <w:r w:rsidRPr="00E7654E">
        <w:rPr>
          <w:rFonts w:cstheme="minorHAnsi"/>
        </w:rPr>
        <w:tab/>
        <w:t>Ja</w:t>
      </w:r>
      <w:r w:rsidRPr="00E7654E">
        <w:rPr>
          <w:rFonts w:cstheme="minorHAnsi"/>
        </w:rPr>
        <w:br/>
        <w:t>Viol sp</w:t>
      </w:r>
      <w:r w:rsidRPr="00E7654E">
        <w:rPr>
          <w:rFonts w:cstheme="minorHAnsi"/>
        </w:rPr>
        <w:tab/>
      </w:r>
      <w:r w:rsidRPr="00E7654E">
        <w:rPr>
          <w:rFonts w:cstheme="minorHAnsi"/>
          <w:i/>
        </w:rPr>
        <w:t>Viola sp</w:t>
      </w:r>
      <w:r w:rsidRPr="00E7654E">
        <w:rPr>
          <w:rFonts w:cstheme="minorHAnsi"/>
          <w:i/>
        </w:rPr>
        <w:br/>
      </w:r>
      <w:r w:rsidRPr="00E7654E">
        <w:rPr>
          <w:rFonts w:cstheme="minorHAnsi"/>
        </w:rPr>
        <w:t>Hassel</w:t>
      </w:r>
      <w:r w:rsidRPr="00E7654E">
        <w:rPr>
          <w:rFonts w:cstheme="minorHAnsi"/>
        </w:rPr>
        <w:tab/>
      </w:r>
      <w:r w:rsidRPr="00E7654E">
        <w:rPr>
          <w:rStyle w:val="xbe"/>
          <w:rFonts w:cstheme="minorHAnsi"/>
          <w:i/>
        </w:rPr>
        <w:t>Corylus avellana</w:t>
      </w:r>
      <w:r w:rsidRPr="00E7654E">
        <w:rPr>
          <w:rFonts w:cstheme="minorHAnsi"/>
        </w:rPr>
        <w:br/>
        <w:t>Vårtbjörk</w:t>
      </w:r>
      <w:r w:rsidRPr="00E7654E">
        <w:rPr>
          <w:rFonts w:cstheme="minorHAnsi"/>
        </w:rPr>
        <w:tab/>
      </w:r>
      <w:r w:rsidRPr="00E7654E">
        <w:rPr>
          <w:rFonts w:cstheme="minorHAnsi"/>
          <w:i/>
        </w:rPr>
        <w:t>Betula pendula</w:t>
      </w:r>
      <w:r w:rsidRPr="00E7654E">
        <w:rPr>
          <w:rFonts w:cstheme="minorHAnsi"/>
        </w:rPr>
        <w:br/>
        <w:t>Asp</w:t>
      </w:r>
      <w:r w:rsidRPr="00E7654E">
        <w:rPr>
          <w:rFonts w:cstheme="minorHAnsi"/>
        </w:rPr>
        <w:tab/>
      </w:r>
      <w:r w:rsidRPr="00E7654E">
        <w:rPr>
          <w:rFonts w:cstheme="minorHAnsi"/>
          <w:i/>
        </w:rPr>
        <w:t>Populus tremula</w:t>
      </w:r>
      <w:r w:rsidRPr="00E7654E">
        <w:rPr>
          <w:rFonts w:cstheme="minorHAnsi"/>
        </w:rPr>
        <w:br/>
        <w:t>Ek</w:t>
      </w:r>
      <w:r w:rsidRPr="00E7654E">
        <w:rPr>
          <w:rFonts w:cstheme="minorHAnsi"/>
        </w:rPr>
        <w:tab/>
      </w:r>
      <w:r w:rsidRPr="00E7654E">
        <w:rPr>
          <w:rFonts w:cstheme="minorHAnsi"/>
          <w:i/>
        </w:rPr>
        <w:t>Quercus robur</w:t>
      </w:r>
      <w:r w:rsidRPr="00E7654E">
        <w:rPr>
          <w:rFonts w:cstheme="minorHAnsi"/>
        </w:rPr>
        <w:br/>
        <w:t>Ask</w:t>
      </w:r>
      <w:r w:rsidRPr="00E7654E">
        <w:rPr>
          <w:rFonts w:cstheme="minorHAnsi"/>
        </w:rPr>
        <w:tab/>
      </w:r>
      <w:r w:rsidRPr="00E7654E">
        <w:rPr>
          <w:rStyle w:val="xbe"/>
          <w:rFonts w:cstheme="minorHAnsi"/>
          <w:i/>
        </w:rPr>
        <w:t>Fraxinus excelsior</w:t>
      </w:r>
      <w:r w:rsidRPr="00E7654E">
        <w:rPr>
          <w:rFonts w:cstheme="minorHAnsi"/>
        </w:rPr>
        <w:tab/>
        <w:t>(EN)</w:t>
      </w:r>
      <w:r w:rsidRPr="00E7654E">
        <w:rPr>
          <w:rFonts w:cstheme="minorHAnsi"/>
        </w:rPr>
        <w:br/>
        <w:t>Sälg</w:t>
      </w:r>
      <w:r w:rsidRPr="00E7654E">
        <w:rPr>
          <w:rFonts w:cstheme="minorHAnsi"/>
        </w:rPr>
        <w:tab/>
      </w:r>
      <w:r w:rsidRPr="00E7654E">
        <w:rPr>
          <w:rFonts w:cstheme="minorHAnsi"/>
          <w:i/>
        </w:rPr>
        <w:t>Salix caprea</w:t>
      </w:r>
      <w:r w:rsidRPr="00E7654E">
        <w:rPr>
          <w:rFonts w:cstheme="minorHAnsi"/>
        </w:rPr>
        <w:br/>
        <w:t>Alm</w:t>
      </w:r>
      <w:r w:rsidRPr="00E7654E">
        <w:rPr>
          <w:rFonts w:cstheme="minorHAnsi"/>
        </w:rPr>
        <w:tab/>
      </w:r>
      <w:r w:rsidRPr="00E7654E">
        <w:rPr>
          <w:rFonts w:cstheme="minorHAnsi"/>
          <w:i/>
        </w:rPr>
        <w:t>Ulmus glabra</w:t>
      </w:r>
      <w:r w:rsidRPr="00E7654E">
        <w:rPr>
          <w:rFonts w:cstheme="minorHAnsi"/>
        </w:rPr>
        <w:tab/>
        <w:t>(CR)</w:t>
      </w:r>
      <w:r w:rsidRPr="00E7654E">
        <w:rPr>
          <w:rFonts w:cstheme="minorHAnsi"/>
        </w:rPr>
        <w:br/>
        <w:t>Lönn</w:t>
      </w:r>
      <w:r w:rsidRPr="00E7654E">
        <w:rPr>
          <w:rFonts w:cstheme="minorHAnsi"/>
        </w:rPr>
        <w:tab/>
      </w:r>
      <w:r w:rsidRPr="00E7654E">
        <w:rPr>
          <w:rStyle w:val="xbe"/>
          <w:rFonts w:cstheme="minorHAnsi"/>
          <w:i/>
        </w:rPr>
        <w:t>Acer platanoides</w:t>
      </w:r>
      <w:r w:rsidRPr="00E7654E">
        <w:rPr>
          <w:rFonts w:cstheme="minorHAnsi"/>
        </w:rPr>
        <w:br/>
        <w:t xml:space="preserve">Rönn </w:t>
      </w:r>
      <w:r w:rsidRPr="00E7654E">
        <w:rPr>
          <w:rFonts w:cstheme="minorHAnsi"/>
        </w:rPr>
        <w:tab/>
      </w:r>
      <w:r w:rsidRPr="00E7654E">
        <w:rPr>
          <w:rStyle w:val="xbe"/>
          <w:rFonts w:cstheme="minorHAnsi"/>
          <w:i/>
        </w:rPr>
        <w:t>Sorbus aucuparia</w:t>
      </w:r>
      <w:r w:rsidRPr="00E7654E">
        <w:rPr>
          <w:rFonts w:cstheme="minorHAnsi"/>
          <w:i/>
        </w:rPr>
        <w:br/>
      </w:r>
      <w:r w:rsidRPr="00E7654E">
        <w:rPr>
          <w:rFonts w:cstheme="minorHAnsi"/>
        </w:rPr>
        <w:t>Brakved</w:t>
      </w:r>
      <w:r w:rsidRPr="00E7654E">
        <w:rPr>
          <w:rFonts w:cstheme="minorHAnsi"/>
        </w:rPr>
        <w:tab/>
      </w:r>
      <w:r w:rsidRPr="00E7654E">
        <w:rPr>
          <w:rStyle w:val="xbe"/>
          <w:rFonts w:cstheme="minorHAnsi"/>
          <w:i/>
        </w:rPr>
        <w:t>Rhamnus frangula</w:t>
      </w:r>
      <w:r w:rsidRPr="00E7654E">
        <w:rPr>
          <w:rFonts w:cstheme="minorHAnsi"/>
        </w:rPr>
        <w:br/>
        <w:t>Fågelbär</w:t>
      </w:r>
      <w:r w:rsidRPr="00E7654E">
        <w:rPr>
          <w:rFonts w:cstheme="minorHAnsi"/>
        </w:rPr>
        <w:tab/>
      </w:r>
      <w:r w:rsidRPr="00E7654E">
        <w:rPr>
          <w:rStyle w:val="xbe"/>
          <w:rFonts w:cstheme="minorHAnsi"/>
          <w:i/>
        </w:rPr>
        <w:t>Prunus avium</w:t>
      </w:r>
      <w:r w:rsidRPr="00E7654E">
        <w:rPr>
          <w:rStyle w:val="xbe"/>
          <w:rFonts w:cstheme="minorHAnsi"/>
          <w:i/>
        </w:rPr>
        <w:br/>
      </w:r>
      <w:r w:rsidRPr="00E7654E">
        <w:rPr>
          <w:rStyle w:val="xbe"/>
          <w:rFonts w:cstheme="minorHAnsi"/>
        </w:rPr>
        <w:t>Nästrot</w:t>
      </w:r>
      <w:r w:rsidRPr="00E7654E">
        <w:rPr>
          <w:rStyle w:val="xbe"/>
          <w:rFonts w:cstheme="minorHAnsi"/>
        </w:rPr>
        <w:tab/>
      </w:r>
      <w:r w:rsidRPr="00E7654E">
        <w:rPr>
          <w:rStyle w:val="xbe"/>
          <w:rFonts w:cstheme="minorHAnsi"/>
          <w:i/>
        </w:rPr>
        <w:t>Neottia nidus-avis</w:t>
      </w:r>
      <w:r w:rsidRPr="00E7654E">
        <w:rPr>
          <w:rStyle w:val="xbe"/>
          <w:rFonts w:cstheme="minorHAnsi"/>
        </w:rPr>
        <w:tab/>
      </w:r>
    </w:p>
    <w:p w14:paraId="3ABFC233" w14:textId="77777777" w:rsidR="00401714" w:rsidRPr="00E7654E" w:rsidRDefault="00A17DEA" w:rsidP="00401714">
      <w:pPr>
        <w:tabs>
          <w:tab w:val="left" w:pos="2835"/>
          <w:tab w:val="left" w:pos="5670"/>
          <w:tab w:val="left" w:pos="6946"/>
        </w:tabs>
        <w:ind w:left="720"/>
        <w:rPr>
          <w:rFonts w:cstheme="minorHAnsi"/>
          <w:b/>
        </w:rPr>
      </w:pPr>
      <w:r w:rsidRPr="00E7654E">
        <w:rPr>
          <w:rFonts w:cstheme="minorHAnsi"/>
          <w:b/>
        </w:rPr>
        <w:t>Vedvampar</w:t>
      </w:r>
    </w:p>
    <w:p w14:paraId="6989F6DE" w14:textId="77777777" w:rsidR="00401714" w:rsidRPr="00E7654E" w:rsidRDefault="00A17DEA" w:rsidP="00401714">
      <w:pPr>
        <w:tabs>
          <w:tab w:val="left" w:pos="2835"/>
          <w:tab w:val="left" w:pos="5670"/>
          <w:tab w:val="left" w:pos="6946"/>
        </w:tabs>
        <w:ind w:left="720"/>
        <w:rPr>
          <w:rFonts w:cstheme="minorHAnsi"/>
          <w:b/>
          <w:u w:val="words"/>
        </w:rPr>
      </w:pPr>
      <w:r w:rsidRPr="00E7654E">
        <w:rPr>
          <w:rFonts w:cstheme="minorHAnsi"/>
          <w:b/>
          <w:u w:val="words"/>
        </w:rPr>
        <w:t xml:space="preserve">Svenskt namn </w:t>
      </w:r>
      <w:r w:rsidRPr="00E7654E">
        <w:rPr>
          <w:rFonts w:cstheme="minorHAnsi"/>
          <w:b/>
          <w:u w:val="words"/>
        </w:rPr>
        <w:tab/>
        <w:t>Vetenskapligt namn</w:t>
      </w:r>
      <w:r w:rsidRPr="00E7654E">
        <w:rPr>
          <w:rFonts w:cstheme="minorHAnsi"/>
          <w:b/>
          <w:u w:val="words"/>
        </w:rPr>
        <w:tab/>
        <w:t>Status</w:t>
      </w:r>
      <w:r w:rsidRPr="00E7654E">
        <w:rPr>
          <w:rFonts w:cstheme="minorHAnsi"/>
          <w:b/>
          <w:u w:val="words"/>
        </w:rPr>
        <w:tab/>
        <w:t>Signalart</w:t>
      </w:r>
    </w:p>
    <w:p w14:paraId="6CD08268" w14:textId="77777777" w:rsidR="00401714" w:rsidRPr="00E7654E" w:rsidRDefault="00A17DEA" w:rsidP="00401714">
      <w:pPr>
        <w:tabs>
          <w:tab w:val="left" w:pos="2835"/>
          <w:tab w:val="left" w:pos="5670"/>
          <w:tab w:val="left" w:pos="6946"/>
        </w:tabs>
        <w:ind w:left="720"/>
        <w:rPr>
          <w:rFonts w:cstheme="minorHAnsi"/>
        </w:rPr>
      </w:pPr>
      <w:r w:rsidRPr="00E7654E">
        <w:rPr>
          <w:rFonts w:cstheme="minorHAnsi"/>
        </w:rPr>
        <w:t>Aldyna</w:t>
      </w:r>
      <w:r w:rsidRPr="00E7654E">
        <w:rPr>
          <w:rFonts w:cstheme="minorHAnsi"/>
        </w:rPr>
        <w:tab/>
      </w:r>
      <w:r w:rsidRPr="00E7654E">
        <w:rPr>
          <w:rStyle w:val="st1"/>
          <w:rFonts w:cstheme="minorHAnsi"/>
          <w:i/>
        </w:rPr>
        <w:t>Hypoxylon fuscum</w:t>
      </w:r>
      <w:r w:rsidRPr="00E7654E">
        <w:rPr>
          <w:rFonts w:cstheme="minorHAnsi"/>
        </w:rPr>
        <w:tab/>
      </w:r>
      <w:r w:rsidRPr="00E7654E">
        <w:rPr>
          <w:rFonts w:cstheme="minorHAnsi"/>
        </w:rPr>
        <w:tab/>
      </w:r>
      <w:r w:rsidRPr="00E7654E">
        <w:rPr>
          <w:rFonts w:cstheme="minorHAnsi"/>
        </w:rPr>
        <w:br/>
        <w:t>Aspnästing</w:t>
      </w:r>
      <w:r w:rsidRPr="00E7654E">
        <w:rPr>
          <w:rFonts w:cstheme="minorHAnsi"/>
        </w:rPr>
        <w:tab/>
      </w:r>
      <w:r w:rsidRPr="00E7654E">
        <w:rPr>
          <w:rFonts w:cstheme="minorHAnsi"/>
          <w:i/>
          <w:iCs/>
        </w:rPr>
        <w:t>Eutypa sparsa</w:t>
      </w:r>
      <w:r w:rsidRPr="00E7654E">
        <w:rPr>
          <w:rFonts w:cstheme="minorHAnsi"/>
        </w:rPr>
        <w:tab/>
      </w:r>
      <w:r w:rsidRPr="00E7654E">
        <w:rPr>
          <w:rFonts w:cstheme="minorHAnsi"/>
        </w:rPr>
        <w:tab/>
      </w:r>
      <w:r w:rsidRPr="00E7654E">
        <w:rPr>
          <w:rFonts w:cstheme="minorHAnsi"/>
        </w:rPr>
        <w:br/>
        <w:t>Aspskål</w:t>
      </w:r>
      <w:r w:rsidRPr="00E7654E">
        <w:rPr>
          <w:rFonts w:cstheme="minorHAnsi"/>
        </w:rPr>
        <w:tab/>
      </w:r>
      <w:r w:rsidRPr="00E7654E">
        <w:rPr>
          <w:rStyle w:val="st1"/>
          <w:rFonts w:cstheme="minorHAnsi"/>
          <w:i/>
        </w:rPr>
        <w:t>Encoelia fascicularis</w:t>
      </w:r>
      <w:r w:rsidRPr="00E7654E">
        <w:rPr>
          <w:rFonts w:cstheme="minorHAnsi"/>
        </w:rPr>
        <w:tab/>
      </w:r>
      <w:r w:rsidRPr="00E7654E">
        <w:rPr>
          <w:rFonts w:cstheme="minorHAnsi"/>
        </w:rPr>
        <w:tab/>
      </w:r>
      <w:r w:rsidRPr="00E7654E">
        <w:rPr>
          <w:rFonts w:cstheme="minorHAnsi"/>
        </w:rPr>
        <w:br/>
        <w:t>Barkticka</w:t>
      </w:r>
      <w:r w:rsidRPr="00E7654E">
        <w:rPr>
          <w:rFonts w:cstheme="minorHAnsi"/>
        </w:rPr>
        <w:tab/>
      </w:r>
      <w:r w:rsidRPr="00E7654E">
        <w:rPr>
          <w:rStyle w:val="st1"/>
          <w:rFonts w:cstheme="minorHAnsi"/>
          <w:i/>
        </w:rPr>
        <w:t>Oxyporus corticola</w:t>
      </w:r>
      <w:r w:rsidRPr="00E7654E">
        <w:rPr>
          <w:rFonts w:cstheme="minorHAnsi"/>
        </w:rPr>
        <w:tab/>
      </w:r>
      <w:r w:rsidRPr="00E7654E">
        <w:rPr>
          <w:rFonts w:cstheme="minorHAnsi"/>
        </w:rPr>
        <w:tab/>
      </w:r>
      <w:r w:rsidRPr="00E7654E">
        <w:rPr>
          <w:rFonts w:cstheme="minorHAnsi"/>
        </w:rPr>
        <w:br/>
        <w:t>Björkticka</w:t>
      </w:r>
      <w:r w:rsidRPr="00E7654E">
        <w:rPr>
          <w:rFonts w:cstheme="minorHAnsi"/>
        </w:rPr>
        <w:tab/>
      </w:r>
      <w:r w:rsidRPr="00E7654E">
        <w:rPr>
          <w:rStyle w:val="st1"/>
          <w:rFonts w:cstheme="minorHAnsi"/>
          <w:i/>
        </w:rPr>
        <w:t>Piptoporus betulinus</w:t>
      </w:r>
      <w:r w:rsidRPr="00E7654E">
        <w:rPr>
          <w:rFonts w:cstheme="minorHAnsi"/>
        </w:rPr>
        <w:tab/>
      </w:r>
      <w:r w:rsidRPr="00E7654E">
        <w:rPr>
          <w:rFonts w:cstheme="minorHAnsi"/>
        </w:rPr>
        <w:br/>
        <w:t>Blek blåticka</w:t>
      </w:r>
      <w:r w:rsidRPr="00E7654E">
        <w:rPr>
          <w:rFonts w:cstheme="minorHAnsi"/>
        </w:rPr>
        <w:tab/>
      </w:r>
      <w:r w:rsidRPr="00E7654E">
        <w:rPr>
          <w:rStyle w:val="st1"/>
          <w:rFonts w:cstheme="minorHAnsi"/>
          <w:i/>
        </w:rPr>
        <w:t>Oligoporus subcaesius</w:t>
      </w:r>
      <w:r w:rsidRPr="00E7654E">
        <w:rPr>
          <w:rFonts w:cstheme="minorHAnsi"/>
        </w:rPr>
        <w:tab/>
      </w:r>
      <w:r w:rsidRPr="00E7654E">
        <w:rPr>
          <w:rFonts w:cstheme="minorHAnsi"/>
        </w:rPr>
        <w:tab/>
      </w:r>
      <w:r w:rsidRPr="00E7654E">
        <w:rPr>
          <w:rFonts w:cstheme="minorHAnsi"/>
        </w:rPr>
        <w:br/>
        <w:t>Blekticka</w:t>
      </w:r>
      <w:r w:rsidRPr="00E7654E">
        <w:rPr>
          <w:rFonts w:cstheme="minorHAnsi"/>
        </w:rPr>
        <w:tab/>
      </w:r>
      <w:r w:rsidRPr="00E7654E">
        <w:rPr>
          <w:rFonts w:cstheme="minorHAnsi"/>
          <w:i/>
        </w:rPr>
        <w:t>Haploporus tuberculosus</w:t>
      </w:r>
      <w:r w:rsidRPr="00E7654E">
        <w:rPr>
          <w:rFonts w:cstheme="minorHAnsi"/>
        </w:rPr>
        <w:t xml:space="preserve">  </w:t>
      </w:r>
      <w:r w:rsidRPr="00E7654E">
        <w:rPr>
          <w:rFonts w:cstheme="minorHAnsi"/>
        </w:rPr>
        <w:tab/>
        <w:t>(NT)</w:t>
      </w:r>
      <w:r w:rsidRPr="00E7654E">
        <w:rPr>
          <w:rFonts w:cstheme="minorHAnsi"/>
        </w:rPr>
        <w:tab/>
        <w:t>Ja</w:t>
      </w:r>
      <w:r w:rsidRPr="00E7654E">
        <w:rPr>
          <w:rFonts w:cstheme="minorHAnsi"/>
        </w:rPr>
        <w:br/>
        <w:t>Citronskål</w:t>
      </w:r>
      <w:r w:rsidRPr="00E7654E">
        <w:rPr>
          <w:rFonts w:cstheme="minorHAnsi"/>
        </w:rPr>
        <w:tab/>
      </w:r>
      <w:r w:rsidRPr="00E7654E">
        <w:rPr>
          <w:rStyle w:val="st1"/>
          <w:rFonts w:cstheme="minorHAnsi"/>
          <w:i/>
        </w:rPr>
        <w:t>Bisporella citrina</w:t>
      </w:r>
      <w:r w:rsidRPr="00E7654E">
        <w:rPr>
          <w:rFonts w:cstheme="minorHAnsi"/>
        </w:rPr>
        <w:tab/>
      </w:r>
      <w:r w:rsidRPr="00E7654E">
        <w:rPr>
          <w:rFonts w:cstheme="minorHAnsi"/>
        </w:rPr>
        <w:tab/>
      </w:r>
      <w:r w:rsidRPr="00E7654E">
        <w:rPr>
          <w:rFonts w:cstheme="minorHAnsi"/>
        </w:rPr>
        <w:br/>
        <w:t>Ekkrös</w:t>
      </w:r>
      <w:r w:rsidRPr="00E7654E">
        <w:rPr>
          <w:rFonts w:cstheme="minorHAnsi"/>
        </w:rPr>
        <w:tab/>
      </w:r>
      <w:r w:rsidRPr="00E7654E">
        <w:rPr>
          <w:rStyle w:val="st1"/>
          <w:rFonts w:cstheme="minorHAnsi"/>
          <w:i/>
        </w:rPr>
        <w:t>Exidia truncata</w:t>
      </w:r>
      <w:r w:rsidRPr="00E7654E">
        <w:rPr>
          <w:rFonts w:cstheme="minorHAnsi"/>
        </w:rPr>
        <w:tab/>
      </w:r>
      <w:r w:rsidRPr="00E7654E">
        <w:rPr>
          <w:rFonts w:cstheme="minorHAnsi"/>
        </w:rPr>
        <w:tab/>
      </w:r>
      <w:r w:rsidRPr="00E7654E">
        <w:rPr>
          <w:rFonts w:cstheme="minorHAnsi"/>
        </w:rPr>
        <w:br/>
        <w:t>Fnöskticka</w:t>
      </w:r>
      <w:r w:rsidRPr="00E7654E">
        <w:rPr>
          <w:rFonts w:cstheme="minorHAnsi"/>
        </w:rPr>
        <w:tab/>
      </w:r>
      <w:r w:rsidRPr="00E7654E">
        <w:rPr>
          <w:rStyle w:val="xbe"/>
          <w:rFonts w:cstheme="minorHAnsi"/>
          <w:i/>
        </w:rPr>
        <w:t>Fomes fomentarius</w:t>
      </w:r>
      <w:r w:rsidRPr="00E7654E">
        <w:rPr>
          <w:rFonts w:cstheme="minorHAnsi"/>
        </w:rPr>
        <w:tab/>
      </w:r>
      <w:r w:rsidRPr="00E7654E">
        <w:rPr>
          <w:rFonts w:cstheme="minorHAnsi"/>
        </w:rPr>
        <w:tab/>
      </w:r>
      <w:r w:rsidRPr="00E7654E">
        <w:rPr>
          <w:rFonts w:cstheme="minorHAnsi"/>
        </w:rPr>
        <w:br/>
        <w:t>Frätskinn</w:t>
      </w:r>
      <w:r w:rsidRPr="00E7654E">
        <w:rPr>
          <w:rFonts w:cstheme="minorHAnsi"/>
        </w:rPr>
        <w:tab/>
      </w:r>
      <w:r w:rsidRPr="00E7654E">
        <w:rPr>
          <w:rStyle w:val="st1"/>
          <w:rFonts w:cstheme="minorHAnsi"/>
          <w:i/>
        </w:rPr>
        <w:t>Vuilleminia comedens</w:t>
      </w:r>
      <w:r w:rsidRPr="00E7654E">
        <w:rPr>
          <w:rFonts w:cstheme="minorHAnsi"/>
        </w:rPr>
        <w:tab/>
      </w:r>
      <w:r w:rsidRPr="00E7654E">
        <w:rPr>
          <w:rFonts w:cstheme="minorHAnsi"/>
        </w:rPr>
        <w:tab/>
      </w:r>
      <w:r w:rsidRPr="00E7654E">
        <w:rPr>
          <w:rFonts w:cstheme="minorHAnsi"/>
        </w:rPr>
        <w:br/>
        <w:t>Hasselfrätskinn</w:t>
      </w:r>
      <w:r w:rsidRPr="00E7654E">
        <w:rPr>
          <w:rFonts w:cstheme="minorHAnsi"/>
        </w:rPr>
        <w:tab/>
      </w:r>
      <w:r w:rsidRPr="00E7654E">
        <w:rPr>
          <w:rStyle w:val="st1"/>
          <w:rFonts w:cstheme="minorHAnsi"/>
          <w:i/>
        </w:rPr>
        <w:t>Vuilleminia coryli</w:t>
      </w:r>
      <w:r w:rsidRPr="00E7654E">
        <w:rPr>
          <w:rFonts w:cstheme="minorHAnsi"/>
        </w:rPr>
        <w:tab/>
      </w:r>
      <w:r w:rsidRPr="00E7654E">
        <w:rPr>
          <w:rFonts w:cstheme="minorHAnsi"/>
        </w:rPr>
        <w:tab/>
      </w:r>
      <w:r w:rsidRPr="00E7654E">
        <w:rPr>
          <w:rFonts w:cstheme="minorHAnsi"/>
        </w:rPr>
        <w:br/>
        <w:t>Hasselticka</w:t>
      </w:r>
      <w:r w:rsidRPr="00E7654E">
        <w:rPr>
          <w:rFonts w:cstheme="minorHAnsi"/>
        </w:rPr>
        <w:tab/>
      </w:r>
      <w:r w:rsidRPr="00E7654E">
        <w:rPr>
          <w:rStyle w:val="st1"/>
          <w:rFonts w:cstheme="minorHAnsi"/>
          <w:i/>
        </w:rPr>
        <w:t>Dichomitus campestris</w:t>
      </w:r>
      <w:r w:rsidRPr="00E7654E">
        <w:rPr>
          <w:rFonts w:cstheme="minorHAnsi"/>
        </w:rPr>
        <w:tab/>
      </w:r>
      <w:r w:rsidRPr="00E7654E">
        <w:rPr>
          <w:rFonts w:cstheme="minorHAnsi"/>
        </w:rPr>
        <w:tab/>
        <w:t>Ja</w:t>
      </w:r>
      <w:r w:rsidRPr="00E7654E">
        <w:rPr>
          <w:rFonts w:cstheme="minorHAnsi"/>
        </w:rPr>
        <w:br/>
        <w:t>Kantarellmussling</w:t>
      </w:r>
      <w:r w:rsidRPr="00E7654E">
        <w:rPr>
          <w:rFonts w:cstheme="minorHAnsi"/>
        </w:rPr>
        <w:tab/>
      </w:r>
      <w:r w:rsidRPr="00E7654E">
        <w:rPr>
          <w:rStyle w:val="st1"/>
          <w:rFonts w:cstheme="minorHAnsi"/>
          <w:i/>
        </w:rPr>
        <w:t>Plicaturopsis crispa</w:t>
      </w:r>
      <w:r w:rsidRPr="00E7654E">
        <w:rPr>
          <w:rFonts w:cstheme="minorHAnsi"/>
        </w:rPr>
        <w:tab/>
      </w:r>
      <w:r w:rsidRPr="00E7654E">
        <w:rPr>
          <w:rFonts w:cstheme="minorHAnsi"/>
        </w:rPr>
        <w:tab/>
        <w:t>Ja</w:t>
      </w:r>
      <w:r w:rsidRPr="00E7654E">
        <w:rPr>
          <w:rFonts w:cstheme="minorHAnsi"/>
        </w:rPr>
        <w:br/>
        <w:t>Kantöra</w:t>
      </w:r>
      <w:r w:rsidRPr="00E7654E">
        <w:rPr>
          <w:rFonts w:cstheme="minorHAnsi"/>
        </w:rPr>
        <w:tab/>
      </w:r>
      <w:r w:rsidRPr="00E7654E">
        <w:rPr>
          <w:rStyle w:val="st1"/>
          <w:rFonts w:cstheme="minorHAnsi"/>
          <w:i/>
        </w:rPr>
        <w:t>Pseudochaete tabacina</w:t>
      </w:r>
      <w:r w:rsidRPr="00E7654E">
        <w:rPr>
          <w:rFonts w:cstheme="minorHAnsi"/>
        </w:rPr>
        <w:tab/>
      </w:r>
      <w:r w:rsidRPr="00E7654E">
        <w:rPr>
          <w:rFonts w:cstheme="minorHAnsi"/>
        </w:rPr>
        <w:tab/>
      </w:r>
      <w:r w:rsidRPr="00E7654E">
        <w:rPr>
          <w:rFonts w:cstheme="minorHAnsi"/>
        </w:rPr>
        <w:br/>
        <w:t>Kuddticka</w:t>
      </w:r>
      <w:r w:rsidRPr="00E7654E">
        <w:rPr>
          <w:rFonts w:cstheme="minorHAnsi"/>
        </w:rPr>
        <w:tab/>
      </w:r>
      <w:r w:rsidRPr="00E7654E">
        <w:rPr>
          <w:rStyle w:val="st1"/>
          <w:rFonts w:cstheme="minorHAnsi"/>
          <w:i/>
        </w:rPr>
        <w:t>Phellinus punctatus</w:t>
      </w:r>
      <w:r w:rsidRPr="00E7654E">
        <w:rPr>
          <w:rFonts w:cstheme="minorHAnsi"/>
        </w:rPr>
        <w:tab/>
      </w:r>
      <w:r w:rsidRPr="00E7654E">
        <w:rPr>
          <w:rFonts w:cstheme="minorHAnsi"/>
        </w:rPr>
        <w:tab/>
      </w:r>
      <w:r w:rsidRPr="00E7654E">
        <w:rPr>
          <w:rFonts w:cstheme="minorHAnsi"/>
        </w:rPr>
        <w:br/>
        <w:t>Lysticka</w:t>
      </w:r>
      <w:r w:rsidRPr="00E7654E">
        <w:rPr>
          <w:rFonts w:cstheme="minorHAnsi"/>
        </w:rPr>
        <w:tab/>
      </w:r>
      <w:r w:rsidRPr="00E7654E">
        <w:rPr>
          <w:rStyle w:val="Betoning"/>
          <w:rFonts w:cstheme="minorHAnsi"/>
        </w:rPr>
        <w:t>Hapalopilus rutilans</w:t>
      </w:r>
      <w:r w:rsidRPr="00E7654E">
        <w:rPr>
          <w:rFonts w:cstheme="minorHAnsi"/>
        </w:rPr>
        <w:tab/>
      </w:r>
      <w:r w:rsidRPr="00E7654E">
        <w:rPr>
          <w:rFonts w:cstheme="minorHAnsi"/>
        </w:rPr>
        <w:tab/>
      </w:r>
      <w:r w:rsidRPr="00E7654E">
        <w:rPr>
          <w:rFonts w:cstheme="minorHAnsi"/>
        </w:rPr>
        <w:br/>
        <w:t>Mjukskinn</w:t>
      </w:r>
      <w:r w:rsidRPr="00E7654E">
        <w:rPr>
          <w:rFonts w:cstheme="minorHAnsi"/>
        </w:rPr>
        <w:tab/>
      </w:r>
      <w:r w:rsidRPr="00E7654E">
        <w:rPr>
          <w:rStyle w:val="st1"/>
          <w:rFonts w:cstheme="minorHAnsi"/>
          <w:i/>
        </w:rPr>
        <w:t>Cylindrobasidium evolvens</w:t>
      </w:r>
      <w:r w:rsidRPr="00E7654E">
        <w:rPr>
          <w:rFonts w:cstheme="minorHAnsi"/>
        </w:rPr>
        <w:tab/>
      </w:r>
      <w:r w:rsidRPr="00E7654E">
        <w:rPr>
          <w:rFonts w:cstheme="minorHAnsi"/>
        </w:rPr>
        <w:tab/>
      </w:r>
      <w:r w:rsidRPr="00E7654E">
        <w:rPr>
          <w:rFonts w:cstheme="minorHAnsi"/>
        </w:rPr>
        <w:br/>
        <w:t>Ockraporing</w:t>
      </w:r>
      <w:r w:rsidRPr="00E7654E">
        <w:rPr>
          <w:rFonts w:cstheme="minorHAnsi"/>
        </w:rPr>
        <w:tab/>
      </w:r>
      <w:r w:rsidRPr="00E7654E">
        <w:rPr>
          <w:rStyle w:val="st1"/>
          <w:rFonts w:cstheme="minorHAnsi"/>
          <w:i/>
        </w:rPr>
        <w:t>Junghuhnia lacera</w:t>
      </w:r>
      <w:r w:rsidRPr="00E7654E">
        <w:rPr>
          <w:rFonts w:cstheme="minorHAnsi"/>
        </w:rPr>
        <w:tab/>
      </w:r>
      <w:r w:rsidRPr="00E7654E">
        <w:rPr>
          <w:rFonts w:cstheme="minorHAnsi"/>
        </w:rPr>
        <w:tab/>
      </w:r>
      <w:r w:rsidRPr="00E7654E">
        <w:rPr>
          <w:rFonts w:cstheme="minorHAnsi"/>
        </w:rPr>
        <w:br/>
        <w:t>Plattdyna</w:t>
      </w:r>
      <w:r w:rsidRPr="00E7654E">
        <w:rPr>
          <w:rFonts w:cstheme="minorHAnsi"/>
        </w:rPr>
        <w:tab/>
      </w:r>
      <w:r w:rsidRPr="00E7654E">
        <w:rPr>
          <w:rStyle w:val="st1"/>
          <w:rFonts w:cstheme="minorHAnsi"/>
          <w:i/>
        </w:rPr>
        <w:t>Nemania serpens</w:t>
      </w:r>
      <w:r w:rsidRPr="00E7654E">
        <w:rPr>
          <w:rFonts w:cstheme="minorHAnsi"/>
        </w:rPr>
        <w:tab/>
      </w:r>
      <w:r w:rsidRPr="00E7654E">
        <w:rPr>
          <w:rFonts w:cstheme="minorHAnsi"/>
        </w:rPr>
        <w:tab/>
      </w:r>
      <w:r w:rsidRPr="00E7654E">
        <w:rPr>
          <w:rFonts w:cstheme="minorHAnsi"/>
        </w:rPr>
        <w:br/>
        <w:t>Smalnästing</w:t>
      </w:r>
      <w:r w:rsidRPr="00E7654E">
        <w:rPr>
          <w:rFonts w:cstheme="minorHAnsi"/>
        </w:rPr>
        <w:tab/>
      </w:r>
      <w:r w:rsidRPr="00E7654E">
        <w:rPr>
          <w:rStyle w:val="st1"/>
          <w:rFonts w:cstheme="minorHAnsi"/>
          <w:i/>
        </w:rPr>
        <w:t>Pseudovalsa lanciformis</w:t>
      </w:r>
      <w:r w:rsidRPr="00E7654E">
        <w:rPr>
          <w:rFonts w:cstheme="minorHAnsi"/>
        </w:rPr>
        <w:tab/>
      </w:r>
      <w:r w:rsidRPr="00E7654E">
        <w:rPr>
          <w:rFonts w:cstheme="minorHAnsi"/>
        </w:rPr>
        <w:tab/>
      </w:r>
      <w:r w:rsidRPr="00E7654E">
        <w:rPr>
          <w:rFonts w:cstheme="minorHAnsi"/>
        </w:rPr>
        <w:br/>
        <w:t>Snövitticka</w:t>
      </w:r>
      <w:r w:rsidRPr="00E7654E">
        <w:rPr>
          <w:rFonts w:cstheme="minorHAnsi"/>
        </w:rPr>
        <w:tab/>
      </w:r>
      <w:r w:rsidRPr="00E7654E">
        <w:rPr>
          <w:rStyle w:val="st1"/>
          <w:rFonts w:cstheme="minorHAnsi"/>
          <w:i/>
        </w:rPr>
        <w:t>Tyromyces chioneus</w:t>
      </w:r>
      <w:r w:rsidRPr="00E7654E">
        <w:rPr>
          <w:rFonts w:cstheme="minorHAnsi"/>
        </w:rPr>
        <w:tab/>
      </w:r>
      <w:r w:rsidRPr="00E7654E">
        <w:rPr>
          <w:rFonts w:cstheme="minorHAnsi"/>
        </w:rPr>
        <w:tab/>
      </w:r>
      <w:r w:rsidRPr="00E7654E">
        <w:rPr>
          <w:rFonts w:cstheme="minorHAnsi"/>
        </w:rPr>
        <w:br/>
        <w:t>Sprängticka</w:t>
      </w:r>
      <w:r w:rsidRPr="00E7654E">
        <w:rPr>
          <w:rFonts w:cstheme="minorHAnsi"/>
        </w:rPr>
        <w:tab/>
      </w:r>
      <w:r w:rsidRPr="00E7654E">
        <w:rPr>
          <w:rStyle w:val="st1"/>
          <w:rFonts w:cstheme="minorHAnsi"/>
          <w:i/>
        </w:rPr>
        <w:t>Inonotus obliquus</w:t>
      </w:r>
      <w:r w:rsidRPr="00E7654E">
        <w:rPr>
          <w:rFonts w:cstheme="minorHAnsi"/>
        </w:rPr>
        <w:tab/>
      </w:r>
      <w:r w:rsidRPr="00E7654E">
        <w:rPr>
          <w:rFonts w:cstheme="minorHAnsi"/>
        </w:rPr>
        <w:tab/>
      </w:r>
      <w:r w:rsidRPr="00E7654E">
        <w:rPr>
          <w:rFonts w:cstheme="minorHAnsi"/>
        </w:rPr>
        <w:br/>
        <w:t>Storhjortticka</w:t>
      </w:r>
      <w:r w:rsidRPr="00E7654E">
        <w:rPr>
          <w:rFonts w:cstheme="minorHAnsi"/>
        </w:rPr>
        <w:tab/>
      </w:r>
      <w:r w:rsidRPr="00E7654E">
        <w:rPr>
          <w:rStyle w:val="st1"/>
          <w:rFonts w:cstheme="minorHAnsi"/>
          <w:i/>
        </w:rPr>
        <w:t>Datronia mollis</w:t>
      </w:r>
      <w:r w:rsidRPr="00E7654E">
        <w:rPr>
          <w:rFonts w:cstheme="minorHAnsi"/>
        </w:rPr>
        <w:tab/>
      </w:r>
      <w:r w:rsidRPr="00E7654E">
        <w:rPr>
          <w:rFonts w:cstheme="minorHAnsi"/>
        </w:rPr>
        <w:tab/>
      </w:r>
      <w:r w:rsidRPr="00E7654E">
        <w:rPr>
          <w:rFonts w:cstheme="minorHAnsi"/>
        </w:rPr>
        <w:br/>
        <w:t>Taggplätt</w:t>
      </w:r>
      <w:r w:rsidRPr="00E7654E">
        <w:rPr>
          <w:rFonts w:cstheme="minorHAnsi"/>
        </w:rPr>
        <w:tab/>
      </w:r>
      <w:r w:rsidRPr="00E7654E">
        <w:rPr>
          <w:rStyle w:val="st1"/>
          <w:rFonts w:cstheme="minorHAnsi"/>
          <w:i/>
        </w:rPr>
        <w:t>Eichleriella deglubens</w:t>
      </w:r>
      <w:r w:rsidRPr="00E7654E">
        <w:rPr>
          <w:rFonts w:cstheme="minorHAnsi"/>
        </w:rPr>
        <w:tab/>
      </w:r>
      <w:r w:rsidRPr="00E7654E">
        <w:rPr>
          <w:rFonts w:cstheme="minorHAnsi"/>
        </w:rPr>
        <w:tab/>
      </w:r>
      <w:r w:rsidRPr="00E7654E">
        <w:rPr>
          <w:rFonts w:cstheme="minorHAnsi"/>
        </w:rPr>
        <w:br/>
        <w:t>Tegelticka</w:t>
      </w:r>
      <w:r w:rsidRPr="00E7654E">
        <w:rPr>
          <w:rFonts w:cstheme="minorHAnsi"/>
        </w:rPr>
        <w:tab/>
      </w:r>
      <w:r w:rsidRPr="00E7654E">
        <w:rPr>
          <w:rStyle w:val="st1"/>
          <w:rFonts w:cstheme="minorHAnsi"/>
          <w:i/>
        </w:rPr>
        <w:t>Daedaleopsis confragosa</w:t>
      </w:r>
      <w:r w:rsidRPr="00E7654E">
        <w:rPr>
          <w:rFonts w:cstheme="minorHAnsi"/>
        </w:rPr>
        <w:tab/>
      </w:r>
      <w:r w:rsidRPr="00E7654E">
        <w:rPr>
          <w:rFonts w:cstheme="minorHAnsi"/>
        </w:rPr>
        <w:tab/>
      </w:r>
      <w:r w:rsidRPr="00E7654E">
        <w:rPr>
          <w:rFonts w:cstheme="minorHAnsi"/>
        </w:rPr>
        <w:br/>
        <w:t>Vit snyltskål</w:t>
      </w:r>
      <w:r w:rsidRPr="00E7654E">
        <w:rPr>
          <w:rFonts w:cstheme="minorHAnsi"/>
        </w:rPr>
        <w:tab/>
      </w:r>
      <w:r w:rsidRPr="00E7654E">
        <w:rPr>
          <w:rStyle w:val="st1"/>
          <w:rFonts w:cstheme="minorHAnsi"/>
          <w:i/>
        </w:rPr>
        <w:t>Polydesmia pruinosa</w:t>
      </w:r>
      <w:r w:rsidRPr="00E7654E">
        <w:rPr>
          <w:rFonts w:cstheme="minorHAnsi"/>
        </w:rPr>
        <w:tab/>
      </w:r>
      <w:r w:rsidRPr="00E7654E">
        <w:rPr>
          <w:rFonts w:cstheme="minorHAnsi"/>
        </w:rPr>
        <w:tab/>
      </w:r>
      <w:r w:rsidRPr="00E7654E">
        <w:rPr>
          <w:rFonts w:cstheme="minorHAnsi"/>
        </w:rPr>
        <w:br/>
        <w:t>Vårtnästing</w:t>
      </w:r>
      <w:r w:rsidRPr="00E7654E">
        <w:rPr>
          <w:rFonts w:cstheme="minorHAnsi"/>
        </w:rPr>
        <w:tab/>
      </w:r>
      <w:r w:rsidRPr="00E7654E">
        <w:rPr>
          <w:rFonts w:cstheme="minorHAnsi"/>
          <w:i/>
        </w:rPr>
        <w:t>Diatrypella verruciformis</w:t>
      </w:r>
      <w:r w:rsidRPr="00E7654E">
        <w:rPr>
          <w:rFonts w:cstheme="minorHAnsi"/>
        </w:rPr>
        <w:tab/>
      </w:r>
      <w:r w:rsidRPr="00E7654E">
        <w:rPr>
          <w:rFonts w:cstheme="minorHAnsi"/>
        </w:rPr>
        <w:tab/>
      </w:r>
      <w:r w:rsidRPr="00E7654E">
        <w:rPr>
          <w:rFonts w:cstheme="minorHAnsi"/>
        </w:rPr>
        <w:br/>
        <w:t>Zonticka</w:t>
      </w:r>
      <w:r w:rsidRPr="00E7654E">
        <w:rPr>
          <w:rFonts w:cstheme="minorHAnsi"/>
        </w:rPr>
        <w:tab/>
      </w:r>
      <w:r w:rsidRPr="00E7654E">
        <w:rPr>
          <w:rStyle w:val="st1"/>
          <w:rFonts w:cstheme="minorHAnsi"/>
          <w:i/>
        </w:rPr>
        <w:t>Trametes ochracea</w:t>
      </w:r>
      <w:r w:rsidRPr="00E7654E">
        <w:rPr>
          <w:rFonts w:cstheme="minorHAnsi"/>
        </w:rPr>
        <w:tab/>
      </w:r>
      <w:r w:rsidRPr="00E7654E">
        <w:rPr>
          <w:rFonts w:cstheme="minorHAnsi"/>
        </w:rPr>
        <w:tab/>
      </w:r>
    </w:p>
    <w:p w14:paraId="1627AEDE" w14:textId="77777777" w:rsidR="00401714" w:rsidRPr="00E7654E" w:rsidRDefault="00A17DEA" w:rsidP="00401714">
      <w:pPr>
        <w:rPr>
          <w:rFonts w:cstheme="minorHAnsi"/>
          <w:b/>
          <w:bCs/>
        </w:rPr>
      </w:pPr>
      <w:r w:rsidRPr="00E7654E">
        <w:rPr>
          <w:rFonts w:cstheme="minorHAnsi"/>
          <w:b/>
          <w:bCs/>
        </w:rPr>
        <w:t>Rödlistade organismer indelas i följande hotkategorier:</w:t>
      </w:r>
      <w:r w:rsidRPr="00E7654E">
        <w:rPr>
          <w:rFonts w:cstheme="minorHAnsi"/>
          <w:b/>
          <w:bCs/>
        </w:rPr>
        <w:tab/>
      </w:r>
    </w:p>
    <w:p w14:paraId="0B6C4176" w14:textId="77777777" w:rsidR="00401714" w:rsidRPr="00E7654E" w:rsidRDefault="00A17DEA" w:rsidP="00401714">
      <w:pPr>
        <w:rPr>
          <w:rFonts w:cstheme="minorHAnsi"/>
        </w:rPr>
      </w:pPr>
      <w:r w:rsidRPr="00E7654E">
        <w:rPr>
          <w:rFonts w:cstheme="minorHAnsi"/>
        </w:rPr>
        <w:t xml:space="preserve">Akut hotad </w:t>
      </w:r>
      <w:r w:rsidRPr="00E7654E">
        <w:rPr>
          <w:rFonts w:cstheme="minorHAnsi"/>
        </w:rPr>
        <w:tab/>
        <w:t>CR</w:t>
      </w:r>
      <w:r w:rsidRPr="00E7654E">
        <w:rPr>
          <w:rFonts w:cstheme="minorHAnsi"/>
        </w:rPr>
        <w:br/>
        <w:t xml:space="preserve">Starkt hotad </w:t>
      </w:r>
      <w:r w:rsidRPr="00E7654E">
        <w:rPr>
          <w:rFonts w:cstheme="minorHAnsi"/>
        </w:rPr>
        <w:tab/>
        <w:t>EN</w:t>
      </w:r>
      <w:r w:rsidRPr="00E7654E">
        <w:rPr>
          <w:rFonts w:cstheme="minorHAnsi"/>
        </w:rPr>
        <w:br/>
        <w:t xml:space="preserve">Sårbar </w:t>
      </w:r>
      <w:r w:rsidRPr="00E7654E">
        <w:rPr>
          <w:rFonts w:cstheme="minorHAnsi"/>
        </w:rPr>
        <w:tab/>
        <w:t>VU</w:t>
      </w:r>
      <w:r w:rsidRPr="00E7654E">
        <w:rPr>
          <w:rFonts w:cstheme="minorHAnsi"/>
        </w:rPr>
        <w:br/>
        <w:t xml:space="preserve">Nära hotad </w:t>
      </w:r>
      <w:r w:rsidRPr="00E7654E">
        <w:rPr>
          <w:rFonts w:cstheme="minorHAnsi"/>
        </w:rPr>
        <w:tab/>
        <w:t>NT</w:t>
      </w:r>
    </w:p>
    <w:p w14:paraId="5317F1EE" w14:textId="77777777" w:rsidR="00401714" w:rsidRPr="00E7654E" w:rsidRDefault="00A17DEA" w:rsidP="00401714">
      <w:pPr>
        <w:rPr>
          <w:rFonts w:ascii="Times New Roman" w:hAnsi="Times New Roman" w:cs="Times New Roman"/>
        </w:rPr>
      </w:pPr>
      <w:r w:rsidRPr="00E7654E">
        <w:rPr>
          <w:rFonts w:cstheme="minorHAnsi"/>
        </w:rPr>
        <w:t>Signalarter är arter som signalerar höga skogliga naturvärden enligt</w:t>
      </w:r>
      <w:r w:rsidRPr="00E7654E">
        <w:rPr>
          <w:rFonts w:ascii="Times New Roman" w:hAnsi="Times New Roman" w:cs="Times New Roman"/>
        </w:rPr>
        <w:t xml:space="preserve"> </w:t>
      </w:r>
      <w:r w:rsidRPr="00E7654E">
        <w:rPr>
          <w:rFonts w:cstheme="minorHAnsi"/>
        </w:rPr>
        <w:t>Skogsstyrelsens kriterier.</w:t>
      </w:r>
      <w:r w:rsidRPr="00E7654E">
        <w:rPr>
          <w:rFonts w:ascii="Times New Roman" w:hAnsi="Times New Roman" w:cs="Times New Roman"/>
        </w:rPr>
        <w:t xml:space="preserve"> </w:t>
      </w:r>
    </w:p>
    <w:p w14:paraId="58A91BCA" w14:textId="77777777" w:rsidR="00401714" w:rsidRPr="00E7654E" w:rsidRDefault="00401714" w:rsidP="00D6645D"/>
    <w:sectPr w:rsidR="00401714" w:rsidRPr="00E7654E" w:rsidSect="006448E6">
      <w:headerReference w:type="default" r:id="rId14"/>
      <w:footerReference w:type="default" r:id="rId15"/>
      <w:pgSz w:w="11906" w:h="16838"/>
      <w:pgMar w:top="24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BC0A8" w14:textId="77777777" w:rsidR="00A17DEA" w:rsidRDefault="00A17DEA">
      <w:pPr>
        <w:spacing w:after="0" w:line="240" w:lineRule="auto"/>
      </w:pPr>
      <w:r>
        <w:separator/>
      </w:r>
    </w:p>
  </w:endnote>
  <w:endnote w:type="continuationSeparator" w:id="0">
    <w:p w14:paraId="59945CA5" w14:textId="77777777" w:rsidR="00A17DEA" w:rsidRDefault="00A1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CC Century">
    <w:altName w:val="Cambria"/>
    <w:panose1 w:val="00000000000000000000"/>
    <w:charset w:val="00"/>
    <w:family w:val="roman"/>
    <w:notTrueType/>
    <w:pitch w:val="variable"/>
    <w:sig w:usb0="800002AF" w:usb1="4000204A"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1057" w:type="dxa"/>
      <w:tblInd w:w="-851"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2"/>
      <w:gridCol w:w="1258"/>
      <w:gridCol w:w="1409"/>
      <w:gridCol w:w="2976"/>
      <w:gridCol w:w="1276"/>
      <w:gridCol w:w="2126"/>
    </w:tblGrid>
    <w:tr w:rsidR="004316BA" w14:paraId="4BA6BA8C" w14:textId="77777777" w:rsidTr="005C390E">
      <w:tc>
        <w:tcPr>
          <w:tcW w:w="2012" w:type="dxa"/>
        </w:tcPr>
        <w:p w14:paraId="287DED44" w14:textId="77777777" w:rsidR="00FF49DD" w:rsidRPr="004A1411" w:rsidRDefault="00A17DEA">
          <w:pPr>
            <w:pStyle w:val="Sidfot"/>
            <w:rPr>
              <w:b/>
              <w:bCs/>
              <w:sz w:val="16"/>
              <w:szCs w:val="16"/>
            </w:rPr>
          </w:pPr>
          <w:r w:rsidRPr="004A1411">
            <w:rPr>
              <w:b/>
              <w:bCs/>
              <w:sz w:val="16"/>
              <w:szCs w:val="16"/>
            </w:rPr>
            <w:t>Postadress</w:t>
          </w:r>
        </w:p>
      </w:tc>
      <w:tc>
        <w:tcPr>
          <w:tcW w:w="1258" w:type="dxa"/>
        </w:tcPr>
        <w:p w14:paraId="02040E31" w14:textId="77777777" w:rsidR="00FF49DD" w:rsidRPr="004A1411" w:rsidRDefault="00A17DEA">
          <w:pPr>
            <w:pStyle w:val="Sidfot"/>
            <w:rPr>
              <w:b/>
              <w:bCs/>
              <w:sz w:val="16"/>
              <w:szCs w:val="16"/>
            </w:rPr>
          </w:pPr>
          <w:r w:rsidRPr="004A1411">
            <w:rPr>
              <w:b/>
              <w:bCs/>
              <w:sz w:val="16"/>
              <w:szCs w:val="16"/>
            </w:rPr>
            <w:t>Gatuadress</w:t>
          </w:r>
        </w:p>
      </w:tc>
      <w:tc>
        <w:tcPr>
          <w:tcW w:w="1409" w:type="dxa"/>
        </w:tcPr>
        <w:p w14:paraId="70A12206" w14:textId="77777777" w:rsidR="00FF49DD" w:rsidRPr="004A1411" w:rsidRDefault="00A17DEA">
          <w:pPr>
            <w:pStyle w:val="Sidfot"/>
            <w:rPr>
              <w:b/>
              <w:bCs/>
              <w:sz w:val="16"/>
              <w:szCs w:val="16"/>
            </w:rPr>
          </w:pPr>
          <w:r w:rsidRPr="004A1411">
            <w:rPr>
              <w:b/>
              <w:bCs/>
              <w:sz w:val="16"/>
              <w:szCs w:val="16"/>
            </w:rPr>
            <w:t>Telefon</w:t>
          </w:r>
        </w:p>
      </w:tc>
      <w:tc>
        <w:tcPr>
          <w:tcW w:w="2976" w:type="dxa"/>
        </w:tcPr>
        <w:p w14:paraId="70A3312C" w14:textId="77777777" w:rsidR="00FF49DD" w:rsidRPr="004A1411" w:rsidRDefault="00A17DEA">
          <w:pPr>
            <w:pStyle w:val="Sidfot"/>
            <w:rPr>
              <w:b/>
              <w:bCs/>
              <w:sz w:val="16"/>
              <w:szCs w:val="16"/>
            </w:rPr>
          </w:pPr>
          <w:r w:rsidRPr="004A1411">
            <w:rPr>
              <w:b/>
              <w:bCs/>
              <w:sz w:val="16"/>
              <w:szCs w:val="16"/>
            </w:rPr>
            <w:t>E-post</w:t>
          </w:r>
        </w:p>
      </w:tc>
      <w:tc>
        <w:tcPr>
          <w:tcW w:w="1276" w:type="dxa"/>
        </w:tcPr>
        <w:p w14:paraId="3FA2529B" w14:textId="77777777" w:rsidR="00FF49DD" w:rsidRPr="004A1411" w:rsidRDefault="00A17DEA">
          <w:pPr>
            <w:pStyle w:val="Sidfot"/>
            <w:rPr>
              <w:b/>
              <w:bCs/>
              <w:sz w:val="16"/>
              <w:szCs w:val="16"/>
            </w:rPr>
          </w:pPr>
          <w:r w:rsidRPr="004A1411">
            <w:rPr>
              <w:b/>
              <w:bCs/>
              <w:sz w:val="16"/>
              <w:szCs w:val="16"/>
            </w:rPr>
            <w:t>Hemsida</w:t>
          </w:r>
        </w:p>
      </w:tc>
      <w:tc>
        <w:tcPr>
          <w:tcW w:w="2126" w:type="dxa"/>
        </w:tcPr>
        <w:p w14:paraId="5147D442" w14:textId="77777777" w:rsidR="00FF49DD" w:rsidRPr="004A1411" w:rsidRDefault="00A17DEA">
          <w:pPr>
            <w:pStyle w:val="Sidfot"/>
            <w:rPr>
              <w:b/>
              <w:bCs/>
              <w:sz w:val="16"/>
              <w:szCs w:val="16"/>
            </w:rPr>
          </w:pPr>
          <w:r w:rsidRPr="004A1411">
            <w:rPr>
              <w:b/>
              <w:bCs/>
              <w:sz w:val="16"/>
              <w:szCs w:val="16"/>
            </w:rPr>
            <w:t>Organisationsnummer</w:t>
          </w:r>
        </w:p>
      </w:tc>
    </w:tr>
    <w:tr w:rsidR="004316BA" w14:paraId="2AE8EE7A" w14:textId="77777777" w:rsidTr="005C390E">
      <w:tc>
        <w:tcPr>
          <w:tcW w:w="2012" w:type="dxa"/>
        </w:tcPr>
        <w:p w14:paraId="564F6D24" w14:textId="77777777" w:rsidR="00FF49DD" w:rsidRPr="001869BA" w:rsidRDefault="00A17DEA">
          <w:pPr>
            <w:pStyle w:val="Sidfot"/>
            <w:rPr>
              <w:sz w:val="18"/>
              <w:szCs w:val="18"/>
            </w:rPr>
          </w:pPr>
          <w:r w:rsidRPr="001869BA">
            <w:rPr>
              <w:sz w:val="18"/>
              <w:szCs w:val="18"/>
            </w:rPr>
            <w:t>Lekebergs kommun</w:t>
          </w:r>
          <w:r w:rsidRPr="001869BA">
            <w:rPr>
              <w:sz w:val="18"/>
              <w:szCs w:val="18"/>
            </w:rPr>
            <w:br/>
            <w:t>716 81 Fjugesta</w:t>
          </w:r>
        </w:p>
      </w:tc>
      <w:tc>
        <w:tcPr>
          <w:tcW w:w="1258" w:type="dxa"/>
        </w:tcPr>
        <w:p w14:paraId="401AE794" w14:textId="77777777" w:rsidR="001C16BD" w:rsidRPr="001869BA" w:rsidRDefault="00A17DEA">
          <w:pPr>
            <w:pStyle w:val="Sidfot"/>
            <w:rPr>
              <w:sz w:val="18"/>
              <w:szCs w:val="18"/>
            </w:rPr>
          </w:pPr>
          <w:r w:rsidRPr="001869BA">
            <w:rPr>
              <w:sz w:val="18"/>
              <w:szCs w:val="18"/>
            </w:rPr>
            <w:t>Bangatan 7</w:t>
          </w:r>
        </w:p>
        <w:p w14:paraId="6332E903" w14:textId="77777777" w:rsidR="001C16BD" w:rsidRPr="001869BA" w:rsidRDefault="00A17DEA">
          <w:pPr>
            <w:pStyle w:val="Sidfot"/>
            <w:rPr>
              <w:sz w:val="18"/>
              <w:szCs w:val="18"/>
            </w:rPr>
          </w:pPr>
          <w:r w:rsidRPr="001869BA">
            <w:rPr>
              <w:sz w:val="18"/>
              <w:szCs w:val="18"/>
            </w:rPr>
            <w:t>Fjugesta</w:t>
          </w:r>
        </w:p>
      </w:tc>
      <w:tc>
        <w:tcPr>
          <w:tcW w:w="1409" w:type="dxa"/>
        </w:tcPr>
        <w:p w14:paraId="33220689" w14:textId="77777777" w:rsidR="00FF49DD" w:rsidRPr="001869BA" w:rsidRDefault="00A17DEA">
          <w:pPr>
            <w:pStyle w:val="Sidfot"/>
            <w:rPr>
              <w:sz w:val="18"/>
              <w:szCs w:val="18"/>
            </w:rPr>
          </w:pPr>
          <w:r w:rsidRPr="001869BA">
            <w:rPr>
              <w:sz w:val="18"/>
              <w:szCs w:val="18"/>
            </w:rPr>
            <w:t>0585-487 00</w:t>
          </w:r>
        </w:p>
      </w:tc>
      <w:tc>
        <w:tcPr>
          <w:tcW w:w="2976" w:type="dxa"/>
        </w:tcPr>
        <w:p w14:paraId="3B618592" w14:textId="77777777" w:rsidR="00FF49DD" w:rsidRPr="00B966CE" w:rsidRDefault="00A17DEA" w:rsidP="00B966CE">
          <w:pPr>
            <w:rPr>
              <w:rFonts w:eastAsia="Times New Roman" w:cstheme="minorHAnsi"/>
              <w:sz w:val="18"/>
              <w:szCs w:val="18"/>
              <w:lang w:eastAsia="sv-SE"/>
            </w:rPr>
          </w:pPr>
          <w:r w:rsidRPr="00B966CE">
            <w:rPr>
              <w:rFonts w:eastAsia="Times New Roman" w:cstheme="minorHAnsi"/>
              <w:sz w:val="18"/>
              <w:szCs w:val="18"/>
              <w:lang w:eastAsia="sv-SE"/>
            </w:rPr>
            <w:t>kontaktcenter@lekeberg.se</w:t>
          </w:r>
        </w:p>
      </w:tc>
      <w:tc>
        <w:tcPr>
          <w:tcW w:w="1276" w:type="dxa"/>
        </w:tcPr>
        <w:p w14:paraId="274DF6AD" w14:textId="77777777" w:rsidR="00FF49DD" w:rsidRPr="001869BA" w:rsidRDefault="00A17DEA">
          <w:pPr>
            <w:pStyle w:val="Sidfot"/>
            <w:rPr>
              <w:sz w:val="18"/>
              <w:szCs w:val="18"/>
            </w:rPr>
          </w:pPr>
          <w:r w:rsidRPr="001869BA">
            <w:rPr>
              <w:sz w:val="18"/>
              <w:szCs w:val="18"/>
            </w:rPr>
            <w:t>lekeberg.se</w:t>
          </w:r>
        </w:p>
      </w:tc>
      <w:tc>
        <w:tcPr>
          <w:tcW w:w="2126" w:type="dxa"/>
        </w:tcPr>
        <w:p w14:paraId="74FD0D02" w14:textId="77777777" w:rsidR="00FF49DD" w:rsidRPr="001869BA" w:rsidRDefault="00A17DEA">
          <w:pPr>
            <w:pStyle w:val="Sidfot"/>
            <w:rPr>
              <w:sz w:val="18"/>
              <w:szCs w:val="18"/>
            </w:rPr>
          </w:pPr>
          <w:r w:rsidRPr="001869BA">
            <w:rPr>
              <w:sz w:val="18"/>
              <w:szCs w:val="18"/>
            </w:rPr>
            <w:t>212000-2981</w:t>
          </w:r>
        </w:p>
      </w:tc>
    </w:tr>
  </w:tbl>
  <w:p w14:paraId="451195C3" w14:textId="77777777" w:rsidR="009A4D35" w:rsidRDefault="009A4D3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8EE32" w14:textId="77777777" w:rsidR="00A17DEA" w:rsidRDefault="00A17DEA">
      <w:pPr>
        <w:spacing w:after="0" w:line="240" w:lineRule="auto"/>
      </w:pPr>
      <w:r>
        <w:separator/>
      </w:r>
    </w:p>
  </w:footnote>
  <w:footnote w:type="continuationSeparator" w:id="0">
    <w:p w14:paraId="5D752828" w14:textId="77777777" w:rsidR="00A17DEA" w:rsidRDefault="00A17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346"/>
      <w:gridCol w:w="1513"/>
      <w:gridCol w:w="1677"/>
    </w:tblGrid>
    <w:tr w:rsidR="004316BA" w14:paraId="7A920C68" w14:textId="77777777" w:rsidTr="009C0E09">
      <w:trPr>
        <w:trHeight w:val="426"/>
      </w:trPr>
      <w:tc>
        <w:tcPr>
          <w:tcW w:w="4678" w:type="dxa"/>
          <w:vMerge w:val="restart"/>
        </w:tcPr>
        <w:p w14:paraId="0EB1FA52" w14:textId="77777777" w:rsidR="00F15820" w:rsidRDefault="00A17DEA" w:rsidP="00F15820">
          <w:pPr>
            <w:pStyle w:val="Sidhuvud"/>
          </w:pPr>
          <w:r>
            <w:rPr>
              <w:noProof/>
            </w:rPr>
            <w:drawing>
              <wp:inline distT="0" distB="0" distL="0" distR="0" wp14:anchorId="5AA635E9" wp14:editId="356F1B5D">
                <wp:extent cx="1920240" cy="658495"/>
                <wp:effectExtent l="0" t="0" r="3810" b="825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20240" cy="658495"/>
                        </a:xfrm>
                        <a:prstGeom prst="rect">
                          <a:avLst/>
                        </a:prstGeom>
                        <a:noFill/>
                      </pic:spPr>
                    </pic:pic>
                  </a:graphicData>
                </a:graphic>
              </wp:inline>
            </w:drawing>
          </w:r>
        </w:p>
      </w:tc>
      <w:tc>
        <w:tcPr>
          <w:tcW w:w="2859" w:type="dxa"/>
          <w:gridSpan w:val="2"/>
        </w:tcPr>
        <w:p w14:paraId="5CDCD6D5" w14:textId="77777777" w:rsidR="00F15820" w:rsidRPr="007E635A" w:rsidRDefault="00A17DEA" w:rsidP="00F15820">
          <w:pPr>
            <w:pStyle w:val="Sidhuvud"/>
            <w:rPr>
              <w:b/>
              <w:bCs/>
            </w:rPr>
          </w:pPr>
          <w:r>
            <w:rPr>
              <w:b/>
              <w:bCs/>
            </w:rPr>
            <w:t>Beslutsunderlag</w:t>
          </w:r>
          <w:r>
            <w:rPr>
              <w:b/>
              <w:bCs/>
            </w:rPr>
            <w:br/>
            <w:t>Vretalundsskogens naturreservat</w:t>
          </w:r>
        </w:p>
      </w:tc>
      <w:tc>
        <w:tcPr>
          <w:tcW w:w="1677" w:type="dxa"/>
        </w:tcPr>
        <w:p w14:paraId="1F2A8851" w14:textId="77777777" w:rsidR="00F15820" w:rsidRDefault="00A17DEA" w:rsidP="00F15820">
          <w:pPr>
            <w:pStyle w:val="Sidhuvud"/>
            <w:jc w:val="right"/>
            <w:rPr>
              <w:sz w:val="18"/>
              <w:szCs w:val="18"/>
            </w:rPr>
          </w:pPr>
          <w:r w:rsidRPr="007E635A">
            <w:rPr>
              <w:sz w:val="18"/>
              <w:szCs w:val="18"/>
            </w:rPr>
            <w:t>Sida</w:t>
          </w:r>
        </w:p>
        <w:p w14:paraId="3DBC4439" w14:textId="77777777" w:rsidR="00F15820" w:rsidRDefault="00A17DEA" w:rsidP="00F15820">
          <w:pPr>
            <w:pStyle w:val="Sidhuvud"/>
            <w:jc w:val="right"/>
          </w:pPr>
          <w:r>
            <w:t>1(1)</w:t>
          </w:r>
        </w:p>
      </w:tc>
    </w:tr>
    <w:tr w:rsidR="004316BA" w14:paraId="2F93F759" w14:textId="77777777" w:rsidTr="009C0E09">
      <w:trPr>
        <w:trHeight w:val="1289"/>
      </w:trPr>
      <w:tc>
        <w:tcPr>
          <w:tcW w:w="4678" w:type="dxa"/>
          <w:vMerge/>
        </w:tcPr>
        <w:p w14:paraId="4FF2D97B" w14:textId="77777777" w:rsidR="00F15820" w:rsidRDefault="00F15820" w:rsidP="00F15820">
          <w:pPr>
            <w:pStyle w:val="Sidhuvud"/>
          </w:pPr>
        </w:p>
      </w:tc>
      <w:tc>
        <w:tcPr>
          <w:tcW w:w="1346" w:type="dxa"/>
        </w:tcPr>
        <w:p w14:paraId="328E2C82" w14:textId="77777777" w:rsidR="00F15820" w:rsidRPr="007E635A" w:rsidRDefault="00A17DEA" w:rsidP="00F15820">
          <w:pPr>
            <w:pStyle w:val="Sidhuvud"/>
            <w:rPr>
              <w:sz w:val="18"/>
              <w:szCs w:val="18"/>
            </w:rPr>
          </w:pPr>
          <w:r w:rsidRPr="007E635A">
            <w:rPr>
              <w:sz w:val="18"/>
              <w:szCs w:val="18"/>
            </w:rPr>
            <w:t>Datum</w:t>
          </w:r>
        </w:p>
        <w:p w14:paraId="134E557D" w14:textId="77777777" w:rsidR="00F15820" w:rsidRPr="00187E56" w:rsidRDefault="00A17DEA" w:rsidP="00F15820">
          <w:pPr>
            <w:pStyle w:val="Sidhuvud"/>
            <w:rPr>
              <w:sz w:val="18"/>
              <w:szCs w:val="18"/>
            </w:rPr>
          </w:pPr>
          <w:r>
            <w:t>2024-02-13</w:t>
          </w:r>
        </w:p>
      </w:tc>
      <w:tc>
        <w:tcPr>
          <w:tcW w:w="1513" w:type="dxa"/>
        </w:tcPr>
        <w:p w14:paraId="3F326338" w14:textId="77777777" w:rsidR="00F15820" w:rsidRDefault="00A17DEA" w:rsidP="00F15820">
          <w:pPr>
            <w:pStyle w:val="Sidhuvud"/>
          </w:pPr>
          <w:r w:rsidRPr="007E635A">
            <w:rPr>
              <w:sz w:val="18"/>
              <w:szCs w:val="18"/>
            </w:rPr>
            <w:t>Diarienr.</w:t>
          </w:r>
        </w:p>
        <w:p w14:paraId="0B1527C6" w14:textId="77777777" w:rsidR="00F15820" w:rsidRPr="00187E56" w:rsidRDefault="00A17DEA" w:rsidP="00F15820">
          <w:pPr>
            <w:pStyle w:val="Sidhuvud"/>
            <w:rPr>
              <w:sz w:val="18"/>
              <w:szCs w:val="18"/>
            </w:rPr>
          </w:pPr>
          <w:r w:rsidRPr="008F7225">
            <w:t xml:space="preserve">KS </w:t>
          </w:r>
          <w:r>
            <w:t>15-103</w:t>
          </w:r>
        </w:p>
      </w:tc>
      <w:tc>
        <w:tcPr>
          <w:tcW w:w="1677" w:type="dxa"/>
        </w:tcPr>
        <w:p w14:paraId="45A394E5" w14:textId="77777777" w:rsidR="00F15820" w:rsidRDefault="00F15820" w:rsidP="00F15820">
          <w:pPr>
            <w:pStyle w:val="Sidhuvud"/>
            <w:jc w:val="right"/>
          </w:pPr>
        </w:p>
      </w:tc>
    </w:tr>
  </w:tbl>
  <w:p w14:paraId="5A84E939" w14:textId="77777777" w:rsidR="006448E6" w:rsidRPr="00F15820" w:rsidRDefault="006448E6" w:rsidP="00F1582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C59C1"/>
    <w:multiLevelType w:val="hybridMultilevel"/>
    <w:tmpl w:val="1C4A9170"/>
    <w:lvl w:ilvl="0" w:tplc="8F7CEBF4">
      <w:start w:val="1"/>
      <w:numFmt w:val="decimal"/>
      <w:lvlText w:val="%1."/>
      <w:lvlJc w:val="left"/>
      <w:pPr>
        <w:ind w:left="1665" w:hanging="1305"/>
      </w:pPr>
      <w:rPr>
        <w:rFonts w:hint="default"/>
      </w:rPr>
    </w:lvl>
    <w:lvl w:ilvl="1" w:tplc="B5E2172A" w:tentative="1">
      <w:start w:val="1"/>
      <w:numFmt w:val="lowerLetter"/>
      <w:lvlText w:val="%2."/>
      <w:lvlJc w:val="left"/>
      <w:pPr>
        <w:ind w:left="1440" w:hanging="360"/>
      </w:pPr>
    </w:lvl>
    <w:lvl w:ilvl="2" w:tplc="E72C1C22" w:tentative="1">
      <w:start w:val="1"/>
      <w:numFmt w:val="lowerRoman"/>
      <w:lvlText w:val="%3."/>
      <w:lvlJc w:val="right"/>
      <w:pPr>
        <w:ind w:left="2160" w:hanging="180"/>
      </w:pPr>
    </w:lvl>
    <w:lvl w:ilvl="3" w:tplc="B29EFB46" w:tentative="1">
      <w:start w:val="1"/>
      <w:numFmt w:val="decimal"/>
      <w:lvlText w:val="%4."/>
      <w:lvlJc w:val="left"/>
      <w:pPr>
        <w:ind w:left="2880" w:hanging="360"/>
      </w:pPr>
    </w:lvl>
    <w:lvl w:ilvl="4" w:tplc="65F27D34" w:tentative="1">
      <w:start w:val="1"/>
      <w:numFmt w:val="lowerLetter"/>
      <w:lvlText w:val="%5."/>
      <w:lvlJc w:val="left"/>
      <w:pPr>
        <w:ind w:left="3600" w:hanging="360"/>
      </w:pPr>
    </w:lvl>
    <w:lvl w:ilvl="5" w:tplc="CD7ED634" w:tentative="1">
      <w:start w:val="1"/>
      <w:numFmt w:val="lowerRoman"/>
      <w:lvlText w:val="%6."/>
      <w:lvlJc w:val="right"/>
      <w:pPr>
        <w:ind w:left="4320" w:hanging="180"/>
      </w:pPr>
    </w:lvl>
    <w:lvl w:ilvl="6" w:tplc="2A8A499A" w:tentative="1">
      <w:start w:val="1"/>
      <w:numFmt w:val="decimal"/>
      <w:lvlText w:val="%7."/>
      <w:lvlJc w:val="left"/>
      <w:pPr>
        <w:ind w:left="5040" w:hanging="360"/>
      </w:pPr>
    </w:lvl>
    <w:lvl w:ilvl="7" w:tplc="268E76EA" w:tentative="1">
      <w:start w:val="1"/>
      <w:numFmt w:val="lowerLetter"/>
      <w:lvlText w:val="%8."/>
      <w:lvlJc w:val="left"/>
      <w:pPr>
        <w:ind w:left="5760" w:hanging="360"/>
      </w:pPr>
    </w:lvl>
    <w:lvl w:ilvl="8" w:tplc="6986DA8A" w:tentative="1">
      <w:start w:val="1"/>
      <w:numFmt w:val="lowerRoman"/>
      <w:lvlText w:val="%9."/>
      <w:lvlJc w:val="right"/>
      <w:pPr>
        <w:ind w:left="6480" w:hanging="180"/>
      </w:pPr>
    </w:lvl>
  </w:abstractNum>
  <w:abstractNum w:abstractNumId="1" w15:restartNumberingAfterBreak="0">
    <w:nsid w:val="0EAA331F"/>
    <w:multiLevelType w:val="hybridMultilevel"/>
    <w:tmpl w:val="DACA28B8"/>
    <w:lvl w:ilvl="0" w:tplc="421CBFA4">
      <w:start w:val="1"/>
      <w:numFmt w:val="decimal"/>
      <w:lvlText w:val="%1."/>
      <w:lvlJc w:val="left"/>
      <w:pPr>
        <w:ind w:left="720" w:hanging="360"/>
      </w:pPr>
    </w:lvl>
    <w:lvl w:ilvl="1" w:tplc="87AA169E" w:tentative="1">
      <w:start w:val="1"/>
      <w:numFmt w:val="lowerLetter"/>
      <w:lvlText w:val="%2."/>
      <w:lvlJc w:val="left"/>
      <w:pPr>
        <w:ind w:left="1440" w:hanging="360"/>
      </w:pPr>
    </w:lvl>
    <w:lvl w:ilvl="2" w:tplc="F350D228" w:tentative="1">
      <w:start w:val="1"/>
      <w:numFmt w:val="lowerRoman"/>
      <w:lvlText w:val="%3."/>
      <w:lvlJc w:val="right"/>
      <w:pPr>
        <w:ind w:left="2160" w:hanging="180"/>
      </w:pPr>
    </w:lvl>
    <w:lvl w:ilvl="3" w:tplc="040C87D8" w:tentative="1">
      <w:start w:val="1"/>
      <w:numFmt w:val="decimal"/>
      <w:lvlText w:val="%4."/>
      <w:lvlJc w:val="left"/>
      <w:pPr>
        <w:ind w:left="2880" w:hanging="360"/>
      </w:pPr>
    </w:lvl>
    <w:lvl w:ilvl="4" w:tplc="0AF48DC4" w:tentative="1">
      <w:start w:val="1"/>
      <w:numFmt w:val="lowerLetter"/>
      <w:lvlText w:val="%5."/>
      <w:lvlJc w:val="left"/>
      <w:pPr>
        <w:ind w:left="3600" w:hanging="360"/>
      </w:pPr>
    </w:lvl>
    <w:lvl w:ilvl="5" w:tplc="0CC4283A" w:tentative="1">
      <w:start w:val="1"/>
      <w:numFmt w:val="lowerRoman"/>
      <w:lvlText w:val="%6."/>
      <w:lvlJc w:val="right"/>
      <w:pPr>
        <w:ind w:left="4320" w:hanging="180"/>
      </w:pPr>
    </w:lvl>
    <w:lvl w:ilvl="6" w:tplc="A28C7AF6" w:tentative="1">
      <w:start w:val="1"/>
      <w:numFmt w:val="decimal"/>
      <w:lvlText w:val="%7."/>
      <w:lvlJc w:val="left"/>
      <w:pPr>
        <w:ind w:left="5040" w:hanging="360"/>
      </w:pPr>
    </w:lvl>
    <w:lvl w:ilvl="7" w:tplc="CAF80BE4" w:tentative="1">
      <w:start w:val="1"/>
      <w:numFmt w:val="lowerLetter"/>
      <w:lvlText w:val="%8."/>
      <w:lvlJc w:val="left"/>
      <w:pPr>
        <w:ind w:left="5760" w:hanging="360"/>
      </w:pPr>
    </w:lvl>
    <w:lvl w:ilvl="8" w:tplc="A8B816E0" w:tentative="1">
      <w:start w:val="1"/>
      <w:numFmt w:val="lowerRoman"/>
      <w:lvlText w:val="%9."/>
      <w:lvlJc w:val="right"/>
      <w:pPr>
        <w:ind w:left="6480" w:hanging="180"/>
      </w:pPr>
    </w:lvl>
  </w:abstractNum>
  <w:abstractNum w:abstractNumId="2" w15:restartNumberingAfterBreak="0">
    <w:nsid w:val="1F036652"/>
    <w:multiLevelType w:val="hybridMultilevel"/>
    <w:tmpl w:val="32D44DD4"/>
    <w:lvl w:ilvl="0" w:tplc="1CB2319C">
      <w:start w:val="1"/>
      <w:numFmt w:val="decimal"/>
      <w:lvlText w:val="%1."/>
      <w:lvlJc w:val="left"/>
      <w:pPr>
        <w:ind w:left="720" w:hanging="360"/>
      </w:pPr>
    </w:lvl>
    <w:lvl w:ilvl="1" w:tplc="8E20C572">
      <w:start w:val="1"/>
      <w:numFmt w:val="decimal"/>
      <w:lvlText w:val="%2."/>
      <w:lvlJc w:val="left"/>
      <w:pPr>
        <w:ind w:left="1440" w:hanging="360"/>
      </w:pPr>
    </w:lvl>
    <w:lvl w:ilvl="2" w:tplc="26726A14" w:tentative="1">
      <w:start w:val="1"/>
      <w:numFmt w:val="lowerRoman"/>
      <w:lvlText w:val="%3."/>
      <w:lvlJc w:val="right"/>
      <w:pPr>
        <w:ind w:left="2160" w:hanging="180"/>
      </w:pPr>
    </w:lvl>
    <w:lvl w:ilvl="3" w:tplc="DA68830C" w:tentative="1">
      <w:start w:val="1"/>
      <w:numFmt w:val="decimal"/>
      <w:lvlText w:val="%4."/>
      <w:lvlJc w:val="left"/>
      <w:pPr>
        <w:ind w:left="2880" w:hanging="360"/>
      </w:pPr>
    </w:lvl>
    <w:lvl w:ilvl="4" w:tplc="E856CABC" w:tentative="1">
      <w:start w:val="1"/>
      <w:numFmt w:val="lowerLetter"/>
      <w:lvlText w:val="%5."/>
      <w:lvlJc w:val="left"/>
      <w:pPr>
        <w:ind w:left="3600" w:hanging="360"/>
      </w:pPr>
    </w:lvl>
    <w:lvl w:ilvl="5" w:tplc="3EA0F484" w:tentative="1">
      <w:start w:val="1"/>
      <w:numFmt w:val="lowerRoman"/>
      <w:lvlText w:val="%6."/>
      <w:lvlJc w:val="right"/>
      <w:pPr>
        <w:ind w:left="4320" w:hanging="180"/>
      </w:pPr>
    </w:lvl>
    <w:lvl w:ilvl="6" w:tplc="16449F54" w:tentative="1">
      <w:start w:val="1"/>
      <w:numFmt w:val="decimal"/>
      <w:lvlText w:val="%7."/>
      <w:lvlJc w:val="left"/>
      <w:pPr>
        <w:ind w:left="5040" w:hanging="360"/>
      </w:pPr>
    </w:lvl>
    <w:lvl w:ilvl="7" w:tplc="F86CF61A" w:tentative="1">
      <w:start w:val="1"/>
      <w:numFmt w:val="lowerLetter"/>
      <w:lvlText w:val="%8."/>
      <w:lvlJc w:val="left"/>
      <w:pPr>
        <w:ind w:left="5760" w:hanging="360"/>
      </w:pPr>
    </w:lvl>
    <w:lvl w:ilvl="8" w:tplc="C9A2C526" w:tentative="1">
      <w:start w:val="1"/>
      <w:numFmt w:val="lowerRoman"/>
      <w:lvlText w:val="%9."/>
      <w:lvlJc w:val="right"/>
      <w:pPr>
        <w:ind w:left="6480" w:hanging="180"/>
      </w:pPr>
    </w:lvl>
  </w:abstractNum>
  <w:abstractNum w:abstractNumId="3" w15:restartNumberingAfterBreak="0">
    <w:nsid w:val="2E9D001D"/>
    <w:multiLevelType w:val="hybridMultilevel"/>
    <w:tmpl w:val="CE50816A"/>
    <w:lvl w:ilvl="0" w:tplc="78549F9A">
      <w:start w:val="1"/>
      <w:numFmt w:val="decimal"/>
      <w:lvlText w:val="%1"/>
      <w:lvlJc w:val="left"/>
      <w:pPr>
        <w:ind w:left="360" w:hanging="360"/>
      </w:pPr>
      <w:rPr>
        <w:rFonts w:hint="default"/>
      </w:rPr>
    </w:lvl>
    <w:lvl w:ilvl="1" w:tplc="70920912" w:tentative="1">
      <w:start w:val="1"/>
      <w:numFmt w:val="lowerLetter"/>
      <w:lvlText w:val="%2."/>
      <w:lvlJc w:val="left"/>
      <w:pPr>
        <w:ind w:left="1080" w:hanging="360"/>
      </w:pPr>
    </w:lvl>
    <w:lvl w:ilvl="2" w:tplc="31829948" w:tentative="1">
      <w:start w:val="1"/>
      <w:numFmt w:val="lowerRoman"/>
      <w:lvlText w:val="%3."/>
      <w:lvlJc w:val="right"/>
      <w:pPr>
        <w:ind w:left="1800" w:hanging="180"/>
      </w:pPr>
    </w:lvl>
    <w:lvl w:ilvl="3" w:tplc="CFDA5656" w:tentative="1">
      <w:start w:val="1"/>
      <w:numFmt w:val="decimal"/>
      <w:lvlText w:val="%4."/>
      <w:lvlJc w:val="left"/>
      <w:pPr>
        <w:ind w:left="2520" w:hanging="360"/>
      </w:pPr>
    </w:lvl>
    <w:lvl w:ilvl="4" w:tplc="A6EC2D58" w:tentative="1">
      <w:start w:val="1"/>
      <w:numFmt w:val="lowerLetter"/>
      <w:lvlText w:val="%5."/>
      <w:lvlJc w:val="left"/>
      <w:pPr>
        <w:ind w:left="3240" w:hanging="360"/>
      </w:pPr>
    </w:lvl>
    <w:lvl w:ilvl="5" w:tplc="E954F188" w:tentative="1">
      <w:start w:val="1"/>
      <w:numFmt w:val="lowerRoman"/>
      <w:lvlText w:val="%6."/>
      <w:lvlJc w:val="right"/>
      <w:pPr>
        <w:ind w:left="3960" w:hanging="180"/>
      </w:pPr>
    </w:lvl>
    <w:lvl w:ilvl="6" w:tplc="80B07B28" w:tentative="1">
      <w:start w:val="1"/>
      <w:numFmt w:val="decimal"/>
      <w:lvlText w:val="%7."/>
      <w:lvlJc w:val="left"/>
      <w:pPr>
        <w:ind w:left="4680" w:hanging="360"/>
      </w:pPr>
    </w:lvl>
    <w:lvl w:ilvl="7" w:tplc="48DE04CE" w:tentative="1">
      <w:start w:val="1"/>
      <w:numFmt w:val="lowerLetter"/>
      <w:lvlText w:val="%8."/>
      <w:lvlJc w:val="left"/>
      <w:pPr>
        <w:ind w:left="5400" w:hanging="360"/>
      </w:pPr>
    </w:lvl>
    <w:lvl w:ilvl="8" w:tplc="8F702B46" w:tentative="1">
      <w:start w:val="1"/>
      <w:numFmt w:val="lowerRoman"/>
      <w:lvlText w:val="%9."/>
      <w:lvlJc w:val="right"/>
      <w:pPr>
        <w:ind w:left="6120" w:hanging="180"/>
      </w:pPr>
    </w:lvl>
  </w:abstractNum>
  <w:abstractNum w:abstractNumId="4" w15:restartNumberingAfterBreak="0">
    <w:nsid w:val="2F1B595F"/>
    <w:multiLevelType w:val="hybridMultilevel"/>
    <w:tmpl w:val="AA62E580"/>
    <w:lvl w:ilvl="0" w:tplc="0336A446">
      <w:start w:val="1"/>
      <w:numFmt w:val="decimal"/>
      <w:lvlText w:val="%1."/>
      <w:lvlJc w:val="left"/>
      <w:pPr>
        <w:ind w:left="720" w:hanging="360"/>
      </w:pPr>
    </w:lvl>
    <w:lvl w:ilvl="1" w:tplc="9476D8EC" w:tentative="1">
      <w:start w:val="1"/>
      <w:numFmt w:val="lowerLetter"/>
      <w:lvlText w:val="%2."/>
      <w:lvlJc w:val="left"/>
      <w:pPr>
        <w:ind w:left="1440" w:hanging="360"/>
      </w:pPr>
    </w:lvl>
    <w:lvl w:ilvl="2" w:tplc="969664DA" w:tentative="1">
      <w:start w:val="1"/>
      <w:numFmt w:val="lowerRoman"/>
      <w:lvlText w:val="%3."/>
      <w:lvlJc w:val="right"/>
      <w:pPr>
        <w:ind w:left="2160" w:hanging="180"/>
      </w:pPr>
    </w:lvl>
    <w:lvl w:ilvl="3" w:tplc="928EF906" w:tentative="1">
      <w:start w:val="1"/>
      <w:numFmt w:val="decimal"/>
      <w:lvlText w:val="%4."/>
      <w:lvlJc w:val="left"/>
      <w:pPr>
        <w:ind w:left="2880" w:hanging="360"/>
      </w:pPr>
    </w:lvl>
    <w:lvl w:ilvl="4" w:tplc="02FCF052" w:tentative="1">
      <w:start w:val="1"/>
      <w:numFmt w:val="lowerLetter"/>
      <w:lvlText w:val="%5."/>
      <w:lvlJc w:val="left"/>
      <w:pPr>
        <w:ind w:left="3600" w:hanging="360"/>
      </w:pPr>
    </w:lvl>
    <w:lvl w:ilvl="5" w:tplc="21FACDBA" w:tentative="1">
      <w:start w:val="1"/>
      <w:numFmt w:val="lowerRoman"/>
      <w:lvlText w:val="%6."/>
      <w:lvlJc w:val="right"/>
      <w:pPr>
        <w:ind w:left="4320" w:hanging="180"/>
      </w:pPr>
    </w:lvl>
    <w:lvl w:ilvl="6" w:tplc="EFEE0EBC" w:tentative="1">
      <w:start w:val="1"/>
      <w:numFmt w:val="decimal"/>
      <w:lvlText w:val="%7."/>
      <w:lvlJc w:val="left"/>
      <w:pPr>
        <w:ind w:left="5040" w:hanging="360"/>
      </w:pPr>
    </w:lvl>
    <w:lvl w:ilvl="7" w:tplc="8D3262A2" w:tentative="1">
      <w:start w:val="1"/>
      <w:numFmt w:val="lowerLetter"/>
      <w:lvlText w:val="%8."/>
      <w:lvlJc w:val="left"/>
      <w:pPr>
        <w:ind w:left="5760" w:hanging="360"/>
      </w:pPr>
    </w:lvl>
    <w:lvl w:ilvl="8" w:tplc="46C0A610" w:tentative="1">
      <w:start w:val="1"/>
      <w:numFmt w:val="lowerRoman"/>
      <w:lvlText w:val="%9."/>
      <w:lvlJc w:val="right"/>
      <w:pPr>
        <w:ind w:left="6480" w:hanging="180"/>
      </w:pPr>
    </w:lvl>
  </w:abstractNum>
  <w:abstractNum w:abstractNumId="5" w15:restartNumberingAfterBreak="0">
    <w:nsid w:val="3DDF548C"/>
    <w:multiLevelType w:val="hybridMultilevel"/>
    <w:tmpl w:val="4510CE4A"/>
    <w:lvl w:ilvl="0" w:tplc="B62EB054">
      <w:start w:val="1"/>
      <w:numFmt w:val="upperLetter"/>
      <w:lvlText w:val="%1."/>
      <w:lvlJc w:val="left"/>
      <w:pPr>
        <w:ind w:left="360" w:hanging="360"/>
      </w:pPr>
      <w:rPr>
        <w:rFonts w:hint="default"/>
      </w:rPr>
    </w:lvl>
    <w:lvl w:ilvl="1" w:tplc="1042F9CC">
      <w:start w:val="1"/>
      <w:numFmt w:val="decimal"/>
      <w:lvlText w:val="%2)"/>
      <w:lvlJc w:val="left"/>
      <w:pPr>
        <w:ind w:left="1440" w:hanging="360"/>
      </w:pPr>
      <w:rPr>
        <w:rFonts w:hint="default"/>
      </w:rPr>
    </w:lvl>
    <w:lvl w:ilvl="2" w:tplc="93C46C8C" w:tentative="1">
      <w:start w:val="1"/>
      <w:numFmt w:val="lowerRoman"/>
      <w:lvlText w:val="%3."/>
      <w:lvlJc w:val="right"/>
      <w:pPr>
        <w:ind w:left="2160" w:hanging="180"/>
      </w:pPr>
    </w:lvl>
    <w:lvl w:ilvl="3" w:tplc="B2DEA484" w:tentative="1">
      <w:start w:val="1"/>
      <w:numFmt w:val="decimal"/>
      <w:lvlText w:val="%4."/>
      <w:lvlJc w:val="left"/>
      <w:pPr>
        <w:ind w:left="2880" w:hanging="360"/>
      </w:pPr>
    </w:lvl>
    <w:lvl w:ilvl="4" w:tplc="EADA519A" w:tentative="1">
      <w:start w:val="1"/>
      <w:numFmt w:val="lowerLetter"/>
      <w:lvlText w:val="%5."/>
      <w:lvlJc w:val="left"/>
      <w:pPr>
        <w:ind w:left="3600" w:hanging="360"/>
      </w:pPr>
    </w:lvl>
    <w:lvl w:ilvl="5" w:tplc="F7C4B648" w:tentative="1">
      <w:start w:val="1"/>
      <w:numFmt w:val="lowerRoman"/>
      <w:lvlText w:val="%6."/>
      <w:lvlJc w:val="right"/>
      <w:pPr>
        <w:ind w:left="4320" w:hanging="180"/>
      </w:pPr>
    </w:lvl>
    <w:lvl w:ilvl="6" w:tplc="784A2212" w:tentative="1">
      <w:start w:val="1"/>
      <w:numFmt w:val="decimal"/>
      <w:lvlText w:val="%7."/>
      <w:lvlJc w:val="left"/>
      <w:pPr>
        <w:ind w:left="5040" w:hanging="360"/>
      </w:pPr>
    </w:lvl>
    <w:lvl w:ilvl="7" w:tplc="5EECE394" w:tentative="1">
      <w:start w:val="1"/>
      <w:numFmt w:val="lowerLetter"/>
      <w:lvlText w:val="%8."/>
      <w:lvlJc w:val="left"/>
      <w:pPr>
        <w:ind w:left="5760" w:hanging="360"/>
      </w:pPr>
    </w:lvl>
    <w:lvl w:ilvl="8" w:tplc="668A5A04" w:tentative="1">
      <w:start w:val="1"/>
      <w:numFmt w:val="lowerRoman"/>
      <w:lvlText w:val="%9."/>
      <w:lvlJc w:val="right"/>
      <w:pPr>
        <w:ind w:left="6480" w:hanging="180"/>
      </w:pPr>
    </w:lvl>
  </w:abstractNum>
  <w:abstractNum w:abstractNumId="6" w15:restartNumberingAfterBreak="0">
    <w:nsid w:val="496C0116"/>
    <w:multiLevelType w:val="hybridMultilevel"/>
    <w:tmpl w:val="A0C0961C"/>
    <w:lvl w:ilvl="0" w:tplc="04FA242A">
      <w:start w:val="1"/>
      <w:numFmt w:val="lowerLetter"/>
      <w:lvlText w:val="%1)"/>
      <w:lvlJc w:val="left"/>
      <w:pPr>
        <w:ind w:left="720" w:hanging="360"/>
      </w:pPr>
    </w:lvl>
    <w:lvl w:ilvl="1" w:tplc="D6A402E6" w:tentative="1">
      <w:start w:val="1"/>
      <w:numFmt w:val="lowerLetter"/>
      <w:lvlText w:val="%2."/>
      <w:lvlJc w:val="left"/>
      <w:pPr>
        <w:ind w:left="1440" w:hanging="360"/>
      </w:pPr>
    </w:lvl>
    <w:lvl w:ilvl="2" w:tplc="ABDA3E24" w:tentative="1">
      <w:start w:val="1"/>
      <w:numFmt w:val="lowerRoman"/>
      <w:lvlText w:val="%3."/>
      <w:lvlJc w:val="right"/>
      <w:pPr>
        <w:ind w:left="2160" w:hanging="180"/>
      </w:pPr>
    </w:lvl>
    <w:lvl w:ilvl="3" w:tplc="6E8C522C" w:tentative="1">
      <w:start w:val="1"/>
      <w:numFmt w:val="decimal"/>
      <w:lvlText w:val="%4."/>
      <w:lvlJc w:val="left"/>
      <w:pPr>
        <w:ind w:left="2880" w:hanging="360"/>
      </w:pPr>
    </w:lvl>
    <w:lvl w:ilvl="4" w:tplc="D0668B1E" w:tentative="1">
      <w:start w:val="1"/>
      <w:numFmt w:val="lowerLetter"/>
      <w:lvlText w:val="%5."/>
      <w:lvlJc w:val="left"/>
      <w:pPr>
        <w:ind w:left="3600" w:hanging="360"/>
      </w:pPr>
    </w:lvl>
    <w:lvl w:ilvl="5" w:tplc="91FA8A56" w:tentative="1">
      <w:start w:val="1"/>
      <w:numFmt w:val="lowerRoman"/>
      <w:lvlText w:val="%6."/>
      <w:lvlJc w:val="right"/>
      <w:pPr>
        <w:ind w:left="4320" w:hanging="180"/>
      </w:pPr>
    </w:lvl>
    <w:lvl w:ilvl="6" w:tplc="6D4A1F3C" w:tentative="1">
      <w:start w:val="1"/>
      <w:numFmt w:val="decimal"/>
      <w:lvlText w:val="%7."/>
      <w:lvlJc w:val="left"/>
      <w:pPr>
        <w:ind w:left="5040" w:hanging="360"/>
      </w:pPr>
    </w:lvl>
    <w:lvl w:ilvl="7" w:tplc="BCDA75D4" w:tentative="1">
      <w:start w:val="1"/>
      <w:numFmt w:val="lowerLetter"/>
      <w:lvlText w:val="%8."/>
      <w:lvlJc w:val="left"/>
      <w:pPr>
        <w:ind w:left="5760" w:hanging="360"/>
      </w:pPr>
    </w:lvl>
    <w:lvl w:ilvl="8" w:tplc="CC36D6B0" w:tentative="1">
      <w:start w:val="1"/>
      <w:numFmt w:val="lowerRoman"/>
      <w:lvlText w:val="%9."/>
      <w:lvlJc w:val="right"/>
      <w:pPr>
        <w:ind w:left="6480" w:hanging="180"/>
      </w:pPr>
    </w:lvl>
  </w:abstractNum>
  <w:abstractNum w:abstractNumId="7" w15:restartNumberingAfterBreak="0">
    <w:nsid w:val="4F8F5A61"/>
    <w:multiLevelType w:val="hybridMultilevel"/>
    <w:tmpl w:val="7F2AE558"/>
    <w:lvl w:ilvl="0" w:tplc="0A804548">
      <w:start w:val="1"/>
      <w:numFmt w:val="decimal"/>
      <w:lvlText w:val="%1."/>
      <w:lvlJc w:val="left"/>
      <w:pPr>
        <w:ind w:left="720" w:hanging="360"/>
      </w:pPr>
      <w:rPr>
        <w:rFonts w:hint="default"/>
      </w:rPr>
    </w:lvl>
    <w:lvl w:ilvl="1" w:tplc="3CE82404" w:tentative="1">
      <w:start w:val="1"/>
      <w:numFmt w:val="lowerLetter"/>
      <w:lvlText w:val="%2."/>
      <w:lvlJc w:val="left"/>
      <w:pPr>
        <w:ind w:left="1440" w:hanging="360"/>
      </w:pPr>
    </w:lvl>
    <w:lvl w:ilvl="2" w:tplc="F666343A" w:tentative="1">
      <w:start w:val="1"/>
      <w:numFmt w:val="lowerRoman"/>
      <w:lvlText w:val="%3."/>
      <w:lvlJc w:val="right"/>
      <w:pPr>
        <w:ind w:left="2160" w:hanging="180"/>
      </w:pPr>
    </w:lvl>
    <w:lvl w:ilvl="3" w:tplc="2592DD6C" w:tentative="1">
      <w:start w:val="1"/>
      <w:numFmt w:val="decimal"/>
      <w:lvlText w:val="%4."/>
      <w:lvlJc w:val="left"/>
      <w:pPr>
        <w:ind w:left="2880" w:hanging="360"/>
      </w:pPr>
    </w:lvl>
    <w:lvl w:ilvl="4" w:tplc="1DC46C44" w:tentative="1">
      <w:start w:val="1"/>
      <w:numFmt w:val="lowerLetter"/>
      <w:lvlText w:val="%5."/>
      <w:lvlJc w:val="left"/>
      <w:pPr>
        <w:ind w:left="3600" w:hanging="360"/>
      </w:pPr>
    </w:lvl>
    <w:lvl w:ilvl="5" w:tplc="EE9A427E" w:tentative="1">
      <w:start w:val="1"/>
      <w:numFmt w:val="lowerRoman"/>
      <w:lvlText w:val="%6."/>
      <w:lvlJc w:val="right"/>
      <w:pPr>
        <w:ind w:left="4320" w:hanging="180"/>
      </w:pPr>
    </w:lvl>
    <w:lvl w:ilvl="6" w:tplc="6DB0708C" w:tentative="1">
      <w:start w:val="1"/>
      <w:numFmt w:val="decimal"/>
      <w:lvlText w:val="%7."/>
      <w:lvlJc w:val="left"/>
      <w:pPr>
        <w:ind w:left="5040" w:hanging="360"/>
      </w:pPr>
    </w:lvl>
    <w:lvl w:ilvl="7" w:tplc="2D14CC1A" w:tentative="1">
      <w:start w:val="1"/>
      <w:numFmt w:val="lowerLetter"/>
      <w:lvlText w:val="%8."/>
      <w:lvlJc w:val="left"/>
      <w:pPr>
        <w:ind w:left="5760" w:hanging="360"/>
      </w:pPr>
    </w:lvl>
    <w:lvl w:ilvl="8" w:tplc="9F3C70E6" w:tentative="1">
      <w:start w:val="1"/>
      <w:numFmt w:val="lowerRoman"/>
      <w:lvlText w:val="%9."/>
      <w:lvlJc w:val="right"/>
      <w:pPr>
        <w:ind w:left="6480" w:hanging="180"/>
      </w:pPr>
    </w:lvl>
  </w:abstractNum>
  <w:abstractNum w:abstractNumId="8" w15:restartNumberingAfterBreak="0">
    <w:nsid w:val="50273781"/>
    <w:multiLevelType w:val="hybridMultilevel"/>
    <w:tmpl w:val="786A1966"/>
    <w:lvl w:ilvl="0" w:tplc="59C2E7B8">
      <w:start w:val="1"/>
      <w:numFmt w:val="decimal"/>
      <w:lvlText w:val="%1."/>
      <w:lvlJc w:val="left"/>
      <w:pPr>
        <w:ind w:left="1665" w:hanging="1305"/>
      </w:pPr>
      <w:rPr>
        <w:rFonts w:hint="default"/>
      </w:rPr>
    </w:lvl>
    <w:lvl w:ilvl="1" w:tplc="19181EA6" w:tentative="1">
      <w:start w:val="1"/>
      <w:numFmt w:val="lowerLetter"/>
      <w:lvlText w:val="%2."/>
      <w:lvlJc w:val="left"/>
      <w:pPr>
        <w:ind w:left="1440" w:hanging="360"/>
      </w:pPr>
    </w:lvl>
    <w:lvl w:ilvl="2" w:tplc="4F223B88" w:tentative="1">
      <w:start w:val="1"/>
      <w:numFmt w:val="lowerRoman"/>
      <w:lvlText w:val="%3."/>
      <w:lvlJc w:val="right"/>
      <w:pPr>
        <w:ind w:left="2160" w:hanging="180"/>
      </w:pPr>
    </w:lvl>
    <w:lvl w:ilvl="3" w:tplc="5C302AB4" w:tentative="1">
      <w:start w:val="1"/>
      <w:numFmt w:val="decimal"/>
      <w:lvlText w:val="%4."/>
      <w:lvlJc w:val="left"/>
      <w:pPr>
        <w:ind w:left="2880" w:hanging="360"/>
      </w:pPr>
    </w:lvl>
    <w:lvl w:ilvl="4" w:tplc="ADD0B392" w:tentative="1">
      <w:start w:val="1"/>
      <w:numFmt w:val="lowerLetter"/>
      <w:lvlText w:val="%5."/>
      <w:lvlJc w:val="left"/>
      <w:pPr>
        <w:ind w:left="3600" w:hanging="360"/>
      </w:pPr>
    </w:lvl>
    <w:lvl w:ilvl="5" w:tplc="8654B558" w:tentative="1">
      <w:start w:val="1"/>
      <w:numFmt w:val="lowerRoman"/>
      <w:lvlText w:val="%6."/>
      <w:lvlJc w:val="right"/>
      <w:pPr>
        <w:ind w:left="4320" w:hanging="180"/>
      </w:pPr>
    </w:lvl>
    <w:lvl w:ilvl="6" w:tplc="77186A2A" w:tentative="1">
      <w:start w:val="1"/>
      <w:numFmt w:val="decimal"/>
      <w:lvlText w:val="%7."/>
      <w:lvlJc w:val="left"/>
      <w:pPr>
        <w:ind w:left="5040" w:hanging="360"/>
      </w:pPr>
    </w:lvl>
    <w:lvl w:ilvl="7" w:tplc="25EC208A" w:tentative="1">
      <w:start w:val="1"/>
      <w:numFmt w:val="lowerLetter"/>
      <w:lvlText w:val="%8."/>
      <w:lvlJc w:val="left"/>
      <w:pPr>
        <w:ind w:left="5760" w:hanging="360"/>
      </w:pPr>
    </w:lvl>
    <w:lvl w:ilvl="8" w:tplc="9C1EA994" w:tentative="1">
      <w:start w:val="1"/>
      <w:numFmt w:val="lowerRoman"/>
      <w:lvlText w:val="%9."/>
      <w:lvlJc w:val="right"/>
      <w:pPr>
        <w:ind w:left="6480" w:hanging="180"/>
      </w:pPr>
    </w:lvl>
  </w:abstractNum>
  <w:abstractNum w:abstractNumId="9" w15:restartNumberingAfterBreak="0">
    <w:nsid w:val="55B70A22"/>
    <w:multiLevelType w:val="hybridMultilevel"/>
    <w:tmpl w:val="41746CD0"/>
    <w:lvl w:ilvl="0" w:tplc="F1B43EBC">
      <w:start w:val="3"/>
      <w:numFmt w:val="decimal"/>
      <w:lvlText w:val="%1"/>
      <w:lvlJc w:val="left"/>
      <w:pPr>
        <w:ind w:left="1876" w:hanging="360"/>
      </w:pPr>
      <w:rPr>
        <w:rFonts w:hint="default"/>
      </w:rPr>
    </w:lvl>
    <w:lvl w:ilvl="1" w:tplc="22F8DED4" w:tentative="1">
      <w:start w:val="1"/>
      <w:numFmt w:val="lowerLetter"/>
      <w:lvlText w:val="%2."/>
      <w:lvlJc w:val="left"/>
      <w:pPr>
        <w:ind w:left="2596" w:hanging="360"/>
      </w:pPr>
    </w:lvl>
    <w:lvl w:ilvl="2" w:tplc="2782179A" w:tentative="1">
      <w:start w:val="1"/>
      <w:numFmt w:val="lowerRoman"/>
      <w:lvlText w:val="%3."/>
      <w:lvlJc w:val="right"/>
      <w:pPr>
        <w:ind w:left="3316" w:hanging="180"/>
      </w:pPr>
    </w:lvl>
    <w:lvl w:ilvl="3" w:tplc="B50633BC" w:tentative="1">
      <w:start w:val="1"/>
      <w:numFmt w:val="decimal"/>
      <w:lvlText w:val="%4."/>
      <w:lvlJc w:val="left"/>
      <w:pPr>
        <w:ind w:left="4036" w:hanging="360"/>
      </w:pPr>
    </w:lvl>
    <w:lvl w:ilvl="4" w:tplc="19EE14C8" w:tentative="1">
      <w:start w:val="1"/>
      <w:numFmt w:val="lowerLetter"/>
      <w:lvlText w:val="%5."/>
      <w:lvlJc w:val="left"/>
      <w:pPr>
        <w:ind w:left="4756" w:hanging="360"/>
      </w:pPr>
    </w:lvl>
    <w:lvl w:ilvl="5" w:tplc="91A4DD88" w:tentative="1">
      <w:start w:val="1"/>
      <w:numFmt w:val="lowerRoman"/>
      <w:lvlText w:val="%6."/>
      <w:lvlJc w:val="right"/>
      <w:pPr>
        <w:ind w:left="5476" w:hanging="180"/>
      </w:pPr>
    </w:lvl>
    <w:lvl w:ilvl="6" w:tplc="588AFD8C" w:tentative="1">
      <w:start w:val="1"/>
      <w:numFmt w:val="decimal"/>
      <w:lvlText w:val="%7."/>
      <w:lvlJc w:val="left"/>
      <w:pPr>
        <w:ind w:left="6196" w:hanging="360"/>
      </w:pPr>
    </w:lvl>
    <w:lvl w:ilvl="7" w:tplc="90966458" w:tentative="1">
      <w:start w:val="1"/>
      <w:numFmt w:val="lowerLetter"/>
      <w:lvlText w:val="%8."/>
      <w:lvlJc w:val="left"/>
      <w:pPr>
        <w:ind w:left="6916" w:hanging="360"/>
      </w:pPr>
    </w:lvl>
    <w:lvl w:ilvl="8" w:tplc="DF020DE6" w:tentative="1">
      <w:start w:val="1"/>
      <w:numFmt w:val="lowerRoman"/>
      <w:lvlText w:val="%9."/>
      <w:lvlJc w:val="right"/>
      <w:pPr>
        <w:ind w:left="7636" w:hanging="180"/>
      </w:pPr>
    </w:lvl>
  </w:abstractNum>
  <w:abstractNum w:abstractNumId="10" w15:restartNumberingAfterBreak="0">
    <w:nsid w:val="57761BD1"/>
    <w:multiLevelType w:val="hybridMultilevel"/>
    <w:tmpl w:val="BD74C0AC"/>
    <w:lvl w:ilvl="0" w:tplc="9B0CAECE">
      <w:start w:val="1"/>
      <w:numFmt w:val="decimal"/>
      <w:lvlText w:val="%1."/>
      <w:lvlJc w:val="left"/>
      <w:pPr>
        <w:ind w:left="2025" w:hanging="1305"/>
      </w:pPr>
      <w:rPr>
        <w:rFonts w:hint="default"/>
      </w:rPr>
    </w:lvl>
    <w:lvl w:ilvl="1" w:tplc="A82ADBB6" w:tentative="1">
      <w:start w:val="1"/>
      <w:numFmt w:val="lowerLetter"/>
      <w:lvlText w:val="%2."/>
      <w:lvlJc w:val="left"/>
      <w:pPr>
        <w:ind w:left="1800" w:hanging="360"/>
      </w:pPr>
    </w:lvl>
    <w:lvl w:ilvl="2" w:tplc="97D8CE22" w:tentative="1">
      <w:start w:val="1"/>
      <w:numFmt w:val="lowerRoman"/>
      <w:lvlText w:val="%3."/>
      <w:lvlJc w:val="right"/>
      <w:pPr>
        <w:ind w:left="2520" w:hanging="180"/>
      </w:pPr>
    </w:lvl>
    <w:lvl w:ilvl="3" w:tplc="A684AB28" w:tentative="1">
      <w:start w:val="1"/>
      <w:numFmt w:val="decimal"/>
      <w:lvlText w:val="%4."/>
      <w:lvlJc w:val="left"/>
      <w:pPr>
        <w:ind w:left="3240" w:hanging="360"/>
      </w:pPr>
    </w:lvl>
    <w:lvl w:ilvl="4" w:tplc="8B84A860" w:tentative="1">
      <w:start w:val="1"/>
      <w:numFmt w:val="lowerLetter"/>
      <w:lvlText w:val="%5."/>
      <w:lvlJc w:val="left"/>
      <w:pPr>
        <w:ind w:left="3960" w:hanging="360"/>
      </w:pPr>
    </w:lvl>
    <w:lvl w:ilvl="5" w:tplc="EB4A35D8" w:tentative="1">
      <w:start w:val="1"/>
      <w:numFmt w:val="lowerRoman"/>
      <w:lvlText w:val="%6."/>
      <w:lvlJc w:val="right"/>
      <w:pPr>
        <w:ind w:left="4680" w:hanging="180"/>
      </w:pPr>
    </w:lvl>
    <w:lvl w:ilvl="6" w:tplc="1FECEC18" w:tentative="1">
      <w:start w:val="1"/>
      <w:numFmt w:val="decimal"/>
      <w:lvlText w:val="%7."/>
      <w:lvlJc w:val="left"/>
      <w:pPr>
        <w:ind w:left="5400" w:hanging="360"/>
      </w:pPr>
    </w:lvl>
    <w:lvl w:ilvl="7" w:tplc="0494166E" w:tentative="1">
      <w:start w:val="1"/>
      <w:numFmt w:val="lowerLetter"/>
      <w:lvlText w:val="%8."/>
      <w:lvlJc w:val="left"/>
      <w:pPr>
        <w:ind w:left="6120" w:hanging="360"/>
      </w:pPr>
    </w:lvl>
    <w:lvl w:ilvl="8" w:tplc="020C0906" w:tentative="1">
      <w:start w:val="1"/>
      <w:numFmt w:val="lowerRoman"/>
      <w:lvlText w:val="%9."/>
      <w:lvlJc w:val="right"/>
      <w:pPr>
        <w:ind w:left="6840" w:hanging="180"/>
      </w:pPr>
    </w:lvl>
  </w:abstractNum>
  <w:abstractNum w:abstractNumId="11" w15:restartNumberingAfterBreak="0">
    <w:nsid w:val="5A9E2E5A"/>
    <w:multiLevelType w:val="hybridMultilevel"/>
    <w:tmpl w:val="5AEEB748"/>
    <w:lvl w:ilvl="0" w:tplc="1A242456">
      <w:start w:val="1"/>
      <w:numFmt w:val="decimal"/>
      <w:lvlText w:val="%1."/>
      <w:lvlJc w:val="left"/>
      <w:pPr>
        <w:ind w:left="720" w:hanging="360"/>
      </w:pPr>
      <w:rPr>
        <w:rFonts w:hint="default"/>
      </w:rPr>
    </w:lvl>
    <w:lvl w:ilvl="1" w:tplc="58B48A3E" w:tentative="1">
      <w:start w:val="1"/>
      <w:numFmt w:val="lowerLetter"/>
      <w:lvlText w:val="%2."/>
      <w:lvlJc w:val="left"/>
      <w:pPr>
        <w:ind w:left="1440" w:hanging="360"/>
      </w:pPr>
    </w:lvl>
    <w:lvl w:ilvl="2" w:tplc="01F094DE" w:tentative="1">
      <w:start w:val="1"/>
      <w:numFmt w:val="lowerRoman"/>
      <w:lvlText w:val="%3."/>
      <w:lvlJc w:val="right"/>
      <w:pPr>
        <w:ind w:left="2160" w:hanging="180"/>
      </w:pPr>
    </w:lvl>
    <w:lvl w:ilvl="3" w:tplc="93AC99A6" w:tentative="1">
      <w:start w:val="1"/>
      <w:numFmt w:val="decimal"/>
      <w:lvlText w:val="%4."/>
      <w:lvlJc w:val="left"/>
      <w:pPr>
        <w:ind w:left="2880" w:hanging="360"/>
      </w:pPr>
    </w:lvl>
    <w:lvl w:ilvl="4" w:tplc="1E46D44E" w:tentative="1">
      <w:start w:val="1"/>
      <w:numFmt w:val="lowerLetter"/>
      <w:lvlText w:val="%5."/>
      <w:lvlJc w:val="left"/>
      <w:pPr>
        <w:ind w:left="3600" w:hanging="360"/>
      </w:pPr>
    </w:lvl>
    <w:lvl w:ilvl="5" w:tplc="6F442060" w:tentative="1">
      <w:start w:val="1"/>
      <w:numFmt w:val="lowerRoman"/>
      <w:lvlText w:val="%6."/>
      <w:lvlJc w:val="right"/>
      <w:pPr>
        <w:ind w:left="4320" w:hanging="180"/>
      </w:pPr>
    </w:lvl>
    <w:lvl w:ilvl="6" w:tplc="5A34D182" w:tentative="1">
      <w:start w:val="1"/>
      <w:numFmt w:val="decimal"/>
      <w:lvlText w:val="%7."/>
      <w:lvlJc w:val="left"/>
      <w:pPr>
        <w:ind w:left="5040" w:hanging="360"/>
      </w:pPr>
    </w:lvl>
    <w:lvl w:ilvl="7" w:tplc="12CEA8E6" w:tentative="1">
      <w:start w:val="1"/>
      <w:numFmt w:val="lowerLetter"/>
      <w:lvlText w:val="%8."/>
      <w:lvlJc w:val="left"/>
      <w:pPr>
        <w:ind w:left="5760" w:hanging="360"/>
      </w:pPr>
    </w:lvl>
    <w:lvl w:ilvl="8" w:tplc="2A9C22A4" w:tentative="1">
      <w:start w:val="1"/>
      <w:numFmt w:val="lowerRoman"/>
      <w:lvlText w:val="%9."/>
      <w:lvlJc w:val="right"/>
      <w:pPr>
        <w:ind w:left="6480" w:hanging="180"/>
      </w:pPr>
    </w:lvl>
  </w:abstractNum>
  <w:abstractNum w:abstractNumId="12" w15:restartNumberingAfterBreak="0">
    <w:nsid w:val="64BA7304"/>
    <w:multiLevelType w:val="multilevel"/>
    <w:tmpl w:val="5D480F8C"/>
    <w:lvl w:ilvl="0">
      <w:start w:val="1"/>
      <w:numFmt w:val="decimal"/>
      <w:lvlText w:val="%1."/>
      <w:lvlJc w:val="left"/>
      <w:pPr>
        <w:ind w:left="360" w:hanging="360"/>
      </w:pPr>
      <w:rPr>
        <w:rFonts w:hint="default"/>
        <w:sz w:val="28"/>
        <w:szCs w:val="28"/>
      </w:rPr>
    </w:lvl>
    <w:lvl w:ilvl="1">
      <w:start w:val="1"/>
      <w:numFmt w:val="decimal"/>
      <w:isLgl/>
      <w:lvlText w:val="%1.%2"/>
      <w:lvlJc w:val="left"/>
      <w:pPr>
        <w:ind w:left="928" w:hanging="360"/>
      </w:pPr>
      <w:rPr>
        <w:rFonts w:asciiTheme="minorHAnsi" w:hAnsiTheme="minorHAnsi" w:cstheme="minorHAnsi"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6B3A5762"/>
    <w:multiLevelType w:val="hybridMultilevel"/>
    <w:tmpl w:val="FFC48E72"/>
    <w:lvl w:ilvl="0" w:tplc="F22E6588">
      <w:start w:val="1"/>
      <w:numFmt w:val="lowerLetter"/>
      <w:lvlText w:val="%1)"/>
      <w:lvlJc w:val="left"/>
      <w:pPr>
        <w:ind w:left="720" w:hanging="360"/>
      </w:pPr>
      <w:rPr>
        <w:rFonts w:hint="default"/>
      </w:rPr>
    </w:lvl>
    <w:lvl w:ilvl="1" w:tplc="72D24598" w:tentative="1">
      <w:start w:val="1"/>
      <w:numFmt w:val="lowerLetter"/>
      <w:lvlText w:val="%2."/>
      <w:lvlJc w:val="left"/>
      <w:pPr>
        <w:ind w:left="1440" w:hanging="360"/>
      </w:pPr>
    </w:lvl>
    <w:lvl w:ilvl="2" w:tplc="4FF0FF30" w:tentative="1">
      <w:start w:val="1"/>
      <w:numFmt w:val="lowerRoman"/>
      <w:lvlText w:val="%3."/>
      <w:lvlJc w:val="right"/>
      <w:pPr>
        <w:ind w:left="2160" w:hanging="180"/>
      </w:pPr>
    </w:lvl>
    <w:lvl w:ilvl="3" w:tplc="6CF8D2D2" w:tentative="1">
      <w:start w:val="1"/>
      <w:numFmt w:val="decimal"/>
      <w:lvlText w:val="%4."/>
      <w:lvlJc w:val="left"/>
      <w:pPr>
        <w:ind w:left="2880" w:hanging="360"/>
      </w:pPr>
    </w:lvl>
    <w:lvl w:ilvl="4" w:tplc="5D9A33CA" w:tentative="1">
      <w:start w:val="1"/>
      <w:numFmt w:val="lowerLetter"/>
      <w:lvlText w:val="%5."/>
      <w:lvlJc w:val="left"/>
      <w:pPr>
        <w:ind w:left="3600" w:hanging="360"/>
      </w:pPr>
    </w:lvl>
    <w:lvl w:ilvl="5" w:tplc="27741A4C" w:tentative="1">
      <w:start w:val="1"/>
      <w:numFmt w:val="lowerRoman"/>
      <w:lvlText w:val="%6."/>
      <w:lvlJc w:val="right"/>
      <w:pPr>
        <w:ind w:left="4320" w:hanging="180"/>
      </w:pPr>
    </w:lvl>
    <w:lvl w:ilvl="6" w:tplc="4E6C0F70" w:tentative="1">
      <w:start w:val="1"/>
      <w:numFmt w:val="decimal"/>
      <w:lvlText w:val="%7."/>
      <w:lvlJc w:val="left"/>
      <w:pPr>
        <w:ind w:left="5040" w:hanging="360"/>
      </w:pPr>
    </w:lvl>
    <w:lvl w:ilvl="7" w:tplc="B0D69FC8" w:tentative="1">
      <w:start w:val="1"/>
      <w:numFmt w:val="lowerLetter"/>
      <w:lvlText w:val="%8."/>
      <w:lvlJc w:val="left"/>
      <w:pPr>
        <w:ind w:left="5760" w:hanging="360"/>
      </w:pPr>
    </w:lvl>
    <w:lvl w:ilvl="8" w:tplc="6DD84E8A" w:tentative="1">
      <w:start w:val="1"/>
      <w:numFmt w:val="lowerRoman"/>
      <w:lvlText w:val="%9."/>
      <w:lvlJc w:val="right"/>
      <w:pPr>
        <w:ind w:left="6480" w:hanging="180"/>
      </w:pPr>
    </w:lvl>
  </w:abstractNum>
  <w:abstractNum w:abstractNumId="14" w15:restartNumberingAfterBreak="0">
    <w:nsid w:val="759B0AC5"/>
    <w:multiLevelType w:val="hybridMultilevel"/>
    <w:tmpl w:val="B5309080"/>
    <w:lvl w:ilvl="0" w:tplc="5A88A0C4">
      <w:start w:val="1"/>
      <w:numFmt w:val="decimal"/>
      <w:lvlText w:val="%1."/>
      <w:lvlJc w:val="left"/>
      <w:pPr>
        <w:ind w:left="720" w:hanging="360"/>
      </w:pPr>
    </w:lvl>
    <w:lvl w:ilvl="1" w:tplc="00342A22" w:tentative="1">
      <w:start w:val="1"/>
      <w:numFmt w:val="lowerLetter"/>
      <w:lvlText w:val="%2."/>
      <w:lvlJc w:val="left"/>
      <w:pPr>
        <w:ind w:left="1440" w:hanging="360"/>
      </w:pPr>
    </w:lvl>
    <w:lvl w:ilvl="2" w:tplc="B29C7A8C" w:tentative="1">
      <w:start w:val="1"/>
      <w:numFmt w:val="lowerRoman"/>
      <w:lvlText w:val="%3."/>
      <w:lvlJc w:val="right"/>
      <w:pPr>
        <w:ind w:left="2160" w:hanging="180"/>
      </w:pPr>
    </w:lvl>
    <w:lvl w:ilvl="3" w:tplc="CB482198" w:tentative="1">
      <w:start w:val="1"/>
      <w:numFmt w:val="decimal"/>
      <w:lvlText w:val="%4."/>
      <w:lvlJc w:val="left"/>
      <w:pPr>
        <w:ind w:left="2880" w:hanging="360"/>
      </w:pPr>
    </w:lvl>
    <w:lvl w:ilvl="4" w:tplc="4FA253AC" w:tentative="1">
      <w:start w:val="1"/>
      <w:numFmt w:val="lowerLetter"/>
      <w:lvlText w:val="%5."/>
      <w:lvlJc w:val="left"/>
      <w:pPr>
        <w:ind w:left="3600" w:hanging="360"/>
      </w:pPr>
    </w:lvl>
    <w:lvl w:ilvl="5" w:tplc="6BBA5D56" w:tentative="1">
      <w:start w:val="1"/>
      <w:numFmt w:val="lowerRoman"/>
      <w:lvlText w:val="%6."/>
      <w:lvlJc w:val="right"/>
      <w:pPr>
        <w:ind w:left="4320" w:hanging="180"/>
      </w:pPr>
    </w:lvl>
    <w:lvl w:ilvl="6" w:tplc="3BEAF486" w:tentative="1">
      <w:start w:val="1"/>
      <w:numFmt w:val="decimal"/>
      <w:lvlText w:val="%7."/>
      <w:lvlJc w:val="left"/>
      <w:pPr>
        <w:ind w:left="5040" w:hanging="360"/>
      </w:pPr>
    </w:lvl>
    <w:lvl w:ilvl="7" w:tplc="48BA7646" w:tentative="1">
      <w:start w:val="1"/>
      <w:numFmt w:val="lowerLetter"/>
      <w:lvlText w:val="%8."/>
      <w:lvlJc w:val="left"/>
      <w:pPr>
        <w:ind w:left="5760" w:hanging="360"/>
      </w:pPr>
    </w:lvl>
    <w:lvl w:ilvl="8" w:tplc="EE060138" w:tentative="1">
      <w:start w:val="1"/>
      <w:numFmt w:val="lowerRoman"/>
      <w:lvlText w:val="%9."/>
      <w:lvlJc w:val="right"/>
      <w:pPr>
        <w:ind w:left="6480" w:hanging="180"/>
      </w:pPr>
    </w:lvl>
  </w:abstractNum>
  <w:num w:numId="1" w16cid:durableId="827479413">
    <w:abstractNumId w:val="5"/>
  </w:num>
  <w:num w:numId="2" w16cid:durableId="2087070799">
    <w:abstractNumId w:val="12"/>
  </w:num>
  <w:num w:numId="3" w16cid:durableId="1193955549">
    <w:abstractNumId w:val="2"/>
  </w:num>
  <w:num w:numId="4" w16cid:durableId="1868718590">
    <w:abstractNumId w:val="3"/>
  </w:num>
  <w:num w:numId="5" w16cid:durableId="1759130058">
    <w:abstractNumId w:val="9"/>
  </w:num>
  <w:num w:numId="6" w16cid:durableId="154995478">
    <w:abstractNumId w:val="14"/>
  </w:num>
  <w:num w:numId="7" w16cid:durableId="888422512">
    <w:abstractNumId w:val="8"/>
  </w:num>
  <w:num w:numId="8" w16cid:durableId="535898848">
    <w:abstractNumId w:val="10"/>
  </w:num>
  <w:num w:numId="9" w16cid:durableId="839003744">
    <w:abstractNumId w:val="0"/>
  </w:num>
  <w:num w:numId="10" w16cid:durableId="312374813">
    <w:abstractNumId w:val="4"/>
  </w:num>
  <w:num w:numId="11" w16cid:durableId="443185291">
    <w:abstractNumId w:val="13"/>
  </w:num>
  <w:num w:numId="12" w16cid:durableId="1541088356">
    <w:abstractNumId w:val="6"/>
  </w:num>
  <w:num w:numId="13" w16cid:durableId="1576015929">
    <w:abstractNumId w:val="11"/>
  </w:num>
  <w:num w:numId="14" w16cid:durableId="1828549579">
    <w:abstractNumId w:val="1"/>
  </w:num>
  <w:num w:numId="15" w16cid:durableId="19977555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comments" w:enforcement="1"/>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E6"/>
    <w:rsid w:val="00004BD8"/>
    <w:rsid w:val="0001493F"/>
    <w:rsid w:val="00020C85"/>
    <w:rsid w:val="0004025D"/>
    <w:rsid w:val="00057F5E"/>
    <w:rsid w:val="000642C8"/>
    <w:rsid w:val="0007416F"/>
    <w:rsid w:val="0013231D"/>
    <w:rsid w:val="00176C84"/>
    <w:rsid w:val="001869BA"/>
    <w:rsid w:val="00187E56"/>
    <w:rsid w:val="001B66CD"/>
    <w:rsid w:val="001C16BD"/>
    <w:rsid w:val="001E7A1F"/>
    <w:rsid w:val="00273C58"/>
    <w:rsid w:val="002B02CC"/>
    <w:rsid w:val="002F2C18"/>
    <w:rsid w:val="00312F7B"/>
    <w:rsid w:val="00315785"/>
    <w:rsid w:val="00391934"/>
    <w:rsid w:val="003A00B9"/>
    <w:rsid w:val="003D1D94"/>
    <w:rsid w:val="003F7ACC"/>
    <w:rsid w:val="00401714"/>
    <w:rsid w:val="004316BA"/>
    <w:rsid w:val="00457724"/>
    <w:rsid w:val="00480CDE"/>
    <w:rsid w:val="0049481F"/>
    <w:rsid w:val="004A1411"/>
    <w:rsid w:val="004A3FA9"/>
    <w:rsid w:val="004E3A76"/>
    <w:rsid w:val="004E3D03"/>
    <w:rsid w:val="004F6DB3"/>
    <w:rsid w:val="00511622"/>
    <w:rsid w:val="005C390E"/>
    <w:rsid w:val="005F5A72"/>
    <w:rsid w:val="00613D6B"/>
    <w:rsid w:val="006170B8"/>
    <w:rsid w:val="00620EE4"/>
    <w:rsid w:val="00621914"/>
    <w:rsid w:val="006265F9"/>
    <w:rsid w:val="006448E6"/>
    <w:rsid w:val="0070748C"/>
    <w:rsid w:val="00727167"/>
    <w:rsid w:val="007410A7"/>
    <w:rsid w:val="007635B0"/>
    <w:rsid w:val="00772C1C"/>
    <w:rsid w:val="00784F0D"/>
    <w:rsid w:val="007A5400"/>
    <w:rsid w:val="007E635A"/>
    <w:rsid w:val="007E76B2"/>
    <w:rsid w:val="007F5DAC"/>
    <w:rsid w:val="008B194B"/>
    <w:rsid w:val="008C1957"/>
    <w:rsid w:val="008C1ED3"/>
    <w:rsid w:val="008C7478"/>
    <w:rsid w:val="008F7225"/>
    <w:rsid w:val="00917CB3"/>
    <w:rsid w:val="00952A97"/>
    <w:rsid w:val="009A4D35"/>
    <w:rsid w:val="009C2C40"/>
    <w:rsid w:val="009C69AF"/>
    <w:rsid w:val="00A12A6A"/>
    <w:rsid w:val="00A1308E"/>
    <w:rsid w:val="00A17DEA"/>
    <w:rsid w:val="00A9287B"/>
    <w:rsid w:val="00AF7E93"/>
    <w:rsid w:val="00B059DC"/>
    <w:rsid w:val="00B512F2"/>
    <w:rsid w:val="00B66CE2"/>
    <w:rsid w:val="00B93CF8"/>
    <w:rsid w:val="00B966CE"/>
    <w:rsid w:val="00BA66EC"/>
    <w:rsid w:val="00BB1AC2"/>
    <w:rsid w:val="00BC3044"/>
    <w:rsid w:val="00C3276F"/>
    <w:rsid w:val="00C549AA"/>
    <w:rsid w:val="00CA5B21"/>
    <w:rsid w:val="00CB74DE"/>
    <w:rsid w:val="00CF24A0"/>
    <w:rsid w:val="00D024D9"/>
    <w:rsid w:val="00D0559D"/>
    <w:rsid w:val="00D6645D"/>
    <w:rsid w:val="00DA661B"/>
    <w:rsid w:val="00DC4051"/>
    <w:rsid w:val="00E72AE2"/>
    <w:rsid w:val="00E74FF5"/>
    <w:rsid w:val="00E7654E"/>
    <w:rsid w:val="00EA69E3"/>
    <w:rsid w:val="00EE3731"/>
    <w:rsid w:val="00F06248"/>
    <w:rsid w:val="00F15820"/>
    <w:rsid w:val="00F340AB"/>
    <w:rsid w:val="00FA7C60"/>
    <w:rsid w:val="00FB2239"/>
    <w:rsid w:val="00FE5F14"/>
    <w:rsid w:val="00FF49D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13B80032"/>
  <w15:chartTrackingRefBased/>
  <w15:docId w15:val="{DB7C2C0E-C8B9-47A3-9D67-C4D9A791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448E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6448E6"/>
  </w:style>
  <w:style w:type="paragraph" w:styleId="Sidfot">
    <w:name w:val="footer"/>
    <w:basedOn w:val="Normal"/>
    <w:link w:val="SidfotChar"/>
    <w:uiPriority w:val="99"/>
    <w:unhideWhenUsed/>
    <w:rsid w:val="006448E6"/>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6448E6"/>
  </w:style>
  <w:style w:type="table" w:styleId="Tabellrutnt">
    <w:name w:val="Table Grid"/>
    <w:basedOn w:val="Normaltabell"/>
    <w:uiPriority w:val="59"/>
    <w:rsid w:val="00644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kbergbrdtext">
    <w:name w:val="Lekberg: brödtext"/>
    <w:basedOn w:val="Normal"/>
    <w:qFormat/>
    <w:rsid w:val="00784F0D"/>
    <w:pPr>
      <w:spacing w:after="120" w:line="280" w:lineRule="exact"/>
    </w:pPr>
    <w:rPr>
      <w:rFonts w:eastAsia="NCC Century" w:cs="Times New Roman"/>
      <w:szCs w:val="24"/>
    </w:rPr>
  </w:style>
  <w:style w:type="paragraph" w:customStyle="1" w:styleId="LekebergRubrik1">
    <w:name w:val="Lekeberg: Rubrik 1"/>
    <w:qFormat/>
    <w:rsid w:val="00784F0D"/>
    <w:pPr>
      <w:spacing w:before="120" w:after="60" w:line="620" w:lineRule="exact"/>
      <w:outlineLvl w:val="0"/>
    </w:pPr>
    <w:rPr>
      <w:rFonts w:eastAsia="NCC Century" w:cs="Times New Roman"/>
      <w:b/>
      <w:sz w:val="56"/>
      <w:szCs w:val="24"/>
    </w:rPr>
  </w:style>
  <w:style w:type="paragraph" w:customStyle="1" w:styleId="LekebergRubrik2">
    <w:name w:val="Lekeberg: Rubrik 2"/>
    <w:qFormat/>
    <w:rsid w:val="00784F0D"/>
    <w:pPr>
      <w:spacing w:before="120" w:after="60" w:line="480" w:lineRule="exact"/>
      <w:outlineLvl w:val="1"/>
    </w:pPr>
    <w:rPr>
      <w:rFonts w:eastAsia="NCC Century" w:cs="Times New Roman"/>
      <w:b/>
      <w:sz w:val="44"/>
      <w:szCs w:val="24"/>
    </w:rPr>
  </w:style>
  <w:style w:type="paragraph" w:customStyle="1" w:styleId="LekebergRubrik3">
    <w:name w:val="Lekeberg: Rubrik 3"/>
    <w:basedOn w:val="Lekbergbrdtext"/>
    <w:qFormat/>
    <w:rsid w:val="00784F0D"/>
    <w:pPr>
      <w:spacing w:before="120" w:after="60" w:line="400" w:lineRule="exact"/>
      <w:outlineLvl w:val="2"/>
    </w:pPr>
    <w:rPr>
      <w:sz w:val="36"/>
    </w:rPr>
  </w:style>
  <w:style w:type="paragraph" w:customStyle="1" w:styleId="LekebergRubrik4">
    <w:name w:val="Lekeberg: Rubrik 4"/>
    <w:qFormat/>
    <w:rsid w:val="00784F0D"/>
    <w:pPr>
      <w:spacing w:before="120" w:after="60" w:line="360" w:lineRule="exact"/>
      <w:outlineLvl w:val="3"/>
    </w:pPr>
    <w:rPr>
      <w:rFonts w:eastAsia="NCC Century" w:cs="Times New Roman"/>
      <w:sz w:val="30"/>
      <w:szCs w:val="24"/>
    </w:rPr>
  </w:style>
  <w:style w:type="paragraph" w:styleId="Liststycke">
    <w:name w:val="List Paragraph"/>
    <w:basedOn w:val="Normal"/>
    <w:uiPriority w:val="34"/>
    <w:qFormat/>
    <w:rsid w:val="00401714"/>
    <w:pPr>
      <w:spacing w:after="200" w:line="276" w:lineRule="auto"/>
      <w:ind w:left="720"/>
      <w:contextualSpacing/>
    </w:pPr>
  </w:style>
  <w:style w:type="paragraph" w:customStyle="1" w:styleId="Adress">
    <w:name w:val="Adress"/>
    <w:basedOn w:val="Normal"/>
    <w:rsid w:val="00401714"/>
    <w:pPr>
      <w:spacing w:after="0" w:line="240" w:lineRule="auto"/>
      <w:ind w:left="3827"/>
    </w:pPr>
    <w:rPr>
      <w:rFonts w:ascii="Times New Roman" w:eastAsia="Times New Roman" w:hAnsi="Times New Roman" w:cs="Times New Roman"/>
      <w:sz w:val="24"/>
      <w:szCs w:val="24"/>
      <w:lang w:eastAsia="sv-SE"/>
    </w:rPr>
  </w:style>
  <w:style w:type="character" w:customStyle="1" w:styleId="xbe">
    <w:name w:val="_xbe"/>
    <w:basedOn w:val="Standardstycketeckensnitt"/>
    <w:rsid w:val="00401714"/>
  </w:style>
  <w:style w:type="character" w:customStyle="1" w:styleId="st1">
    <w:name w:val="st1"/>
    <w:basedOn w:val="Standardstycketeckensnitt"/>
    <w:rsid w:val="00401714"/>
  </w:style>
  <w:style w:type="character" w:styleId="Betoning">
    <w:name w:val="Emphasis"/>
    <w:basedOn w:val="Standardstycketeckensnitt"/>
    <w:uiPriority w:val="20"/>
    <w:qFormat/>
    <w:rsid w:val="00401714"/>
    <w:rPr>
      <w:i/>
      <w:iCs/>
    </w:rPr>
  </w:style>
  <w:style w:type="paragraph" w:styleId="Revision">
    <w:name w:val="Revision"/>
    <w:hidden/>
    <w:uiPriority w:val="99"/>
    <w:semiHidden/>
    <w:rsid w:val="00BB1A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BC0F4-8013-479B-8200-9D865BE52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4287</Words>
  <Characters>22726</Characters>
  <Application>Microsoft Office Word</Application>
  <DocSecurity>12</DocSecurity>
  <Lines>189</Lines>
  <Paragraphs>53</Paragraphs>
  <ScaleCrop>false</ScaleCrop>
  <HeadingPairs>
    <vt:vector size="2" baseType="variant">
      <vt:variant>
        <vt:lpstr>Rubrik</vt:lpstr>
      </vt:variant>
      <vt:variant>
        <vt:i4>1</vt:i4>
      </vt:variant>
    </vt:vector>
  </HeadingPairs>
  <TitlesOfParts>
    <vt:vector size="1" baseType="lpstr">
      <vt:lpstr/>
    </vt:vector>
  </TitlesOfParts>
  <Company>Sydnarke</Company>
  <LinksUpToDate>false</LinksUpToDate>
  <CharactersWithSpaces>26960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Göransdotter</dc:creator>
  <cp:lastModifiedBy>Pagstedt Andersson Emil</cp:lastModifiedBy>
  <cp:revision>2</cp:revision>
  <dcterms:created xsi:type="dcterms:W3CDTF">2024-05-10T08:25:00Z</dcterms:created>
  <dcterms:modified xsi:type="dcterms:W3CDTF">2024-05-10T08:25:00Z</dcterms:modified>
</cp:coreProperties>
</file>